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851E88">
      <w:pPr>
        <w:jc w:val="center"/>
        <w:rPr>
          <w:rFonts w:ascii="Arial" w:hAnsi="Arial" w:cs="Arial"/>
          <w:sz w:val="36"/>
        </w:rPr>
      </w:pPr>
      <w:r>
        <w:rPr>
          <w:rFonts w:ascii="Arial" w:hAnsi="Arial" w:cs="Arial"/>
          <w:sz w:val="36"/>
        </w:rPr>
        <w:t>ECE 2300 – Quiz #2</w:t>
      </w:r>
    </w:p>
    <w:p w:rsidR="00711E83" w:rsidRDefault="00CC0102">
      <w:pPr>
        <w:jc w:val="center"/>
        <w:rPr>
          <w:rFonts w:ascii="Arial" w:hAnsi="Arial" w:cs="Arial"/>
          <w:sz w:val="36"/>
        </w:rPr>
      </w:pPr>
      <w:r>
        <w:rPr>
          <w:rFonts w:ascii="Arial" w:hAnsi="Arial" w:cs="Arial"/>
          <w:sz w:val="36"/>
        </w:rPr>
        <w:t>February 18, 2014</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51E88">
        <w:rPr>
          <w:rFonts w:ascii="Arial" w:hAnsi="Arial" w:cs="Arial"/>
          <w:sz w:val="28"/>
        </w:rPr>
        <w:t>5</w:t>
      </w:r>
      <w:r>
        <w:rPr>
          <w:rFonts w:ascii="Arial" w:hAnsi="Arial" w:cs="Arial"/>
          <w:sz w:val="28"/>
        </w:rPr>
        <w:t xml:space="preserve"> minutes to work on this quiz.</w:t>
      </w:r>
      <w:r w:rsidR="00692BC9">
        <w:rPr>
          <w:rFonts w:ascii="Arial" w:hAnsi="Arial" w:cs="Arial"/>
          <w:sz w:val="28"/>
        </w:rPr>
        <w:tab/>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750A40" w:rsidRDefault="00711E83" w:rsidP="00851E88">
      <w:pPr>
        <w:ind w:firstLine="720"/>
        <w:rPr>
          <w:rFonts w:ascii="Times New Roman" w:hAnsi="Times New Roman"/>
          <w:sz w:val="28"/>
          <w:szCs w:val="28"/>
        </w:rPr>
      </w:pPr>
      <w:r>
        <w:rPr>
          <w:rFonts w:ascii="Arial" w:hAnsi="Arial" w:cs="Arial"/>
          <w:sz w:val="28"/>
        </w:rPr>
        <w:br w:type="page"/>
      </w:r>
      <w:bookmarkStart w:id="0" w:name="OLE_LINK1"/>
      <w:r w:rsidR="00851E88">
        <w:rPr>
          <w:rFonts w:ascii="Times New Roman" w:hAnsi="Times New Roman"/>
          <w:sz w:val="28"/>
          <w:szCs w:val="28"/>
        </w:rPr>
        <w:lastRenderedPageBreak/>
        <w:t xml:space="preserve">For a set of identical devices, each one can be modeled by a </w:t>
      </w:r>
      <w:r w:rsidR="00CC0102">
        <w:rPr>
          <w:rFonts w:ascii="Times New Roman" w:hAnsi="Times New Roman"/>
          <w:sz w:val="28"/>
          <w:szCs w:val="28"/>
        </w:rPr>
        <w:t>voltage</w:t>
      </w:r>
      <w:r w:rsidR="00851E88">
        <w:rPr>
          <w:rFonts w:ascii="Times New Roman" w:hAnsi="Times New Roman"/>
          <w:sz w:val="28"/>
          <w:szCs w:val="28"/>
        </w:rPr>
        <w:t xml:space="preserve"> source in </w:t>
      </w:r>
      <w:r w:rsidR="00CC0102">
        <w:rPr>
          <w:rFonts w:ascii="Times New Roman" w:hAnsi="Times New Roman"/>
          <w:sz w:val="28"/>
          <w:szCs w:val="28"/>
        </w:rPr>
        <w:t>series</w:t>
      </w:r>
      <w:r w:rsidR="00851E88">
        <w:rPr>
          <w:rFonts w:ascii="Times New Roman" w:hAnsi="Times New Roman"/>
          <w:sz w:val="28"/>
          <w:szCs w:val="28"/>
        </w:rPr>
        <w:t xml:space="preserve"> with a resistance.  Each device is characterized by the plot in Figure 1, where the reference polarities are defined in Figure 2.  </w:t>
      </w:r>
    </w:p>
    <w:p w:rsidR="00CC0102" w:rsidRDefault="00851E88" w:rsidP="00CC0102">
      <w:pPr>
        <w:ind w:firstLine="720"/>
        <w:rPr>
          <w:rFonts w:ascii="Times New Roman" w:hAnsi="Times New Roman"/>
          <w:sz w:val="28"/>
          <w:szCs w:val="28"/>
        </w:rPr>
      </w:pPr>
      <w:r>
        <w:rPr>
          <w:rFonts w:ascii="Times New Roman" w:hAnsi="Times New Roman"/>
          <w:sz w:val="28"/>
          <w:szCs w:val="28"/>
        </w:rPr>
        <w:t xml:space="preserve">Assume that two of these identical devices are placed in the circuit in Figure 3.  </w:t>
      </w:r>
      <w:r w:rsidR="00CC0102">
        <w:rPr>
          <w:rFonts w:ascii="Times New Roman" w:hAnsi="Times New Roman"/>
          <w:sz w:val="28"/>
          <w:szCs w:val="28"/>
        </w:rPr>
        <w:t xml:space="preserve">Terminal </w:t>
      </w:r>
      <w:proofErr w:type="gramStart"/>
      <w:r w:rsidR="00CC0102">
        <w:rPr>
          <w:rFonts w:ascii="Times New Roman" w:hAnsi="Times New Roman"/>
          <w:sz w:val="28"/>
          <w:szCs w:val="28"/>
        </w:rPr>
        <w:t>A</w:t>
      </w:r>
      <w:proofErr w:type="gramEnd"/>
      <w:r w:rsidR="00CC0102">
        <w:rPr>
          <w:rFonts w:ascii="Times New Roman" w:hAnsi="Times New Roman"/>
          <w:sz w:val="28"/>
          <w:szCs w:val="28"/>
        </w:rPr>
        <w:t xml:space="preserve"> of Device 1 is connected to A1, and terminal B of Device 1 is connected to B1</w:t>
      </w:r>
      <w:r>
        <w:rPr>
          <w:rFonts w:ascii="Times New Roman" w:hAnsi="Times New Roman"/>
          <w:sz w:val="28"/>
          <w:szCs w:val="28"/>
        </w:rPr>
        <w:t>.</w:t>
      </w:r>
      <w:r w:rsidR="00CC0102">
        <w:rPr>
          <w:rFonts w:ascii="Times New Roman" w:hAnsi="Times New Roman"/>
          <w:sz w:val="28"/>
          <w:szCs w:val="28"/>
        </w:rPr>
        <w:t xml:space="preserve">  Terminal </w:t>
      </w:r>
      <w:proofErr w:type="gramStart"/>
      <w:r w:rsidR="00CC0102">
        <w:rPr>
          <w:rFonts w:ascii="Times New Roman" w:hAnsi="Times New Roman"/>
          <w:sz w:val="28"/>
          <w:szCs w:val="28"/>
        </w:rPr>
        <w:t>A</w:t>
      </w:r>
      <w:proofErr w:type="gramEnd"/>
      <w:r w:rsidR="00CC0102">
        <w:rPr>
          <w:rFonts w:ascii="Times New Roman" w:hAnsi="Times New Roman"/>
          <w:sz w:val="28"/>
          <w:szCs w:val="28"/>
        </w:rPr>
        <w:t xml:space="preserve"> of Device 2 is connected to A2, and terminal B of Device 2 is connected to B2.</w:t>
      </w:r>
    </w:p>
    <w:p w:rsidR="00CC0102" w:rsidRDefault="00AE7DE9" w:rsidP="00CC0102">
      <w:pPr>
        <w:numPr>
          <w:ilvl w:val="0"/>
          <w:numId w:val="36"/>
        </w:numPr>
        <w:rPr>
          <w:rFonts w:ascii="Times New Roman" w:hAnsi="Times New Roman"/>
          <w:sz w:val="28"/>
          <w:szCs w:val="28"/>
        </w:rPr>
      </w:pPr>
      <w:r>
        <w:rPr>
          <w:rFonts w:ascii="Times New Roman" w:hAnsi="Times New Roman"/>
          <w:sz w:val="28"/>
          <w:szCs w:val="28"/>
        </w:rPr>
        <w:t>Find the model for the device and draw it, labeling terminals A and B.</w:t>
      </w:r>
    </w:p>
    <w:p w:rsidR="00AE7DE9" w:rsidRDefault="00AE7DE9" w:rsidP="00CC0102">
      <w:pPr>
        <w:numPr>
          <w:ilvl w:val="0"/>
          <w:numId w:val="36"/>
        </w:numPr>
        <w:rPr>
          <w:rFonts w:ascii="Times New Roman" w:hAnsi="Times New Roman"/>
          <w:sz w:val="28"/>
          <w:szCs w:val="28"/>
        </w:rPr>
      </w:pPr>
      <w:r>
        <w:rPr>
          <w:rFonts w:ascii="Times New Roman" w:hAnsi="Times New Roman"/>
          <w:sz w:val="28"/>
          <w:szCs w:val="28"/>
        </w:rPr>
        <w:t xml:space="preserve">Find </w:t>
      </w:r>
      <w:r w:rsidRPr="00AE7DE9">
        <w:rPr>
          <w:rFonts w:ascii="Times New Roman" w:hAnsi="Times New Roman"/>
          <w:i/>
          <w:sz w:val="28"/>
          <w:szCs w:val="28"/>
        </w:rPr>
        <w:t>v</w:t>
      </w:r>
      <w:r w:rsidRPr="00AE7DE9">
        <w:rPr>
          <w:rFonts w:ascii="Times New Roman" w:hAnsi="Times New Roman"/>
          <w:i/>
          <w:sz w:val="28"/>
          <w:szCs w:val="28"/>
          <w:vertAlign w:val="subscript"/>
        </w:rPr>
        <w:t>X</w:t>
      </w:r>
      <w:r>
        <w:rPr>
          <w:rFonts w:ascii="Times New Roman" w:hAnsi="Times New Roman"/>
          <w:sz w:val="28"/>
          <w:szCs w:val="28"/>
        </w:rPr>
        <w:t xml:space="preserve"> in Figure 3.  </w:t>
      </w:r>
    </w:p>
    <w:p w:rsidR="00692BC9" w:rsidRDefault="00726404" w:rsidP="00692BC9">
      <w:r>
        <w:object w:dxaOrig="6920" w:dyaOrig="8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05pt;height:266.7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25" DrawAspect="Content" ObjectID="_1455015589" r:id="rId7"/>
        </w:object>
      </w:r>
      <w:r w:rsidR="00EC12E1">
        <w:t xml:space="preserve"> </w:t>
      </w:r>
      <w:r w:rsidR="006B2850">
        <w:t xml:space="preserve"> </w:t>
      </w:r>
      <w:r w:rsidR="00EC12E1">
        <w:t xml:space="preserve"> </w:t>
      </w:r>
      <w:r w:rsidR="00AE7DE9">
        <w:object w:dxaOrig="4075" w:dyaOrig="5275">
          <v:shape id="_x0000_i1026" type="#_x0000_t75" style="width:2in;height:186.5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6" DrawAspect="Content" ObjectID="_1455015590" r:id="rId9"/>
        </w:object>
      </w:r>
      <w:r w:rsidR="00EC12E1">
        <w:t xml:space="preserve">  </w:t>
      </w:r>
    </w:p>
    <w:p w:rsidR="00673601" w:rsidRPr="00851E88" w:rsidRDefault="000373AE" w:rsidP="00673601">
      <w:pPr>
        <w:rPr>
          <w:rFonts w:ascii="Times New Roman" w:hAnsi="Times New Roman"/>
          <w:sz w:val="28"/>
          <w:szCs w:val="28"/>
        </w:rPr>
      </w:pPr>
      <w:r>
        <w:object w:dxaOrig="9167" w:dyaOrig="6471">
          <v:shape id="_x0000_i1027" type="#_x0000_t75" style="width:292.4pt;height:206.6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7" DrawAspect="Content" ObjectID="_1455015591" r:id="rId11"/>
        </w:object>
      </w:r>
    </w:p>
    <w:p w:rsidR="004E4B59" w:rsidRPr="00851E88" w:rsidRDefault="004E4B59" w:rsidP="00673601">
      <w:pPr>
        <w:rPr>
          <w:rFonts w:ascii="Times New Roman" w:hAnsi="Times New Roman"/>
          <w:sz w:val="28"/>
          <w:szCs w:val="28"/>
        </w:rPr>
      </w:pPr>
    </w:p>
    <w:bookmarkEnd w:id="0"/>
    <w:p w:rsidR="00711E83" w:rsidRDefault="00711E83">
      <w:pPr>
        <w:rPr>
          <w:rFonts w:ascii="Arial" w:hAnsi="Arial" w:cs="Arial"/>
          <w:sz w:val="28"/>
        </w:rPr>
      </w:pPr>
      <w:r w:rsidRPr="00851E88">
        <w:rPr>
          <w:rFonts w:ascii="Times New Roman" w:hAnsi="Times New Roman"/>
          <w:sz w:val="28"/>
          <w:szCs w:val="28"/>
        </w:rPr>
        <w:br w:type="page"/>
      </w:r>
      <w:r>
        <w:rPr>
          <w:rFonts w:ascii="Arial" w:hAnsi="Arial" w:cs="Arial"/>
          <w:sz w:val="28"/>
        </w:rPr>
        <w:lastRenderedPageBreak/>
        <w:t>Room for extra work</w:t>
      </w:r>
    </w:p>
    <w:p w:rsidR="00000A49" w:rsidRDefault="00711E83" w:rsidP="00000A49">
      <w:pPr>
        <w:spacing w:line="480" w:lineRule="atLeast"/>
        <w:rPr>
          <w:rFonts w:ascii="Arial" w:hAnsi="Arial" w:cs="Arial"/>
          <w:sz w:val="28"/>
        </w:rPr>
      </w:pPr>
      <w:r>
        <w:rPr>
          <w:rFonts w:ascii="Arial" w:hAnsi="Arial" w:cs="Arial"/>
          <w:sz w:val="28"/>
        </w:rPr>
        <w:br w:type="page"/>
      </w:r>
      <w:r w:rsidR="00000A49">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w:t>
      </w:r>
      <w:r w:rsidR="00075DF6">
        <w:rPr>
          <w:rFonts w:ascii="Arial" w:hAnsi="Arial" w:cs="Arial"/>
          <w:sz w:val="36"/>
        </w:rPr>
        <w:t>2</w:t>
      </w:r>
    </w:p>
    <w:p w:rsidR="00000A49" w:rsidRDefault="00726404" w:rsidP="00000A49">
      <w:pPr>
        <w:jc w:val="center"/>
        <w:rPr>
          <w:rFonts w:ascii="Arial" w:hAnsi="Arial" w:cs="Arial"/>
          <w:sz w:val="36"/>
        </w:rPr>
      </w:pPr>
      <w:r>
        <w:rPr>
          <w:rFonts w:ascii="Arial" w:hAnsi="Arial" w:cs="Arial"/>
          <w:sz w:val="36"/>
        </w:rPr>
        <w:t>February 18, 2014</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w:t>
      </w:r>
      <w:r w:rsidR="00075DF6">
        <w:rPr>
          <w:rFonts w:ascii="Arial" w:hAnsi="Arial" w:cs="Arial"/>
          <w:sz w:val="28"/>
        </w:rPr>
        <w:t>5</w:t>
      </w:r>
      <w:r>
        <w:rPr>
          <w:rFonts w:ascii="Arial" w:hAnsi="Arial" w:cs="Arial"/>
          <w:sz w:val="28"/>
        </w:rPr>
        <w:t xml:space="preserve"> minutes to work on this quiz.</w:t>
      </w:r>
      <w:r>
        <w:rPr>
          <w:rFonts w:ascii="Arial" w:hAnsi="Arial" w:cs="Arial"/>
          <w:sz w:val="28"/>
        </w:rPr>
        <w:tab/>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726404" w:rsidRDefault="00000A49" w:rsidP="00726404">
      <w:pPr>
        <w:ind w:firstLine="720"/>
        <w:rPr>
          <w:rFonts w:ascii="Times New Roman" w:hAnsi="Times New Roman"/>
          <w:sz w:val="28"/>
          <w:szCs w:val="28"/>
        </w:rPr>
      </w:pPr>
      <w:r>
        <w:rPr>
          <w:rFonts w:ascii="Arial" w:hAnsi="Arial" w:cs="Arial"/>
          <w:sz w:val="28"/>
        </w:rPr>
        <w:br w:type="page"/>
      </w:r>
      <w:r w:rsidR="00726404">
        <w:rPr>
          <w:rFonts w:ascii="Times New Roman" w:hAnsi="Times New Roman"/>
          <w:sz w:val="28"/>
          <w:szCs w:val="28"/>
        </w:rPr>
        <w:lastRenderedPageBreak/>
        <w:t xml:space="preserve">For a set of identical devices, each one can be modeled by a voltage source in series with a resistance.  Each device is characterized by the plot in Figure 1, where the reference polarities are defined in Figure 2.  </w:t>
      </w:r>
    </w:p>
    <w:p w:rsidR="00726404" w:rsidRDefault="00726404" w:rsidP="00726404">
      <w:pPr>
        <w:ind w:firstLine="720"/>
        <w:rPr>
          <w:rFonts w:ascii="Times New Roman" w:hAnsi="Times New Roman"/>
          <w:sz w:val="28"/>
          <w:szCs w:val="28"/>
        </w:rPr>
      </w:pPr>
      <w:r>
        <w:rPr>
          <w:rFonts w:ascii="Times New Roman" w:hAnsi="Times New Roman"/>
          <w:sz w:val="28"/>
          <w:szCs w:val="28"/>
        </w:rPr>
        <w:t xml:space="preserve">Assume that two of these identical devices are placed in the circuit in Figure 3.  Terminal </w:t>
      </w:r>
      <w:proofErr w:type="gramStart"/>
      <w:r>
        <w:rPr>
          <w:rFonts w:ascii="Times New Roman" w:hAnsi="Times New Roman"/>
          <w:sz w:val="28"/>
          <w:szCs w:val="28"/>
        </w:rPr>
        <w:t>A</w:t>
      </w:r>
      <w:proofErr w:type="gramEnd"/>
      <w:r>
        <w:rPr>
          <w:rFonts w:ascii="Times New Roman" w:hAnsi="Times New Roman"/>
          <w:sz w:val="28"/>
          <w:szCs w:val="28"/>
        </w:rPr>
        <w:t xml:space="preserve"> of Device 1 is connected to A1, and terminal B of Device 1 is connected to B1.  Terminal </w:t>
      </w:r>
      <w:proofErr w:type="gramStart"/>
      <w:r>
        <w:rPr>
          <w:rFonts w:ascii="Times New Roman" w:hAnsi="Times New Roman"/>
          <w:sz w:val="28"/>
          <w:szCs w:val="28"/>
        </w:rPr>
        <w:t>A</w:t>
      </w:r>
      <w:proofErr w:type="gramEnd"/>
      <w:r>
        <w:rPr>
          <w:rFonts w:ascii="Times New Roman" w:hAnsi="Times New Roman"/>
          <w:sz w:val="28"/>
          <w:szCs w:val="28"/>
        </w:rPr>
        <w:t xml:space="preserve"> of Device 2 is connected to A2, and terminal B of Device 2 is connected to B2.</w:t>
      </w:r>
    </w:p>
    <w:p w:rsidR="00726404" w:rsidRDefault="00726404" w:rsidP="00726404">
      <w:pPr>
        <w:numPr>
          <w:ilvl w:val="0"/>
          <w:numId w:val="37"/>
        </w:numPr>
        <w:rPr>
          <w:rFonts w:ascii="Times New Roman" w:hAnsi="Times New Roman"/>
          <w:sz w:val="28"/>
          <w:szCs w:val="28"/>
        </w:rPr>
      </w:pPr>
      <w:r>
        <w:rPr>
          <w:rFonts w:ascii="Times New Roman" w:hAnsi="Times New Roman"/>
          <w:sz w:val="28"/>
          <w:szCs w:val="28"/>
        </w:rPr>
        <w:t>Find the model for the device and draw it, labeling terminals A and B.</w:t>
      </w:r>
    </w:p>
    <w:p w:rsidR="00726404" w:rsidRDefault="00726404" w:rsidP="00726404">
      <w:pPr>
        <w:numPr>
          <w:ilvl w:val="0"/>
          <w:numId w:val="37"/>
        </w:numPr>
        <w:rPr>
          <w:rFonts w:ascii="Times New Roman" w:hAnsi="Times New Roman"/>
          <w:sz w:val="28"/>
          <w:szCs w:val="28"/>
        </w:rPr>
      </w:pPr>
      <w:r>
        <w:rPr>
          <w:rFonts w:ascii="Times New Roman" w:hAnsi="Times New Roman"/>
          <w:sz w:val="28"/>
          <w:szCs w:val="28"/>
        </w:rPr>
        <w:t xml:space="preserve">Find </w:t>
      </w:r>
      <w:r w:rsidRPr="00AE7DE9">
        <w:rPr>
          <w:rFonts w:ascii="Times New Roman" w:hAnsi="Times New Roman"/>
          <w:i/>
          <w:sz w:val="28"/>
          <w:szCs w:val="28"/>
        </w:rPr>
        <w:t>v</w:t>
      </w:r>
      <w:r w:rsidRPr="00AE7DE9">
        <w:rPr>
          <w:rFonts w:ascii="Times New Roman" w:hAnsi="Times New Roman"/>
          <w:i/>
          <w:sz w:val="28"/>
          <w:szCs w:val="28"/>
          <w:vertAlign w:val="subscript"/>
        </w:rPr>
        <w:t>X</w:t>
      </w:r>
      <w:r>
        <w:rPr>
          <w:rFonts w:ascii="Times New Roman" w:hAnsi="Times New Roman"/>
          <w:sz w:val="28"/>
          <w:szCs w:val="28"/>
        </w:rPr>
        <w:t xml:space="preserve"> in Figure 3.  </w:t>
      </w:r>
    </w:p>
    <w:p w:rsidR="00726404" w:rsidRDefault="00726404" w:rsidP="00726404">
      <w:r>
        <w:object w:dxaOrig="6920" w:dyaOrig="8000">
          <v:shape id="_x0000_i1028" type="#_x0000_t75" style="width:231.05pt;height:266.7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28" DrawAspect="Content" ObjectID="_1455015592" r:id="rId12"/>
        </w:object>
      </w:r>
      <w:r>
        <w:t xml:space="preserve">   </w:t>
      </w:r>
      <w:r>
        <w:object w:dxaOrig="4075" w:dyaOrig="5275">
          <v:shape id="_x0000_i1029" type="#_x0000_t75" style="width:2in;height:186.5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9" DrawAspect="Content" ObjectID="_1455015593" r:id="rId13"/>
        </w:object>
      </w:r>
      <w:r>
        <w:t xml:space="preserve">  </w:t>
      </w:r>
    </w:p>
    <w:p w:rsidR="00726404" w:rsidRPr="00851E88" w:rsidRDefault="00726404" w:rsidP="00726404">
      <w:pPr>
        <w:rPr>
          <w:rFonts w:ascii="Times New Roman" w:hAnsi="Times New Roman"/>
          <w:sz w:val="28"/>
          <w:szCs w:val="28"/>
        </w:rPr>
      </w:pPr>
      <w:r>
        <w:object w:dxaOrig="9166" w:dyaOrig="6471">
          <v:shape id="_x0000_i1030" type="#_x0000_t75" style="width:292.4pt;height:206.6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1" ShapeID="_x0000_i1030" DrawAspect="Content" ObjectID="_1455015594" r:id="rId15"/>
        </w:object>
      </w:r>
    </w:p>
    <w:p w:rsidR="00726404" w:rsidRPr="00851E88" w:rsidRDefault="00726404" w:rsidP="00726404">
      <w:pPr>
        <w:rPr>
          <w:rFonts w:ascii="Times New Roman" w:hAnsi="Times New Roman"/>
          <w:sz w:val="28"/>
          <w:szCs w:val="28"/>
        </w:rPr>
      </w:pPr>
    </w:p>
    <w:p w:rsidR="00000A49" w:rsidRDefault="00000A49" w:rsidP="00726404">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000A49" w:rsidP="00000A49">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w:t>
      </w:r>
      <w:r w:rsidR="00075DF6">
        <w:rPr>
          <w:rFonts w:ascii="Arial" w:hAnsi="Arial" w:cs="Arial"/>
          <w:sz w:val="36"/>
        </w:rPr>
        <w:t>2</w:t>
      </w:r>
    </w:p>
    <w:p w:rsidR="00000A49" w:rsidRDefault="00726404" w:rsidP="00000A49">
      <w:pPr>
        <w:jc w:val="center"/>
        <w:rPr>
          <w:rFonts w:ascii="Arial" w:hAnsi="Arial" w:cs="Arial"/>
          <w:sz w:val="36"/>
        </w:rPr>
      </w:pPr>
      <w:r>
        <w:rPr>
          <w:rFonts w:ascii="Arial" w:hAnsi="Arial" w:cs="Arial"/>
          <w:sz w:val="36"/>
        </w:rPr>
        <w:t>February 18, 2014</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w:t>
      </w:r>
      <w:r w:rsidR="00075DF6">
        <w:rPr>
          <w:rFonts w:ascii="Arial" w:hAnsi="Arial" w:cs="Arial"/>
          <w:sz w:val="28"/>
        </w:rPr>
        <w:t>5</w:t>
      </w:r>
      <w:r>
        <w:rPr>
          <w:rFonts w:ascii="Arial" w:hAnsi="Arial" w:cs="Arial"/>
          <w:sz w:val="28"/>
        </w:rPr>
        <w:t xml:space="preserve"> minutes to work on this quiz.</w:t>
      </w:r>
      <w:r>
        <w:rPr>
          <w:rFonts w:ascii="Arial" w:hAnsi="Arial" w:cs="Arial"/>
          <w:sz w:val="28"/>
        </w:rPr>
        <w:tab/>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726404" w:rsidRDefault="00000A49" w:rsidP="00726404">
      <w:pPr>
        <w:ind w:firstLine="720"/>
        <w:rPr>
          <w:rFonts w:ascii="Times New Roman" w:hAnsi="Times New Roman"/>
          <w:sz w:val="28"/>
          <w:szCs w:val="28"/>
        </w:rPr>
      </w:pPr>
      <w:r>
        <w:rPr>
          <w:rFonts w:ascii="Arial" w:hAnsi="Arial" w:cs="Arial"/>
          <w:sz w:val="28"/>
        </w:rPr>
        <w:br w:type="page"/>
      </w:r>
      <w:r w:rsidR="00726404">
        <w:rPr>
          <w:rFonts w:ascii="Times New Roman" w:hAnsi="Times New Roman"/>
          <w:sz w:val="28"/>
          <w:szCs w:val="28"/>
        </w:rPr>
        <w:lastRenderedPageBreak/>
        <w:t xml:space="preserve">For a set of identical devices, each one can be modeled by a voltage source in series with a resistance.  Each device is characterized by the plot in Figure 1, where the reference polarities are defined in Figure 2.  </w:t>
      </w:r>
    </w:p>
    <w:p w:rsidR="00726404" w:rsidRDefault="00726404" w:rsidP="00726404">
      <w:pPr>
        <w:ind w:firstLine="720"/>
        <w:rPr>
          <w:rFonts w:ascii="Times New Roman" w:hAnsi="Times New Roman"/>
          <w:sz w:val="28"/>
          <w:szCs w:val="28"/>
        </w:rPr>
      </w:pPr>
      <w:r>
        <w:rPr>
          <w:rFonts w:ascii="Times New Roman" w:hAnsi="Times New Roman"/>
          <w:sz w:val="28"/>
          <w:szCs w:val="28"/>
        </w:rPr>
        <w:t xml:space="preserve">Assume that two of these identical devices are placed in the circuit in Figure 3.  Terminal </w:t>
      </w:r>
      <w:proofErr w:type="gramStart"/>
      <w:r>
        <w:rPr>
          <w:rFonts w:ascii="Times New Roman" w:hAnsi="Times New Roman"/>
          <w:sz w:val="28"/>
          <w:szCs w:val="28"/>
        </w:rPr>
        <w:t>A</w:t>
      </w:r>
      <w:proofErr w:type="gramEnd"/>
      <w:r>
        <w:rPr>
          <w:rFonts w:ascii="Times New Roman" w:hAnsi="Times New Roman"/>
          <w:sz w:val="28"/>
          <w:szCs w:val="28"/>
        </w:rPr>
        <w:t xml:space="preserve"> of Device 1 is connected to A1, and terminal B of Device 1 is connected to B1.  Terminal </w:t>
      </w:r>
      <w:proofErr w:type="gramStart"/>
      <w:r>
        <w:rPr>
          <w:rFonts w:ascii="Times New Roman" w:hAnsi="Times New Roman"/>
          <w:sz w:val="28"/>
          <w:szCs w:val="28"/>
        </w:rPr>
        <w:t>A</w:t>
      </w:r>
      <w:proofErr w:type="gramEnd"/>
      <w:r>
        <w:rPr>
          <w:rFonts w:ascii="Times New Roman" w:hAnsi="Times New Roman"/>
          <w:sz w:val="28"/>
          <w:szCs w:val="28"/>
        </w:rPr>
        <w:t xml:space="preserve"> of Device 2 is connected to A2, and terminal B of Device 2 is connected to B2.</w:t>
      </w:r>
    </w:p>
    <w:p w:rsidR="00726404" w:rsidRDefault="00726404" w:rsidP="00726404">
      <w:pPr>
        <w:numPr>
          <w:ilvl w:val="0"/>
          <w:numId w:val="38"/>
        </w:numPr>
        <w:rPr>
          <w:rFonts w:ascii="Times New Roman" w:hAnsi="Times New Roman"/>
          <w:sz w:val="28"/>
          <w:szCs w:val="28"/>
        </w:rPr>
      </w:pPr>
      <w:r>
        <w:rPr>
          <w:rFonts w:ascii="Times New Roman" w:hAnsi="Times New Roman"/>
          <w:sz w:val="28"/>
          <w:szCs w:val="28"/>
        </w:rPr>
        <w:t>Find the model for the device and draw it, labeling terminals A and B.</w:t>
      </w:r>
    </w:p>
    <w:p w:rsidR="00726404" w:rsidRDefault="00726404" w:rsidP="00726404">
      <w:pPr>
        <w:numPr>
          <w:ilvl w:val="0"/>
          <w:numId w:val="38"/>
        </w:numPr>
        <w:rPr>
          <w:rFonts w:ascii="Times New Roman" w:hAnsi="Times New Roman"/>
          <w:sz w:val="28"/>
          <w:szCs w:val="28"/>
        </w:rPr>
      </w:pPr>
      <w:r>
        <w:rPr>
          <w:rFonts w:ascii="Times New Roman" w:hAnsi="Times New Roman"/>
          <w:sz w:val="28"/>
          <w:szCs w:val="28"/>
        </w:rPr>
        <w:t xml:space="preserve">Find </w:t>
      </w:r>
      <w:r w:rsidRPr="00AE7DE9">
        <w:rPr>
          <w:rFonts w:ascii="Times New Roman" w:hAnsi="Times New Roman"/>
          <w:i/>
          <w:sz w:val="28"/>
          <w:szCs w:val="28"/>
        </w:rPr>
        <w:t>v</w:t>
      </w:r>
      <w:r w:rsidRPr="00AE7DE9">
        <w:rPr>
          <w:rFonts w:ascii="Times New Roman" w:hAnsi="Times New Roman"/>
          <w:i/>
          <w:sz w:val="28"/>
          <w:szCs w:val="28"/>
          <w:vertAlign w:val="subscript"/>
        </w:rPr>
        <w:t>X</w:t>
      </w:r>
      <w:r>
        <w:rPr>
          <w:rFonts w:ascii="Times New Roman" w:hAnsi="Times New Roman"/>
          <w:sz w:val="28"/>
          <w:szCs w:val="28"/>
        </w:rPr>
        <w:t xml:space="preserve"> in Figure 3.  </w:t>
      </w:r>
    </w:p>
    <w:p w:rsidR="00726404" w:rsidRDefault="00726404" w:rsidP="00726404">
      <w:r>
        <w:object w:dxaOrig="6920" w:dyaOrig="8000">
          <v:shape id="_x0000_i1031" type="#_x0000_t75" style="width:231.05pt;height:266.7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31" DrawAspect="Content" ObjectID="_1455015595" r:id="rId16"/>
        </w:object>
      </w:r>
      <w:r>
        <w:t xml:space="preserve">   </w:t>
      </w:r>
      <w:r>
        <w:object w:dxaOrig="4075" w:dyaOrig="5275">
          <v:shape id="_x0000_i1032" type="#_x0000_t75" style="width:2in;height:186.5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32" DrawAspect="Content" ObjectID="_1455015596" r:id="rId17"/>
        </w:object>
      </w:r>
      <w:r>
        <w:t xml:space="preserve">  </w:t>
      </w:r>
    </w:p>
    <w:p w:rsidR="00726404" w:rsidRPr="00851E88" w:rsidRDefault="00726404" w:rsidP="00726404">
      <w:pPr>
        <w:rPr>
          <w:rFonts w:ascii="Times New Roman" w:hAnsi="Times New Roman"/>
          <w:sz w:val="28"/>
          <w:szCs w:val="28"/>
        </w:rPr>
      </w:pPr>
      <w:r>
        <w:object w:dxaOrig="9166" w:dyaOrig="6471">
          <v:shape id="_x0000_i1033" type="#_x0000_t75" style="width:292.4pt;height:206.6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Visio.Drawing.11" ShapeID="_x0000_i1033" DrawAspect="Content" ObjectID="_1455015597" r:id="rId19"/>
        </w:object>
      </w:r>
    </w:p>
    <w:p w:rsidR="00726404" w:rsidRPr="00851E88" w:rsidRDefault="00726404" w:rsidP="00726404">
      <w:pPr>
        <w:rPr>
          <w:rFonts w:ascii="Times New Roman" w:hAnsi="Times New Roman"/>
          <w:sz w:val="28"/>
          <w:szCs w:val="28"/>
        </w:rPr>
      </w:pPr>
    </w:p>
    <w:p w:rsidR="00000A49" w:rsidRDefault="00000A49" w:rsidP="00726404">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000A49" w:rsidP="00000A49">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w:t>
      </w:r>
      <w:r w:rsidR="00A933C7">
        <w:rPr>
          <w:rFonts w:ascii="Arial" w:hAnsi="Arial" w:cs="Arial"/>
          <w:sz w:val="36"/>
        </w:rPr>
        <w:t>2</w:t>
      </w:r>
    </w:p>
    <w:p w:rsidR="00000A49" w:rsidRDefault="00726404" w:rsidP="00A933C7">
      <w:pPr>
        <w:jc w:val="center"/>
        <w:rPr>
          <w:rFonts w:ascii="Arial" w:hAnsi="Arial" w:cs="Arial"/>
          <w:sz w:val="36"/>
        </w:rPr>
      </w:pPr>
      <w:r>
        <w:rPr>
          <w:rFonts w:ascii="Arial" w:hAnsi="Arial" w:cs="Arial"/>
          <w:sz w:val="36"/>
        </w:rPr>
        <w:t>February 18, 2014</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w:t>
      </w:r>
      <w:r w:rsidR="00A933C7">
        <w:rPr>
          <w:rFonts w:ascii="Arial" w:hAnsi="Arial" w:cs="Arial"/>
          <w:sz w:val="28"/>
        </w:rPr>
        <w:t>5</w:t>
      </w:r>
      <w:r>
        <w:rPr>
          <w:rFonts w:ascii="Arial" w:hAnsi="Arial" w:cs="Arial"/>
          <w:sz w:val="28"/>
        </w:rPr>
        <w:t xml:space="preserve"> minutes to work on this quiz.</w:t>
      </w:r>
      <w:r>
        <w:rPr>
          <w:rFonts w:ascii="Arial" w:hAnsi="Arial" w:cs="Arial"/>
          <w:sz w:val="28"/>
        </w:rPr>
        <w:tab/>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726404" w:rsidRDefault="00000A49" w:rsidP="00726404">
      <w:pPr>
        <w:ind w:firstLine="720"/>
        <w:rPr>
          <w:rFonts w:ascii="Times New Roman" w:hAnsi="Times New Roman"/>
          <w:sz w:val="28"/>
          <w:szCs w:val="28"/>
        </w:rPr>
      </w:pPr>
      <w:r>
        <w:rPr>
          <w:rFonts w:ascii="Arial" w:hAnsi="Arial" w:cs="Arial"/>
          <w:sz w:val="28"/>
        </w:rPr>
        <w:br w:type="page"/>
      </w:r>
      <w:r w:rsidR="00726404">
        <w:rPr>
          <w:rFonts w:ascii="Times New Roman" w:hAnsi="Times New Roman"/>
          <w:sz w:val="28"/>
          <w:szCs w:val="28"/>
        </w:rPr>
        <w:lastRenderedPageBreak/>
        <w:t xml:space="preserve">For a set of identical devices, each one can be modeled by a voltage source in series with a resistance.  Each device is characterized by the plot in Figure 1, where the reference polarities are defined in Figure 2.  </w:t>
      </w:r>
    </w:p>
    <w:p w:rsidR="00726404" w:rsidRDefault="00726404" w:rsidP="00726404">
      <w:pPr>
        <w:ind w:firstLine="720"/>
        <w:rPr>
          <w:rFonts w:ascii="Times New Roman" w:hAnsi="Times New Roman"/>
          <w:sz w:val="28"/>
          <w:szCs w:val="28"/>
        </w:rPr>
      </w:pPr>
      <w:r>
        <w:rPr>
          <w:rFonts w:ascii="Times New Roman" w:hAnsi="Times New Roman"/>
          <w:sz w:val="28"/>
          <w:szCs w:val="28"/>
        </w:rPr>
        <w:t xml:space="preserve">Assume that two of these identical devices are placed in the circuit in Figure 3.  Terminal </w:t>
      </w:r>
      <w:proofErr w:type="gramStart"/>
      <w:r>
        <w:rPr>
          <w:rFonts w:ascii="Times New Roman" w:hAnsi="Times New Roman"/>
          <w:sz w:val="28"/>
          <w:szCs w:val="28"/>
        </w:rPr>
        <w:t>A</w:t>
      </w:r>
      <w:proofErr w:type="gramEnd"/>
      <w:r>
        <w:rPr>
          <w:rFonts w:ascii="Times New Roman" w:hAnsi="Times New Roman"/>
          <w:sz w:val="28"/>
          <w:szCs w:val="28"/>
        </w:rPr>
        <w:t xml:space="preserve"> of Device 1 is connected to A1, and terminal B of Device 1 is connected to B1.  Terminal </w:t>
      </w:r>
      <w:proofErr w:type="gramStart"/>
      <w:r>
        <w:rPr>
          <w:rFonts w:ascii="Times New Roman" w:hAnsi="Times New Roman"/>
          <w:sz w:val="28"/>
          <w:szCs w:val="28"/>
        </w:rPr>
        <w:t>A</w:t>
      </w:r>
      <w:proofErr w:type="gramEnd"/>
      <w:r>
        <w:rPr>
          <w:rFonts w:ascii="Times New Roman" w:hAnsi="Times New Roman"/>
          <w:sz w:val="28"/>
          <w:szCs w:val="28"/>
        </w:rPr>
        <w:t xml:space="preserve"> of Device 2 is connected to A2, and terminal B of Device 2 is connected to B2.</w:t>
      </w:r>
    </w:p>
    <w:p w:rsidR="00726404" w:rsidRDefault="00726404" w:rsidP="00726404">
      <w:pPr>
        <w:numPr>
          <w:ilvl w:val="0"/>
          <w:numId w:val="39"/>
        </w:numPr>
        <w:rPr>
          <w:rFonts w:ascii="Times New Roman" w:hAnsi="Times New Roman"/>
          <w:sz w:val="28"/>
          <w:szCs w:val="28"/>
        </w:rPr>
      </w:pPr>
      <w:r>
        <w:rPr>
          <w:rFonts w:ascii="Times New Roman" w:hAnsi="Times New Roman"/>
          <w:sz w:val="28"/>
          <w:szCs w:val="28"/>
        </w:rPr>
        <w:t>Find the model for the device and draw it, labeling terminals A and B.</w:t>
      </w:r>
    </w:p>
    <w:p w:rsidR="00726404" w:rsidRDefault="00726404" w:rsidP="00726404">
      <w:pPr>
        <w:numPr>
          <w:ilvl w:val="0"/>
          <w:numId w:val="39"/>
        </w:numPr>
        <w:rPr>
          <w:rFonts w:ascii="Times New Roman" w:hAnsi="Times New Roman"/>
          <w:sz w:val="28"/>
          <w:szCs w:val="28"/>
        </w:rPr>
      </w:pPr>
      <w:r>
        <w:rPr>
          <w:rFonts w:ascii="Times New Roman" w:hAnsi="Times New Roman"/>
          <w:sz w:val="28"/>
          <w:szCs w:val="28"/>
        </w:rPr>
        <w:t xml:space="preserve">Find </w:t>
      </w:r>
      <w:r w:rsidRPr="00AE7DE9">
        <w:rPr>
          <w:rFonts w:ascii="Times New Roman" w:hAnsi="Times New Roman"/>
          <w:i/>
          <w:sz w:val="28"/>
          <w:szCs w:val="28"/>
        </w:rPr>
        <w:t>v</w:t>
      </w:r>
      <w:r w:rsidRPr="00AE7DE9">
        <w:rPr>
          <w:rFonts w:ascii="Times New Roman" w:hAnsi="Times New Roman"/>
          <w:i/>
          <w:sz w:val="28"/>
          <w:szCs w:val="28"/>
          <w:vertAlign w:val="subscript"/>
        </w:rPr>
        <w:t>X</w:t>
      </w:r>
      <w:r>
        <w:rPr>
          <w:rFonts w:ascii="Times New Roman" w:hAnsi="Times New Roman"/>
          <w:sz w:val="28"/>
          <w:szCs w:val="28"/>
        </w:rPr>
        <w:t xml:space="preserve"> in Figure 3.  </w:t>
      </w:r>
    </w:p>
    <w:p w:rsidR="00726404" w:rsidRDefault="00726404" w:rsidP="00726404">
      <w:r>
        <w:object w:dxaOrig="6920" w:dyaOrig="8000">
          <v:shape id="_x0000_i1034" type="#_x0000_t75" style="width:231.05pt;height:266.7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34" DrawAspect="Content" ObjectID="_1455015598" r:id="rId20"/>
        </w:object>
      </w:r>
      <w:r>
        <w:t xml:space="preserve">   </w:t>
      </w:r>
      <w:r>
        <w:object w:dxaOrig="4075" w:dyaOrig="5275">
          <v:shape id="_x0000_i1035" type="#_x0000_t75" style="width:2in;height:186.5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35" DrawAspect="Content" ObjectID="_1455015599" r:id="rId21"/>
        </w:object>
      </w:r>
      <w:r>
        <w:t xml:space="preserve">  </w:t>
      </w:r>
    </w:p>
    <w:p w:rsidR="00726404" w:rsidRPr="00851E88" w:rsidRDefault="00726404" w:rsidP="00726404">
      <w:pPr>
        <w:rPr>
          <w:rFonts w:ascii="Times New Roman" w:hAnsi="Times New Roman"/>
          <w:sz w:val="28"/>
          <w:szCs w:val="28"/>
        </w:rPr>
      </w:pPr>
      <w:r>
        <w:object w:dxaOrig="9166" w:dyaOrig="6471">
          <v:shape id="_x0000_i1036" type="#_x0000_t75" style="width:292.4pt;height:206.6pt" o:ole="" o:bordertopcolor="this" o:borderleftcolor="this" o:borderbottomcolor="this" o:borderrightcolor="this">
            <v:imagedata r:id="rId22" o:title=""/>
            <w10:bordertop type="single" width="4"/>
            <w10:borderleft type="single" width="4"/>
            <w10:borderbottom type="single" width="4"/>
            <w10:borderright type="single" width="4"/>
          </v:shape>
          <o:OLEObject Type="Embed" ProgID="Visio.Drawing.11" ShapeID="_x0000_i1036" DrawAspect="Content" ObjectID="_1455015600" r:id="rId23"/>
        </w:object>
      </w:r>
    </w:p>
    <w:p w:rsidR="00726404" w:rsidRPr="00851E88" w:rsidRDefault="00726404" w:rsidP="00726404">
      <w:pPr>
        <w:rPr>
          <w:rFonts w:ascii="Times New Roman" w:hAnsi="Times New Roman"/>
          <w:sz w:val="28"/>
          <w:szCs w:val="28"/>
        </w:rPr>
      </w:pPr>
    </w:p>
    <w:p w:rsidR="00000A49" w:rsidRDefault="00000A49" w:rsidP="00726404">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000A49" w:rsidRDefault="00000A49" w:rsidP="00000A49">
      <w:pPr>
        <w:rPr>
          <w:rFonts w:ascii="Times New Roman" w:hAnsi="Times New Roman"/>
          <w:szCs w:val="24"/>
        </w:rPr>
      </w:pPr>
      <w:r>
        <w:rPr>
          <w:rFonts w:ascii="Arial" w:hAnsi="Arial" w:cs="Arial"/>
          <w:sz w:val="28"/>
        </w:rPr>
        <w:br w:type="page"/>
      </w:r>
      <w:r w:rsidR="00711E83" w:rsidRPr="00000A49">
        <w:rPr>
          <w:rFonts w:ascii="Times New Roman" w:hAnsi="Times New Roman"/>
          <w:szCs w:val="24"/>
        </w:rPr>
        <w:lastRenderedPageBreak/>
        <w:t>ECE 2300 -- Quiz #</w:t>
      </w:r>
      <w:r w:rsidR="00A933C7">
        <w:rPr>
          <w:rFonts w:ascii="Times New Roman" w:hAnsi="Times New Roman"/>
          <w:szCs w:val="24"/>
        </w:rPr>
        <w:t>2</w:t>
      </w:r>
      <w:r w:rsidR="00711E83" w:rsidRPr="00000A49">
        <w:rPr>
          <w:rFonts w:ascii="Times New Roman" w:hAnsi="Times New Roman"/>
          <w:szCs w:val="24"/>
        </w:rPr>
        <w:t xml:space="preserve"> – </w:t>
      </w:r>
      <w:r w:rsidR="005D0889">
        <w:rPr>
          <w:rFonts w:ascii="Times New Roman" w:hAnsi="Times New Roman"/>
          <w:szCs w:val="24"/>
        </w:rPr>
        <w:t>February 18, 2014</w:t>
      </w:r>
      <w:r w:rsidR="00711E83" w:rsidRPr="00000A49">
        <w:rPr>
          <w:rFonts w:ascii="Times New Roman" w:hAnsi="Times New Roman"/>
          <w:szCs w:val="24"/>
        </w:rPr>
        <w:t xml:space="preserve"> –</w:t>
      </w:r>
      <w:r w:rsidR="00564D3F" w:rsidRPr="00000A49">
        <w:rPr>
          <w:rFonts w:ascii="Times New Roman" w:hAnsi="Times New Roman"/>
          <w:szCs w:val="24"/>
        </w:rPr>
        <w:t xml:space="preserve"> </w:t>
      </w:r>
      <w:r w:rsidR="00711E83" w:rsidRPr="00000A49">
        <w:rPr>
          <w:rFonts w:ascii="Times New Roman" w:hAnsi="Times New Roman"/>
          <w:szCs w:val="24"/>
        </w:rPr>
        <w:t>Solution</w:t>
      </w:r>
      <w:r w:rsidR="00D83170">
        <w:rPr>
          <w:rFonts w:ascii="Times New Roman" w:hAnsi="Times New Roman"/>
          <w:szCs w:val="24"/>
        </w:rPr>
        <w:t>, Version 1</w:t>
      </w:r>
    </w:p>
    <w:p w:rsidR="005D0889" w:rsidRPr="005D0889" w:rsidRDefault="005D0889" w:rsidP="005D0889">
      <w:pPr>
        <w:ind w:firstLine="720"/>
        <w:rPr>
          <w:rFonts w:ascii="Times New Roman" w:hAnsi="Times New Roman"/>
          <w:szCs w:val="24"/>
        </w:rPr>
      </w:pPr>
      <w:r w:rsidRPr="005D0889">
        <w:rPr>
          <w:rFonts w:ascii="Times New Roman" w:hAnsi="Times New Roman"/>
          <w:szCs w:val="24"/>
        </w:rPr>
        <w:t xml:space="preserve">For a set of identical devices, each one can be modeled by a voltage source in series with a resistance.  Each device is characterized by the plot in Figure 1, where the reference polarities are defined in Figure 2.  </w:t>
      </w:r>
    </w:p>
    <w:p w:rsidR="005D0889" w:rsidRPr="005D0889" w:rsidRDefault="005D0889" w:rsidP="005D0889">
      <w:pPr>
        <w:ind w:firstLine="720"/>
        <w:rPr>
          <w:rFonts w:ascii="Times New Roman" w:hAnsi="Times New Roman"/>
          <w:szCs w:val="24"/>
        </w:rPr>
      </w:pPr>
      <w:r w:rsidRPr="005D0889">
        <w:rPr>
          <w:rFonts w:ascii="Times New Roman" w:hAnsi="Times New Roman"/>
          <w:szCs w:val="24"/>
        </w:rPr>
        <w:t xml:space="preserve">Assume that two of these identical devices are placed in the circuit in Figure 3.  Terminal </w:t>
      </w:r>
      <w:proofErr w:type="gramStart"/>
      <w:r w:rsidRPr="005D0889">
        <w:rPr>
          <w:rFonts w:ascii="Times New Roman" w:hAnsi="Times New Roman"/>
          <w:szCs w:val="24"/>
        </w:rPr>
        <w:t>A</w:t>
      </w:r>
      <w:proofErr w:type="gramEnd"/>
      <w:r w:rsidRPr="005D0889">
        <w:rPr>
          <w:rFonts w:ascii="Times New Roman" w:hAnsi="Times New Roman"/>
          <w:szCs w:val="24"/>
        </w:rPr>
        <w:t xml:space="preserve"> of Device 1 is connected to A1, and terminal B of Device 1 is connected to B1.  Terminal </w:t>
      </w:r>
      <w:proofErr w:type="gramStart"/>
      <w:r w:rsidRPr="005D0889">
        <w:rPr>
          <w:rFonts w:ascii="Times New Roman" w:hAnsi="Times New Roman"/>
          <w:szCs w:val="24"/>
        </w:rPr>
        <w:t>A</w:t>
      </w:r>
      <w:proofErr w:type="gramEnd"/>
      <w:r w:rsidRPr="005D0889">
        <w:rPr>
          <w:rFonts w:ascii="Times New Roman" w:hAnsi="Times New Roman"/>
          <w:szCs w:val="24"/>
        </w:rPr>
        <w:t xml:space="preserve"> of Device 2 is connected to A2, and terminal B of Device 2 is connected to B2.</w:t>
      </w:r>
    </w:p>
    <w:p w:rsidR="005D0889" w:rsidRPr="005D0889" w:rsidRDefault="005D0889" w:rsidP="008E0905">
      <w:pPr>
        <w:numPr>
          <w:ilvl w:val="0"/>
          <w:numId w:val="41"/>
        </w:numPr>
        <w:rPr>
          <w:rFonts w:ascii="Times New Roman" w:hAnsi="Times New Roman"/>
          <w:szCs w:val="24"/>
        </w:rPr>
      </w:pPr>
      <w:r w:rsidRPr="005D0889">
        <w:rPr>
          <w:rFonts w:ascii="Times New Roman" w:hAnsi="Times New Roman"/>
          <w:szCs w:val="24"/>
        </w:rPr>
        <w:t>Find the model for the device and draw it, labeling terminals A and B.</w:t>
      </w:r>
    </w:p>
    <w:p w:rsidR="005D0889" w:rsidRPr="005D0889" w:rsidRDefault="005D0889" w:rsidP="008E0905">
      <w:pPr>
        <w:numPr>
          <w:ilvl w:val="0"/>
          <w:numId w:val="41"/>
        </w:numPr>
        <w:rPr>
          <w:rFonts w:ascii="Times New Roman" w:hAnsi="Times New Roman"/>
          <w:szCs w:val="24"/>
        </w:rPr>
      </w:pPr>
      <w:r w:rsidRPr="005D0889">
        <w:rPr>
          <w:rFonts w:ascii="Times New Roman" w:hAnsi="Times New Roman"/>
          <w:szCs w:val="24"/>
        </w:rPr>
        <w:t xml:space="preserve">Find </w:t>
      </w:r>
      <w:r w:rsidRPr="005D0889">
        <w:rPr>
          <w:rFonts w:ascii="Times New Roman" w:hAnsi="Times New Roman"/>
          <w:i/>
          <w:szCs w:val="24"/>
        </w:rPr>
        <w:t>v</w:t>
      </w:r>
      <w:r w:rsidRPr="005D0889">
        <w:rPr>
          <w:rFonts w:ascii="Times New Roman" w:hAnsi="Times New Roman"/>
          <w:i/>
          <w:szCs w:val="24"/>
          <w:vertAlign w:val="subscript"/>
        </w:rPr>
        <w:t>X</w:t>
      </w:r>
      <w:r w:rsidRPr="005D0889">
        <w:rPr>
          <w:rFonts w:ascii="Times New Roman" w:hAnsi="Times New Roman"/>
          <w:szCs w:val="24"/>
        </w:rPr>
        <w:t xml:space="preserve"> in Figure 3.  </w:t>
      </w:r>
    </w:p>
    <w:p w:rsidR="005D0889" w:rsidRPr="005D0889" w:rsidRDefault="005D0889" w:rsidP="005D0889">
      <w:pPr>
        <w:rPr>
          <w:szCs w:val="24"/>
        </w:rPr>
      </w:pPr>
      <w:r w:rsidRPr="005D0889">
        <w:rPr>
          <w:szCs w:val="24"/>
        </w:rPr>
        <w:object w:dxaOrig="6920" w:dyaOrig="8000">
          <v:shape id="_x0000_i1037" type="#_x0000_t75" style="width:231.05pt;height:266.7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37" DrawAspect="Content" ObjectID="_1455015601" r:id="rId24"/>
        </w:object>
      </w:r>
      <w:r w:rsidRPr="005D0889">
        <w:rPr>
          <w:szCs w:val="24"/>
        </w:rPr>
        <w:t xml:space="preserve">   </w:t>
      </w:r>
      <w:r w:rsidRPr="005D0889">
        <w:rPr>
          <w:szCs w:val="24"/>
        </w:rPr>
        <w:object w:dxaOrig="4075" w:dyaOrig="5275">
          <v:shape id="_x0000_i1038" type="#_x0000_t75" style="width:2in;height:186.5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38" DrawAspect="Content" ObjectID="_1455015602" r:id="rId25"/>
        </w:object>
      </w:r>
      <w:r w:rsidRPr="005D0889">
        <w:rPr>
          <w:szCs w:val="24"/>
        </w:rPr>
        <w:t xml:space="preserve">  </w:t>
      </w:r>
    </w:p>
    <w:p w:rsidR="005D0889" w:rsidRPr="005D0889" w:rsidRDefault="005D0889" w:rsidP="005D0889">
      <w:pPr>
        <w:rPr>
          <w:rFonts w:ascii="Times New Roman" w:hAnsi="Times New Roman"/>
          <w:szCs w:val="24"/>
        </w:rPr>
      </w:pPr>
      <w:r w:rsidRPr="005D0889">
        <w:rPr>
          <w:szCs w:val="24"/>
        </w:rPr>
        <w:object w:dxaOrig="9167" w:dyaOrig="6471">
          <v:shape id="_x0000_i1039" type="#_x0000_t75" style="width:292.4pt;height:206.6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39" DrawAspect="Content" ObjectID="_1455015603" r:id="rId26"/>
        </w:object>
      </w:r>
    </w:p>
    <w:p w:rsidR="006F4BFA" w:rsidRDefault="006F4BFA" w:rsidP="006F4BFA">
      <w:pPr>
        <w:pBdr>
          <w:bottom w:val="double" w:sz="6" w:space="1" w:color="auto"/>
        </w:pBdr>
        <w:rPr>
          <w:rFonts w:ascii="Times New Roman" w:hAnsi="Times New Roman"/>
          <w:szCs w:val="24"/>
        </w:rPr>
      </w:pPr>
    </w:p>
    <w:p w:rsidR="00E623BB" w:rsidRDefault="00524B1C" w:rsidP="006F4BFA">
      <w:pPr>
        <w:rPr>
          <w:rFonts w:ascii="Times New Roman" w:hAnsi="Times New Roman"/>
          <w:szCs w:val="24"/>
        </w:rPr>
      </w:pPr>
      <w:r>
        <w:rPr>
          <w:rFonts w:ascii="Times New Roman" w:hAnsi="Times New Roman"/>
          <w:szCs w:val="24"/>
        </w:rPr>
        <w:t>Solution:</w:t>
      </w:r>
    </w:p>
    <w:p w:rsidR="000033D2" w:rsidRDefault="00C868BE" w:rsidP="00C868BE">
      <w:pPr>
        <w:numPr>
          <w:ilvl w:val="0"/>
          <w:numId w:val="40"/>
        </w:numPr>
        <w:rPr>
          <w:rFonts w:ascii="Times New Roman" w:hAnsi="Times New Roman"/>
          <w:szCs w:val="24"/>
        </w:rPr>
      </w:pPr>
      <w:r>
        <w:rPr>
          <w:rFonts w:ascii="Times New Roman" w:hAnsi="Times New Roman"/>
          <w:szCs w:val="24"/>
        </w:rPr>
        <w:lastRenderedPageBreak/>
        <w:t xml:space="preserve"> </w:t>
      </w:r>
      <w:r w:rsidR="000033D2">
        <w:rPr>
          <w:rFonts w:ascii="Times New Roman" w:hAnsi="Times New Roman"/>
          <w:szCs w:val="24"/>
        </w:rPr>
        <w:t>We begin drawing the equivalent circuit for the device</w:t>
      </w:r>
      <w:r w:rsidR="008617EC">
        <w:rPr>
          <w:rFonts w:ascii="Times New Roman" w:hAnsi="Times New Roman"/>
          <w:szCs w:val="24"/>
        </w:rPr>
        <w:t>.</w:t>
      </w:r>
      <w:r w:rsidR="000033D2">
        <w:rPr>
          <w:rFonts w:ascii="Times New Roman" w:hAnsi="Times New Roman"/>
          <w:szCs w:val="24"/>
        </w:rPr>
        <w:t xml:space="preserve">  This circuit is given as</w:t>
      </w:r>
      <w:r w:rsidR="0087442B">
        <w:rPr>
          <w:rFonts w:ascii="Times New Roman" w:hAnsi="Times New Roman"/>
          <w:szCs w:val="24"/>
        </w:rPr>
        <w:t xml:space="preserve"> follows.</w:t>
      </w:r>
    </w:p>
    <w:p w:rsidR="000033D2" w:rsidRDefault="005D0889" w:rsidP="000033D2">
      <w:pPr>
        <w:rPr>
          <w:rFonts w:ascii="Times New Roman" w:hAnsi="Times New Roman"/>
          <w:szCs w:val="24"/>
        </w:rPr>
      </w:pPr>
      <w:r>
        <w:object w:dxaOrig="5497" w:dyaOrig="4114">
          <v:shape id="_x0000_i1040" type="#_x0000_t75" style="width:193.45pt;height:144.65pt" o:ole="">
            <v:imagedata r:id="rId27" o:title=""/>
          </v:shape>
          <o:OLEObject Type="Embed" ProgID="Visio.Drawing.11" ShapeID="_x0000_i1040" DrawAspect="Content" ObjectID="_1455015604" r:id="rId28"/>
        </w:object>
      </w:r>
    </w:p>
    <w:p w:rsidR="00187733" w:rsidRDefault="0087442B" w:rsidP="000033D2">
      <w:pPr>
        <w:rPr>
          <w:rFonts w:ascii="Times New Roman" w:hAnsi="Times New Roman"/>
          <w:szCs w:val="24"/>
        </w:rPr>
      </w:pPr>
      <w:r>
        <w:rPr>
          <w:rFonts w:ascii="Times New Roman" w:hAnsi="Times New Roman"/>
          <w:szCs w:val="24"/>
        </w:rPr>
        <w:t>Note that</w:t>
      </w:r>
      <w:r w:rsidR="000033D2">
        <w:rPr>
          <w:rFonts w:ascii="Times New Roman" w:hAnsi="Times New Roman"/>
          <w:szCs w:val="24"/>
        </w:rPr>
        <w:t xml:space="preserve"> we are caref</w:t>
      </w:r>
      <w:r w:rsidR="00187733">
        <w:rPr>
          <w:rFonts w:ascii="Times New Roman" w:hAnsi="Times New Roman"/>
          <w:szCs w:val="24"/>
        </w:rPr>
        <w:t>ul to label terminals A and B.  Then, we write K</w:t>
      </w:r>
      <w:r w:rsidR="005D0889">
        <w:rPr>
          <w:rFonts w:ascii="Times New Roman" w:hAnsi="Times New Roman"/>
          <w:szCs w:val="24"/>
        </w:rPr>
        <w:t>V</w:t>
      </w:r>
      <w:r w:rsidR="00187733">
        <w:rPr>
          <w:rFonts w:ascii="Times New Roman" w:hAnsi="Times New Roman"/>
          <w:szCs w:val="24"/>
        </w:rPr>
        <w:t xml:space="preserve">L </w:t>
      </w:r>
      <w:r w:rsidR="005D0889">
        <w:rPr>
          <w:rFonts w:ascii="Times New Roman" w:hAnsi="Times New Roman"/>
          <w:szCs w:val="24"/>
        </w:rPr>
        <w:t>around the closed loop</w:t>
      </w:r>
      <w:r w:rsidR="00187733">
        <w:rPr>
          <w:rFonts w:ascii="Times New Roman" w:hAnsi="Times New Roman"/>
          <w:szCs w:val="24"/>
        </w:rPr>
        <w:t xml:space="preserve"> to obtain</w:t>
      </w:r>
    </w:p>
    <w:p w:rsidR="00C868BE" w:rsidRDefault="008E0905" w:rsidP="00D70506">
      <w:pPr>
        <w:rPr>
          <w:rFonts w:ascii="Times New Roman" w:hAnsi="Times New Roman"/>
          <w:szCs w:val="24"/>
        </w:rPr>
      </w:pPr>
      <w:r w:rsidRPr="005D0889">
        <w:rPr>
          <w:rFonts w:ascii="Times New Roman" w:hAnsi="Times New Roman"/>
          <w:position w:val="-128"/>
          <w:szCs w:val="24"/>
        </w:rPr>
        <w:object w:dxaOrig="7160" w:dyaOrig="2680">
          <v:shape id="_x0000_i1041" type="#_x0000_t75" style="width:372.5pt;height:139pt" o:ole="">
            <v:imagedata r:id="rId29" o:title=""/>
          </v:shape>
          <o:OLEObject Type="Embed" ProgID="Equation.DSMT4" ShapeID="_x0000_i1041" DrawAspect="Content" ObjectID="_1455015605" r:id="rId30"/>
        </w:object>
      </w:r>
    </w:p>
    <w:p w:rsidR="00C868BE" w:rsidRDefault="00C868BE" w:rsidP="00D70506">
      <w:pPr>
        <w:rPr>
          <w:rFonts w:ascii="Times New Roman" w:hAnsi="Times New Roman"/>
          <w:szCs w:val="24"/>
        </w:rPr>
      </w:pPr>
      <w:r>
        <w:rPr>
          <w:rFonts w:ascii="Times New Roman" w:hAnsi="Times New Roman"/>
          <w:szCs w:val="24"/>
        </w:rPr>
        <w:t>Thus, our model will be</w:t>
      </w:r>
    </w:p>
    <w:p w:rsidR="008E0905" w:rsidRDefault="00C868BE" w:rsidP="00D70506">
      <w:r>
        <w:object w:dxaOrig="5497" w:dyaOrig="4114">
          <v:shape id="_x0000_i1042" type="#_x0000_t75" style="width:198.45pt;height:149pt" o:ole="" o:bordertopcolor="this" o:borderleftcolor="this" o:borderbottomcolor="this" o:borderrightcolor="this">
            <v:imagedata r:id="rId31" o:title=""/>
            <w10:bordertop type="single" width="4"/>
            <w10:borderleft type="single" width="4"/>
            <w10:borderbottom type="single" width="4"/>
            <w10:borderright type="single" width="4"/>
          </v:shape>
          <o:OLEObject Type="Embed" ProgID="Visio.Drawing.11" ShapeID="_x0000_i1042" DrawAspect="Content" ObjectID="_1455015606" r:id="rId32"/>
        </w:object>
      </w:r>
    </w:p>
    <w:p w:rsidR="008617EC" w:rsidRDefault="00B92C57" w:rsidP="00D70506">
      <w:pPr>
        <w:rPr>
          <w:rFonts w:ascii="Times New Roman" w:hAnsi="Times New Roman"/>
          <w:szCs w:val="24"/>
        </w:rPr>
      </w:pPr>
      <w:r>
        <w:rPr>
          <w:rFonts w:ascii="Times New Roman" w:hAnsi="Times New Roman"/>
          <w:szCs w:val="24"/>
        </w:rPr>
        <w:br/>
      </w:r>
      <w:r w:rsidR="00C868BE">
        <w:rPr>
          <w:rFonts w:ascii="Times New Roman" w:hAnsi="Times New Roman"/>
          <w:szCs w:val="24"/>
        </w:rPr>
        <w:t xml:space="preserve">b)  </w:t>
      </w:r>
      <w:r w:rsidR="00033066">
        <w:rPr>
          <w:rFonts w:ascii="Times New Roman" w:hAnsi="Times New Roman"/>
          <w:szCs w:val="24"/>
        </w:rPr>
        <w:t>Now, we have the model for the device, which we can plug</w:t>
      </w:r>
      <w:r w:rsidR="0087442B">
        <w:rPr>
          <w:rFonts w:ascii="Times New Roman" w:hAnsi="Times New Roman"/>
          <w:szCs w:val="24"/>
        </w:rPr>
        <w:t xml:space="preserve"> into the circuit in Figure 3.</w:t>
      </w:r>
      <w:r w:rsidR="00C868BE">
        <w:rPr>
          <w:rFonts w:ascii="Times New Roman" w:hAnsi="Times New Roman"/>
          <w:szCs w:val="24"/>
        </w:rPr>
        <w:t xml:space="preserve">  So, we do this, and get the following circuit diagram.</w:t>
      </w:r>
    </w:p>
    <w:p w:rsidR="00033066" w:rsidRDefault="008A11F5" w:rsidP="00D70506">
      <w:pPr>
        <w:rPr>
          <w:rFonts w:ascii="Times New Roman" w:hAnsi="Times New Roman"/>
          <w:szCs w:val="24"/>
        </w:rPr>
      </w:pPr>
      <w:r>
        <w:object w:dxaOrig="11848" w:dyaOrig="6715">
          <v:shape id="_x0000_i1043" type="#_x0000_t75" style="width:339.95pt;height:192.85pt" o:ole="">
            <v:imagedata r:id="rId33" o:title=""/>
          </v:shape>
          <o:OLEObject Type="Embed" ProgID="Visio.Drawing.11" ShapeID="_x0000_i1043" DrawAspect="Content" ObjectID="_1455015607" r:id="rId34"/>
        </w:object>
      </w:r>
    </w:p>
    <w:p w:rsidR="006F4BFA" w:rsidRDefault="006F4BFA" w:rsidP="006F4BFA">
      <w:pPr>
        <w:rPr>
          <w:rFonts w:ascii="Times New Roman" w:hAnsi="Times New Roman"/>
          <w:szCs w:val="24"/>
        </w:rPr>
      </w:pPr>
    </w:p>
    <w:p w:rsidR="0087442B" w:rsidRDefault="0087442B" w:rsidP="00BC3277">
      <w:pPr>
        <w:ind w:firstLine="720"/>
        <w:rPr>
          <w:rFonts w:ascii="Times New Roman" w:hAnsi="Times New Roman"/>
          <w:szCs w:val="24"/>
        </w:rPr>
      </w:pPr>
      <w:r>
        <w:rPr>
          <w:rFonts w:ascii="Times New Roman" w:hAnsi="Times New Roman"/>
          <w:szCs w:val="24"/>
        </w:rPr>
        <w:t xml:space="preserve">Again, keeping the terminal labels helps us get the polarities of the </w:t>
      </w:r>
      <w:r w:rsidR="008E0905">
        <w:rPr>
          <w:rFonts w:ascii="Times New Roman" w:hAnsi="Times New Roman"/>
          <w:szCs w:val="24"/>
        </w:rPr>
        <w:t>voltage</w:t>
      </w:r>
      <w:r>
        <w:rPr>
          <w:rFonts w:ascii="Times New Roman" w:hAnsi="Times New Roman"/>
          <w:szCs w:val="24"/>
        </w:rPr>
        <w:t xml:space="preserve"> sources correct.  Writing KCL for the top node</w:t>
      </w:r>
      <w:r w:rsidR="00A8103F">
        <w:rPr>
          <w:rFonts w:ascii="Times New Roman" w:hAnsi="Times New Roman"/>
          <w:szCs w:val="24"/>
        </w:rPr>
        <w:t>, and writing three KVL’s,</w:t>
      </w:r>
      <w:r>
        <w:rPr>
          <w:rFonts w:ascii="Times New Roman" w:hAnsi="Times New Roman"/>
          <w:szCs w:val="24"/>
        </w:rPr>
        <w:t xml:space="preserve"> gives us</w:t>
      </w:r>
    </w:p>
    <w:p w:rsidR="009975DD" w:rsidRDefault="00C868BE" w:rsidP="00BC3277">
      <w:pPr>
        <w:ind w:firstLine="720"/>
        <w:rPr>
          <w:rFonts w:ascii="Times New Roman" w:hAnsi="Times New Roman"/>
          <w:szCs w:val="24"/>
        </w:rPr>
      </w:pPr>
      <w:r w:rsidRPr="00C868BE">
        <w:rPr>
          <w:rFonts w:ascii="Times New Roman" w:hAnsi="Times New Roman"/>
          <w:position w:val="-90"/>
          <w:szCs w:val="24"/>
        </w:rPr>
        <w:object w:dxaOrig="6060" w:dyaOrig="1920">
          <v:shape id="_x0000_i1044" type="#_x0000_t75" style="width:325.55pt;height:103.3pt" o:ole="">
            <v:imagedata r:id="rId35" o:title=""/>
          </v:shape>
          <o:OLEObject Type="Embed" ProgID="Equation.DSMT4" ShapeID="_x0000_i1044" DrawAspect="Content" ObjectID="_1455015608" r:id="rId36"/>
        </w:object>
      </w:r>
    </w:p>
    <w:p w:rsidR="00C868BE" w:rsidRDefault="008D39CA" w:rsidP="00BC3277">
      <w:pPr>
        <w:ind w:firstLine="720"/>
        <w:rPr>
          <w:rFonts w:ascii="Times New Roman" w:hAnsi="Times New Roman"/>
          <w:szCs w:val="24"/>
        </w:rPr>
      </w:pPr>
      <w:r w:rsidRPr="00C868BE">
        <w:rPr>
          <w:rFonts w:ascii="Times New Roman" w:hAnsi="Times New Roman"/>
          <w:position w:val="-14"/>
          <w:szCs w:val="24"/>
        </w:rPr>
        <w:object w:dxaOrig="1660" w:dyaOrig="400">
          <v:shape id="_x0000_i1056" type="#_x0000_t75" style="width:89.55pt;height:21.3pt" o:ole="">
            <v:imagedata r:id="rId37" o:title=""/>
            <w10:bordertop type="single" width="4"/>
            <w10:borderleft type="single" width="4"/>
            <w10:borderbottom type="single" width="4"/>
            <w10:borderright type="single" width="4"/>
          </v:shape>
          <o:OLEObject Type="Embed" ProgID="Equation.DSMT4" ShapeID="_x0000_i1056" DrawAspect="Content" ObjectID="_1455015609" r:id="rId38"/>
        </w:object>
      </w:r>
    </w:p>
    <w:p w:rsidR="00A8103F" w:rsidRDefault="00A8103F" w:rsidP="007730A2">
      <w:pPr>
        <w:ind w:firstLine="720"/>
        <w:rPr>
          <w:rFonts w:ascii="Times New Roman" w:hAnsi="Times New Roman"/>
          <w:szCs w:val="24"/>
        </w:rPr>
      </w:pPr>
    </w:p>
    <w:p w:rsidR="00A8103F" w:rsidRDefault="00A8103F" w:rsidP="007730A2">
      <w:pPr>
        <w:ind w:firstLine="720"/>
        <w:rPr>
          <w:rFonts w:ascii="Times New Roman" w:hAnsi="Times New Roman"/>
          <w:szCs w:val="24"/>
        </w:rPr>
      </w:pPr>
      <w:r>
        <w:rPr>
          <w:rFonts w:ascii="Times New Roman" w:hAnsi="Times New Roman"/>
          <w:szCs w:val="24"/>
        </w:rPr>
        <w:t>For those who are interested, we also note that</w:t>
      </w:r>
    </w:p>
    <w:p w:rsidR="0087048B" w:rsidRDefault="0069734E" w:rsidP="00D83170">
      <w:pPr>
        <w:ind w:firstLine="720"/>
        <w:rPr>
          <w:rFonts w:ascii="Times New Roman" w:hAnsi="Times New Roman"/>
          <w:szCs w:val="24"/>
        </w:rPr>
      </w:pPr>
      <w:r w:rsidRPr="00A8103F">
        <w:rPr>
          <w:rFonts w:ascii="Times New Roman" w:hAnsi="Times New Roman"/>
          <w:position w:val="-48"/>
          <w:szCs w:val="24"/>
        </w:rPr>
        <w:object w:dxaOrig="2280" w:dyaOrig="1080">
          <v:shape id="_x0000_i1098" type="#_x0000_t75" style="width:122.1pt;height:58.25pt" o:ole="">
            <v:imagedata r:id="rId39" o:title=""/>
          </v:shape>
          <o:OLEObject Type="Embed" ProgID="Equation.DSMT4" ShapeID="_x0000_i1098" DrawAspect="Content" ObjectID="_1455015610" r:id="rId40"/>
        </w:object>
      </w:r>
    </w:p>
    <w:p w:rsidR="0087048B" w:rsidRDefault="0087048B" w:rsidP="00D83170">
      <w:pPr>
        <w:ind w:firstLine="720"/>
        <w:rPr>
          <w:rFonts w:ascii="Times New Roman" w:hAnsi="Times New Roman"/>
          <w:szCs w:val="24"/>
        </w:rPr>
      </w:pPr>
      <w:r>
        <w:rPr>
          <w:rFonts w:ascii="Times New Roman" w:hAnsi="Times New Roman"/>
          <w:szCs w:val="24"/>
        </w:rPr>
        <w:t>We could also approach this same problem using the techniques for writing KCL’s we developed as a part of the Node-Voltage Method.  With that, we could write one equation, in one unknown for the bottom node as</w:t>
      </w:r>
    </w:p>
    <w:p w:rsidR="0087048B" w:rsidRDefault="0087048B" w:rsidP="00D83170">
      <w:pPr>
        <w:ind w:firstLine="720"/>
        <w:rPr>
          <w:rFonts w:ascii="Times New Roman" w:hAnsi="Times New Roman"/>
          <w:szCs w:val="24"/>
        </w:rPr>
      </w:pPr>
      <w:r w:rsidRPr="0087048B">
        <w:rPr>
          <w:rFonts w:ascii="Times New Roman" w:hAnsi="Times New Roman"/>
          <w:position w:val="-50"/>
          <w:szCs w:val="24"/>
        </w:rPr>
        <w:object w:dxaOrig="5380" w:dyaOrig="1120">
          <v:shape id="_x0000_i1049" type="#_x0000_t75" style="width:289.25pt;height:60.1pt" o:ole="">
            <v:imagedata r:id="rId41" o:title=""/>
          </v:shape>
          <o:OLEObject Type="Embed" ProgID="Equation.DSMT4" ShapeID="_x0000_i1049" DrawAspect="Content" ObjectID="_1455015611" r:id="rId42"/>
        </w:object>
      </w:r>
    </w:p>
    <w:p w:rsidR="0087048B" w:rsidRDefault="008D39CA" w:rsidP="0087048B">
      <w:pPr>
        <w:ind w:firstLine="720"/>
        <w:rPr>
          <w:rFonts w:ascii="Times New Roman" w:hAnsi="Times New Roman"/>
          <w:szCs w:val="24"/>
        </w:rPr>
      </w:pPr>
      <w:r w:rsidRPr="00C868BE">
        <w:rPr>
          <w:rFonts w:ascii="Times New Roman" w:hAnsi="Times New Roman"/>
          <w:position w:val="-14"/>
          <w:szCs w:val="24"/>
        </w:rPr>
        <w:object w:dxaOrig="1660" w:dyaOrig="400">
          <v:shape id="_x0000_i1054" type="#_x0000_t75" style="width:89.55pt;height:21.3pt" o:ole="">
            <v:imagedata r:id="rId43" o:title=""/>
            <w10:bordertop type="single" width="4"/>
            <w10:borderleft type="single" width="4"/>
            <w10:borderbottom type="single" width="4"/>
            <w10:borderright type="single" width="4"/>
          </v:shape>
          <o:OLEObject Type="Embed" ProgID="Equation.DSMT4" ShapeID="_x0000_i1054" DrawAspect="Content" ObjectID="_1455015612" r:id="rId44"/>
        </w:object>
      </w:r>
    </w:p>
    <w:p w:rsidR="008D39CA" w:rsidRPr="00441542" w:rsidRDefault="00A8103F" w:rsidP="008D39CA">
      <w:pPr>
        <w:rPr>
          <w:rFonts w:ascii="Times New Roman" w:hAnsi="Times New Roman"/>
          <w:szCs w:val="24"/>
        </w:rPr>
      </w:pPr>
      <w:r>
        <w:rPr>
          <w:rFonts w:ascii="Times New Roman" w:hAnsi="Times New Roman"/>
          <w:szCs w:val="24"/>
        </w:rPr>
        <w:br w:type="page"/>
      </w:r>
      <w:r w:rsidR="009C0E8A" w:rsidRPr="00441542">
        <w:rPr>
          <w:rFonts w:ascii="Times New Roman" w:hAnsi="Times New Roman"/>
          <w:szCs w:val="24"/>
        </w:rPr>
        <w:lastRenderedPageBreak/>
        <w:t xml:space="preserve"> </w:t>
      </w:r>
      <w:r w:rsidR="008D39CA" w:rsidRPr="00441542">
        <w:rPr>
          <w:rFonts w:ascii="Times New Roman" w:hAnsi="Times New Roman"/>
          <w:szCs w:val="24"/>
        </w:rPr>
        <w:t xml:space="preserve">ECE 2300 -- Quiz #2 – February 18, 2014 – Solution, Version </w:t>
      </w:r>
      <w:r w:rsidR="008D39CA" w:rsidRPr="00441542">
        <w:rPr>
          <w:rFonts w:ascii="Times New Roman" w:hAnsi="Times New Roman"/>
          <w:szCs w:val="24"/>
        </w:rPr>
        <w:t>2</w:t>
      </w:r>
    </w:p>
    <w:p w:rsidR="00441542" w:rsidRPr="00441542" w:rsidRDefault="00441542" w:rsidP="00441542">
      <w:pPr>
        <w:ind w:firstLine="720"/>
        <w:rPr>
          <w:rFonts w:ascii="Times New Roman" w:hAnsi="Times New Roman"/>
          <w:szCs w:val="24"/>
        </w:rPr>
      </w:pPr>
      <w:r w:rsidRPr="00441542">
        <w:rPr>
          <w:rFonts w:ascii="Times New Roman" w:hAnsi="Times New Roman"/>
          <w:szCs w:val="24"/>
        </w:rPr>
        <w:t xml:space="preserve">For a set of identical devices, each one can be modeled by a voltage source in series with a resistance.  Each device is characterized by the plot in Figure 1, where the reference polarities are defined in Figure 2.  </w:t>
      </w:r>
    </w:p>
    <w:p w:rsidR="00441542" w:rsidRPr="00441542" w:rsidRDefault="00441542" w:rsidP="00441542">
      <w:pPr>
        <w:ind w:firstLine="720"/>
        <w:rPr>
          <w:rFonts w:ascii="Times New Roman" w:hAnsi="Times New Roman"/>
          <w:szCs w:val="24"/>
        </w:rPr>
      </w:pPr>
      <w:r w:rsidRPr="00441542">
        <w:rPr>
          <w:rFonts w:ascii="Times New Roman" w:hAnsi="Times New Roman"/>
          <w:szCs w:val="24"/>
        </w:rPr>
        <w:t xml:space="preserve">Assume that two of these identical devices are placed in the circuit in Figure 3.  Terminal </w:t>
      </w:r>
      <w:proofErr w:type="gramStart"/>
      <w:r w:rsidRPr="00441542">
        <w:rPr>
          <w:rFonts w:ascii="Times New Roman" w:hAnsi="Times New Roman"/>
          <w:szCs w:val="24"/>
        </w:rPr>
        <w:t>A</w:t>
      </w:r>
      <w:proofErr w:type="gramEnd"/>
      <w:r w:rsidRPr="00441542">
        <w:rPr>
          <w:rFonts w:ascii="Times New Roman" w:hAnsi="Times New Roman"/>
          <w:szCs w:val="24"/>
        </w:rPr>
        <w:t xml:space="preserve"> of Device 1 is connected to A1, and terminal B of Device 1 is connected to B1.  Terminal </w:t>
      </w:r>
      <w:proofErr w:type="gramStart"/>
      <w:r w:rsidRPr="00441542">
        <w:rPr>
          <w:rFonts w:ascii="Times New Roman" w:hAnsi="Times New Roman"/>
          <w:szCs w:val="24"/>
        </w:rPr>
        <w:t>A</w:t>
      </w:r>
      <w:proofErr w:type="gramEnd"/>
      <w:r w:rsidRPr="00441542">
        <w:rPr>
          <w:rFonts w:ascii="Times New Roman" w:hAnsi="Times New Roman"/>
          <w:szCs w:val="24"/>
        </w:rPr>
        <w:t xml:space="preserve"> of Device 2 is connected to A2, and terminal B of Device 2 is connected to B2.</w:t>
      </w:r>
    </w:p>
    <w:p w:rsidR="00441542" w:rsidRPr="00441542" w:rsidRDefault="00441542" w:rsidP="00441542">
      <w:pPr>
        <w:numPr>
          <w:ilvl w:val="0"/>
          <w:numId w:val="42"/>
        </w:numPr>
        <w:rPr>
          <w:rFonts w:ascii="Times New Roman" w:hAnsi="Times New Roman"/>
          <w:szCs w:val="24"/>
        </w:rPr>
      </w:pPr>
      <w:r w:rsidRPr="00441542">
        <w:rPr>
          <w:rFonts w:ascii="Times New Roman" w:hAnsi="Times New Roman"/>
          <w:szCs w:val="24"/>
        </w:rPr>
        <w:t>Find the model for the device and draw it, labeling terminals A and B.</w:t>
      </w:r>
    </w:p>
    <w:p w:rsidR="00441542" w:rsidRPr="00441542" w:rsidRDefault="00441542" w:rsidP="00441542">
      <w:pPr>
        <w:numPr>
          <w:ilvl w:val="0"/>
          <w:numId w:val="42"/>
        </w:numPr>
        <w:rPr>
          <w:rFonts w:ascii="Times New Roman" w:hAnsi="Times New Roman"/>
          <w:szCs w:val="24"/>
        </w:rPr>
      </w:pPr>
      <w:r w:rsidRPr="00441542">
        <w:rPr>
          <w:rFonts w:ascii="Times New Roman" w:hAnsi="Times New Roman"/>
          <w:szCs w:val="24"/>
        </w:rPr>
        <w:t xml:space="preserve">Find </w:t>
      </w:r>
      <w:r w:rsidRPr="00441542">
        <w:rPr>
          <w:rFonts w:ascii="Times New Roman" w:hAnsi="Times New Roman"/>
          <w:i/>
          <w:szCs w:val="24"/>
        </w:rPr>
        <w:t>v</w:t>
      </w:r>
      <w:r w:rsidRPr="00441542">
        <w:rPr>
          <w:rFonts w:ascii="Times New Roman" w:hAnsi="Times New Roman"/>
          <w:i/>
          <w:szCs w:val="24"/>
          <w:vertAlign w:val="subscript"/>
        </w:rPr>
        <w:t>X</w:t>
      </w:r>
      <w:r w:rsidRPr="00441542">
        <w:rPr>
          <w:rFonts w:ascii="Times New Roman" w:hAnsi="Times New Roman"/>
          <w:szCs w:val="24"/>
        </w:rPr>
        <w:t xml:space="preserve"> in Figure 3.  </w:t>
      </w:r>
    </w:p>
    <w:p w:rsidR="00441542" w:rsidRPr="00441542" w:rsidRDefault="00441542" w:rsidP="00441542">
      <w:pPr>
        <w:rPr>
          <w:szCs w:val="24"/>
        </w:rPr>
      </w:pPr>
      <w:r w:rsidRPr="00441542">
        <w:rPr>
          <w:szCs w:val="24"/>
        </w:rPr>
        <w:object w:dxaOrig="6920" w:dyaOrig="8000">
          <v:shape id="_x0000_i1057" type="#_x0000_t75" style="width:231.05pt;height:266.7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57" DrawAspect="Content" ObjectID="_1455015613" r:id="rId45"/>
        </w:object>
      </w:r>
      <w:r w:rsidRPr="00441542">
        <w:rPr>
          <w:szCs w:val="24"/>
        </w:rPr>
        <w:t xml:space="preserve">   </w:t>
      </w:r>
      <w:r w:rsidRPr="00441542">
        <w:rPr>
          <w:szCs w:val="24"/>
        </w:rPr>
        <w:object w:dxaOrig="4075" w:dyaOrig="5275">
          <v:shape id="_x0000_i1058" type="#_x0000_t75" style="width:2in;height:186.5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58" DrawAspect="Content" ObjectID="_1455015614" r:id="rId46"/>
        </w:object>
      </w:r>
      <w:r w:rsidRPr="00441542">
        <w:rPr>
          <w:szCs w:val="24"/>
        </w:rPr>
        <w:t xml:space="preserve">  </w:t>
      </w:r>
    </w:p>
    <w:p w:rsidR="00441542" w:rsidRPr="00441542" w:rsidRDefault="00441542" w:rsidP="00441542">
      <w:pPr>
        <w:rPr>
          <w:rFonts w:ascii="Times New Roman" w:hAnsi="Times New Roman"/>
          <w:szCs w:val="24"/>
        </w:rPr>
      </w:pPr>
      <w:r w:rsidRPr="00441542">
        <w:rPr>
          <w:szCs w:val="24"/>
        </w:rPr>
        <w:object w:dxaOrig="9166" w:dyaOrig="6471">
          <v:shape id="_x0000_i1059" type="#_x0000_t75" style="width:292.4pt;height:206.6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1" ShapeID="_x0000_i1059" DrawAspect="Content" ObjectID="_1455015615" r:id="rId47"/>
        </w:object>
      </w:r>
    </w:p>
    <w:p w:rsidR="00441542" w:rsidRDefault="00441542" w:rsidP="00441542">
      <w:pPr>
        <w:rPr>
          <w:rFonts w:ascii="Times New Roman" w:hAnsi="Times New Roman"/>
          <w:szCs w:val="24"/>
        </w:rPr>
      </w:pPr>
      <w:r>
        <w:rPr>
          <w:rFonts w:ascii="Times New Roman" w:hAnsi="Times New Roman"/>
          <w:szCs w:val="24"/>
        </w:rPr>
        <w:t>Solution:</w:t>
      </w:r>
    </w:p>
    <w:p w:rsidR="00441542" w:rsidRDefault="00441542" w:rsidP="00441542">
      <w:pPr>
        <w:numPr>
          <w:ilvl w:val="0"/>
          <w:numId w:val="43"/>
        </w:numPr>
        <w:rPr>
          <w:rFonts w:ascii="Times New Roman" w:hAnsi="Times New Roman"/>
          <w:szCs w:val="24"/>
        </w:rPr>
      </w:pPr>
      <w:r>
        <w:rPr>
          <w:rFonts w:ascii="Times New Roman" w:hAnsi="Times New Roman"/>
          <w:szCs w:val="24"/>
        </w:rPr>
        <w:t xml:space="preserve"> We begin drawing the equivalent circuit for the device.  This circuit is given as follows.</w:t>
      </w:r>
    </w:p>
    <w:p w:rsidR="00441542" w:rsidRDefault="00441542" w:rsidP="00441542">
      <w:pPr>
        <w:rPr>
          <w:rFonts w:ascii="Times New Roman" w:hAnsi="Times New Roman"/>
          <w:szCs w:val="24"/>
        </w:rPr>
      </w:pPr>
      <w:r>
        <w:object w:dxaOrig="5497" w:dyaOrig="4114">
          <v:shape id="_x0000_i1063" type="#_x0000_t75" style="width:193.45pt;height:144.65pt" o:ole="">
            <v:imagedata r:id="rId27" o:title=""/>
          </v:shape>
          <o:OLEObject Type="Embed" ProgID="Visio.Drawing.11" ShapeID="_x0000_i1063" DrawAspect="Content" ObjectID="_1455015616" r:id="rId48"/>
        </w:object>
      </w:r>
    </w:p>
    <w:p w:rsidR="00441542" w:rsidRDefault="00441542" w:rsidP="00441542">
      <w:pPr>
        <w:rPr>
          <w:rFonts w:ascii="Times New Roman" w:hAnsi="Times New Roman"/>
          <w:szCs w:val="24"/>
        </w:rPr>
      </w:pPr>
      <w:r>
        <w:rPr>
          <w:rFonts w:ascii="Times New Roman" w:hAnsi="Times New Roman"/>
          <w:szCs w:val="24"/>
        </w:rPr>
        <w:t>Note that we are careful to label terminals A and B.  Then, we write KVL around the closed loop to obtain</w:t>
      </w:r>
    </w:p>
    <w:p w:rsidR="00441542" w:rsidRDefault="00441542" w:rsidP="00441542">
      <w:pPr>
        <w:rPr>
          <w:rFonts w:ascii="Times New Roman" w:hAnsi="Times New Roman"/>
          <w:szCs w:val="24"/>
        </w:rPr>
      </w:pPr>
      <w:r w:rsidRPr="005D0889">
        <w:rPr>
          <w:rFonts w:ascii="Times New Roman" w:hAnsi="Times New Roman"/>
          <w:position w:val="-128"/>
          <w:szCs w:val="24"/>
        </w:rPr>
        <w:object w:dxaOrig="7160" w:dyaOrig="2680">
          <v:shape id="_x0000_i1064" type="#_x0000_t75" style="width:372.5pt;height:139pt" o:ole="">
            <v:imagedata r:id="rId29" o:title=""/>
          </v:shape>
          <o:OLEObject Type="Embed" ProgID="Equation.DSMT4" ShapeID="_x0000_i1064" DrawAspect="Content" ObjectID="_1455015617" r:id="rId49"/>
        </w:object>
      </w:r>
    </w:p>
    <w:p w:rsidR="00441542" w:rsidRDefault="00441542" w:rsidP="00441542">
      <w:pPr>
        <w:rPr>
          <w:rFonts w:ascii="Times New Roman" w:hAnsi="Times New Roman"/>
          <w:szCs w:val="24"/>
        </w:rPr>
      </w:pPr>
      <w:r>
        <w:rPr>
          <w:rFonts w:ascii="Times New Roman" w:hAnsi="Times New Roman"/>
          <w:szCs w:val="24"/>
        </w:rPr>
        <w:t>Thus, our model will be</w:t>
      </w:r>
    </w:p>
    <w:p w:rsidR="00441542" w:rsidRDefault="00441542" w:rsidP="00441542">
      <w:r>
        <w:object w:dxaOrig="5497" w:dyaOrig="4114">
          <v:shape id="_x0000_i1065" type="#_x0000_t75" style="width:198.45pt;height:149pt" o:ole="" o:bordertopcolor="this" o:borderleftcolor="this" o:borderbottomcolor="this" o:borderrightcolor="this">
            <v:imagedata r:id="rId31" o:title=""/>
            <w10:bordertop type="single" width="4"/>
            <w10:borderleft type="single" width="4"/>
            <w10:borderbottom type="single" width="4"/>
            <w10:borderright type="single" width="4"/>
          </v:shape>
          <o:OLEObject Type="Embed" ProgID="Visio.Drawing.11" ShapeID="_x0000_i1065" DrawAspect="Content" ObjectID="_1455015618" r:id="rId50"/>
        </w:object>
      </w:r>
    </w:p>
    <w:p w:rsidR="00441542" w:rsidRDefault="00441542" w:rsidP="00441542">
      <w:pPr>
        <w:rPr>
          <w:rFonts w:ascii="Times New Roman" w:hAnsi="Times New Roman"/>
          <w:szCs w:val="24"/>
        </w:rPr>
      </w:pPr>
      <w:r>
        <w:rPr>
          <w:rFonts w:ascii="Times New Roman" w:hAnsi="Times New Roman"/>
          <w:szCs w:val="24"/>
        </w:rPr>
        <w:br/>
        <w:t>b)  Now, we have the model for the device, which we can plug into the circuit in Figure 3.  So, we do this, and get the following circuit diagram.</w:t>
      </w:r>
    </w:p>
    <w:p w:rsidR="00441542" w:rsidRDefault="00441542" w:rsidP="00441542">
      <w:pPr>
        <w:rPr>
          <w:rFonts w:ascii="Times New Roman" w:hAnsi="Times New Roman"/>
          <w:szCs w:val="24"/>
        </w:rPr>
      </w:pPr>
      <w:r>
        <w:object w:dxaOrig="11848" w:dyaOrig="6714">
          <v:shape id="_x0000_i1082" type="#_x0000_t75" style="width:339.95pt;height:192.85pt" o:ole="">
            <v:imagedata r:id="rId51" o:title=""/>
          </v:shape>
          <o:OLEObject Type="Embed" ProgID="Visio.Drawing.11" ShapeID="_x0000_i1082" DrawAspect="Content" ObjectID="_1455015619" r:id="rId52"/>
        </w:object>
      </w:r>
    </w:p>
    <w:p w:rsidR="00441542" w:rsidRDefault="00441542" w:rsidP="00441542">
      <w:pPr>
        <w:rPr>
          <w:rFonts w:ascii="Times New Roman" w:hAnsi="Times New Roman"/>
          <w:szCs w:val="24"/>
        </w:rPr>
      </w:pPr>
    </w:p>
    <w:p w:rsidR="00441542" w:rsidRDefault="00441542" w:rsidP="00441542">
      <w:pPr>
        <w:ind w:firstLine="720"/>
        <w:rPr>
          <w:rFonts w:ascii="Times New Roman" w:hAnsi="Times New Roman"/>
          <w:szCs w:val="24"/>
        </w:rPr>
      </w:pPr>
      <w:r>
        <w:rPr>
          <w:rFonts w:ascii="Times New Roman" w:hAnsi="Times New Roman"/>
          <w:szCs w:val="24"/>
        </w:rPr>
        <w:t>Again, keeping the terminal labels helps us get the polarities of the voltage sources correct.  Writing KCL for the top node, and writing three KVL’s, gives us</w:t>
      </w:r>
    </w:p>
    <w:p w:rsidR="00441542" w:rsidRDefault="00EF2D90" w:rsidP="00441542">
      <w:pPr>
        <w:ind w:firstLine="720"/>
        <w:rPr>
          <w:rFonts w:ascii="Times New Roman" w:hAnsi="Times New Roman"/>
          <w:szCs w:val="24"/>
        </w:rPr>
      </w:pPr>
      <w:r w:rsidRPr="00C868BE">
        <w:rPr>
          <w:rFonts w:ascii="Times New Roman" w:hAnsi="Times New Roman"/>
          <w:position w:val="-90"/>
          <w:szCs w:val="24"/>
        </w:rPr>
        <w:object w:dxaOrig="6060" w:dyaOrig="1920">
          <v:shape id="_x0000_i1129" type="#_x0000_t75" style="width:325.55pt;height:103.3pt" o:ole="">
            <v:imagedata r:id="rId53" o:title=""/>
          </v:shape>
          <o:OLEObject Type="Embed" ProgID="Equation.DSMT4" ShapeID="_x0000_i1129" DrawAspect="Content" ObjectID="_1455015620" r:id="rId54"/>
        </w:object>
      </w:r>
    </w:p>
    <w:p w:rsidR="00441542" w:rsidRDefault="0069734E" w:rsidP="00441542">
      <w:pPr>
        <w:ind w:firstLine="720"/>
        <w:rPr>
          <w:rFonts w:ascii="Times New Roman" w:hAnsi="Times New Roman"/>
          <w:szCs w:val="24"/>
        </w:rPr>
      </w:pPr>
      <w:r w:rsidRPr="00C868BE">
        <w:rPr>
          <w:rFonts w:ascii="Times New Roman" w:hAnsi="Times New Roman"/>
          <w:position w:val="-14"/>
          <w:szCs w:val="24"/>
        </w:rPr>
        <w:object w:dxaOrig="1900" w:dyaOrig="400">
          <v:shape id="_x0000_i1092" type="#_x0000_t75" style="width:102.7pt;height:21.3pt" o:ole="">
            <v:imagedata r:id="rId55" o:title=""/>
            <w10:bordertop type="single" width="4"/>
            <w10:borderleft type="single" width="4"/>
            <w10:borderbottom type="single" width="4"/>
            <w10:borderright type="single" width="4"/>
          </v:shape>
          <o:OLEObject Type="Embed" ProgID="Equation.DSMT4" ShapeID="_x0000_i1092" DrawAspect="Content" ObjectID="_1455015621" r:id="rId56"/>
        </w:object>
      </w:r>
    </w:p>
    <w:p w:rsidR="00441542" w:rsidRDefault="00441542" w:rsidP="00441542">
      <w:pPr>
        <w:ind w:firstLine="720"/>
        <w:rPr>
          <w:rFonts w:ascii="Times New Roman" w:hAnsi="Times New Roman"/>
          <w:szCs w:val="24"/>
        </w:rPr>
      </w:pPr>
    </w:p>
    <w:p w:rsidR="00441542" w:rsidRDefault="00441542" w:rsidP="00441542">
      <w:pPr>
        <w:ind w:firstLine="720"/>
        <w:rPr>
          <w:rFonts w:ascii="Times New Roman" w:hAnsi="Times New Roman"/>
          <w:szCs w:val="24"/>
        </w:rPr>
      </w:pPr>
      <w:r>
        <w:rPr>
          <w:rFonts w:ascii="Times New Roman" w:hAnsi="Times New Roman"/>
          <w:szCs w:val="24"/>
        </w:rPr>
        <w:t>For those who are interested, we also note that</w:t>
      </w:r>
    </w:p>
    <w:p w:rsidR="00441542" w:rsidRDefault="0069734E" w:rsidP="00441542">
      <w:pPr>
        <w:ind w:firstLine="720"/>
        <w:rPr>
          <w:rFonts w:ascii="Times New Roman" w:hAnsi="Times New Roman"/>
          <w:szCs w:val="24"/>
        </w:rPr>
      </w:pPr>
      <w:r w:rsidRPr="00A8103F">
        <w:rPr>
          <w:rFonts w:ascii="Times New Roman" w:hAnsi="Times New Roman"/>
          <w:position w:val="-48"/>
          <w:szCs w:val="24"/>
        </w:rPr>
        <w:object w:dxaOrig="2260" w:dyaOrig="1080">
          <v:shape id="_x0000_i1094" type="#_x0000_t75" style="width:121.45pt;height:58.25pt" o:ole="">
            <v:imagedata r:id="rId57" o:title=""/>
          </v:shape>
          <o:OLEObject Type="Embed" ProgID="Equation.DSMT4" ShapeID="_x0000_i1094" DrawAspect="Content" ObjectID="_1455015622" r:id="rId58"/>
        </w:object>
      </w:r>
    </w:p>
    <w:p w:rsidR="00441542" w:rsidRDefault="00441542" w:rsidP="00441542">
      <w:pPr>
        <w:ind w:firstLine="720"/>
        <w:rPr>
          <w:rFonts w:ascii="Times New Roman" w:hAnsi="Times New Roman"/>
          <w:szCs w:val="24"/>
        </w:rPr>
      </w:pPr>
      <w:r>
        <w:rPr>
          <w:rFonts w:ascii="Times New Roman" w:hAnsi="Times New Roman"/>
          <w:szCs w:val="24"/>
        </w:rPr>
        <w:t>We could also approach this same problem using the techniques for writing KCL’s we developed as a part of the Node-Voltage Method.  With that, we could write one equation, in one unknown for the bottom node as</w:t>
      </w:r>
    </w:p>
    <w:p w:rsidR="00441542" w:rsidRDefault="0069734E" w:rsidP="00441542">
      <w:pPr>
        <w:ind w:firstLine="720"/>
        <w:rPr>
          <w:rFonts w:ascii="Times New Roman" w:hAnsi="Times New Roman"/>
          <w:szCs w:val="24"/>
        </w:rPr>
      </w:pPr>
      <w:r w:rsidRPr="0087048B">
        <w:rPr>
          <w:rFonts w:ascii="Times New Roman" w:hAnsi="Times New Roman"/>
          <w:position w:val="-50"/>
          <w:szCs w:val="24"/>
        </w:rPr>
        <w:object w:dxaOrig="5380" w:dyaOrig="1120">
          <v:shape id="_x0000_i1090" type="#_x0000_t75" style="width:289.25pt;height:60.1pt" o:ole="">
            <v:imagedata r:id="rId59" o:title=""/>
          </v:shape>
          <o:OLEObject Type="Embed" ProgID="Equation.DSMT4" ShapeID="_x0000_i1090" DrawAspect="Content" ObjectID="_1455015623" r:id="rId60"/>
        </w:object>
      </w:r>
    </w:p>
    <w:p w:rsidR="00441542" w:rsidRDefault="0069734E" w:rsidP="00441542">
      <w:pPr>
        <w:ind w:firstLine="720"/>
        <w:rPr>
          <w:rFonts w:ascii="Times New Roman" w:hAnsi="Times New Roman"/>
          <w:szCs w:val="24"/>
        </w:rPr>
      </w:pPr>
      <w:r w:rsidRPr="00C868BE">
        <w:rPr>
          <w:rFonts w:ascii="Times New Roman" w:hAnsi="Times New Roman"/>
          <w:position w:val="-14"/>
          <w:szCs w:val="24"/>
        </w:rPr>
        <w:object w:dxaOrig="1900" w:dyaOrig="400">
          <v:shape id="_x0000_i1096" type="#_x0000_t75" style="width:102.7pt;height:21.3pt" o:ole="">
            <v:imagedata r:id="rId61" o:title=""/>
            <w10:bordertop type="single" width="4"/>
            <w10:borderleft type="single" width="4"/>
            <w10:borderbottom type="single" width="4"/>
            <w10:borderright type="single" width="4"/>
          </v:shape>
          <o:OLEObject Type="Embed" ProgID="Equation.DSMT4" ShapeID="_x0000_i1096" DrawAspect="Content" ObjectID="_1455015624" r:id="rId62"/>
        </w:object>
      </w:r>
    </w:p>
    <w:p w:rsidR="005478AD" w:rsidRPr="00EF2D90" w:rsidRDefault="00441542" w:rsidP="005478AD">
      <w:pPr>
        <w:rPr>
          <w:rFonts w:ascii="Times New Roman" w:hAnsi="Times New Roman"/>
          <w:szCs w:val="24"/>
        </w:rPr>
      </w:pPr>
      <w:r>
        <w:rPr>
          <w:rFonts w:ascii="Times New Roman" w:hAnsi="Times New Roman"/>
          <w:szCs w:val="24"/>
        </w:rPr>
        <w:br w:type="page"/>
      </w:r>
      <w:r w:rsidR="005478AD" w:rsidRPr="00EF2D90">
        <w:rPr>
          <w:rFonts w:ascii="Times New Roman" w:hAnsi="Times New Roman"/>
          <w:szCs w:val="24"/>
        </w:rPr>
        <w:lastRenderedPageBreak/>
        <w:t xml:space="preserve">ECE 2300 -- Quiz #2 – February 18, 2014 – Solution, Version </w:t>
      </w:r>
      <w:r w:rsidR="005478AD" w:rsidRPr="00EF2D90">
        <w:rPr>
          <w:rFonts w:ascii="Times New Roman" w:hAnsi="Times New Roman"/>
          <w:szCs w:val="24"/>
        </w:rPr>
        <w:t>3</w:t>
      </w:r>
    </w:p>
    <w:p w:rsidR="00EF2D90" w:rsidRPr="00EF2D90" w:rsidRDefault="00EF2D90" w:rsidP="00EF2D90">
      <w:pPr>
        <w:ind w:firstLine="720"/>
        <w:rPr>
          <w:rFonts w:ascii="Times New Roman" w:hAnsi="Times New Roman"/>
          <w:szCs w:val="24"/>
        </w:rPr>
      </w:pPr>
      <w:r w:rsidRPr="00EF2D90">
        <w:rPr>
          <w:rFonts w:ascii="Times New Roman" w:hAnsi="Times New Roman"/>
          <w:szCs w:val="24"/>
        </w:rPr>
        <w:t xml:space="preserve">For a set of identical devices, each one can be modeled by a voltage source in series with a resistance.  Each device is characterized by the plot in Figure 1, where the reference polarities are defined in Figure 2.  </w:t>
      </w:r>
    </w:p>
    <w:p w:rsidR="00EF2D90" w:rsidRPr="00EF2D90" w:rsidRDefault="00EF2D90" w:rsidP="00EF2D90">
      <w:pPr>
        <w:ind w:firstLine="720"/>
        <w:rPr>
          <w:rFonts w:ascii="Times New Roman" w:hAnsi="Times New Roman"/>
          <w:szCs w:val="24"/>
        </w:rPr>
      </w:pPr>
      <w:r w:rsidRPr="00EF2D90">
        <w:rPr>
          <w:rFonts w:ascii="Times New Roman" w:hAnsi="Times New Roman"/>
          <w:szCs w:val="24"/>
        </w:rPr>
        <w:t xml:space="preserve">Assume that two of these identical devices are placed in the circuit in Figure 3.  Terminal </w:t>
      </w:r>
      <w:proofErr w:type="gramStart"/>
      <w:r w:rsidRPr="00EF2D90">
        <w:rPr>
          <w:rFonts w:ascii="Times New Roman" w:hAnsi="Times New Roman"/>
          <w:szCs w:val="24"/>
        </w:rPr>
        <w:t>A</w:t>
      </w:r>
      <w:proofErr w:type="gramEnd"/>
      <w:r w:rsidRPr="00EF2D90">
        <w:rPr>
          <w:rFonts w:ascii="Times New Roman" w:hAnsi="Times New Roman"/>
          <w:szCs w:val="24"/>
        </w:rPr>
        <w:t xml:space="preserve"> of Device 1 is connected to A1, and terminal B of Device 1 is connected to B1.  Terminal </w:t>
      </w:r>
      <w:proofErr w:type="gramStart"/>
      <w:r w:rsidRPr="00EF2D90">
        <w:rPr>
          <w:rFonts w:ascii="Times New Roman" w:hAnsi="Times New Roman"/>
          <w:szCs w:val="24"/>
        </w:rPr>
        <w:t>A</w:t>
      </w:r>
      <w:proofErr w:type="gramEnd"/>
      <w:r w:rsidRPr="00EF2D90">
        <w:rPr>
          <w:rFonts w:ascii="Times New Roman" w:hAnsi="Times New Roman"/>
          <w:szCs w:val="24"/>
        </w:rPr>
        <w:t xml:space="preserve"> of Device 2 is connected to A2, and terminal B of Device 2 is connected to B2.</w:t>
      </w:r>
    </w:p>
    <w:p w:rsidR="00EF2D90" w:rsidRPr="00EF2D90" w:rsidRDefault="00EF2D90" w:rsidP="00EF2D90">
      <w:pPr>
        <w:numPr>
          <w:ilvl w:val="0"/>
          <w:numId w:val="44"/>
        </w:numPr>
        <w:rPr>
          <w:rFonts w:ascii="Times New Roman" w:hAnsi="Times New Roman"/>
          <w:szCs w:val="24"/>
        </w:rPr>
      </w:pPr>
      <w:r w:rsidRPr="00EF2D90">
        <w:rPr>
          <w:rFonts w:ascii="Times New Roman" w:hAnsi="Times New Roman"/>
          <w:szCs w:val="24"/>
        </w:rPr>
        <w:t>Find the model for the device and draw it, labeling terminals A and B.</w:t>
      </w:r>
    </w:p>
    <w:p w:rsidR="00EF2D90" w:rsidRPr="00EF2D90" w:rsidRDefault="00EF2D90" w:rsidP="00EF2D90">
      <w:pPr>
        <w:numPr>
          <w:ilvl w:val="0"/>
          <w:numId w:val="44"/>
        </w:numPr>
        <w:rPr>
          <w:rFonts w:ascii="Times New Roman" w:hAnsi="Times New Roman"/>
          <w:szCs w:val="24"/>
        </w:rPr>
      </w:pPr>
      <w:r w:rsidRPr="00EF2D90">
        <w:rPr>
          <w:rFonts w:ascii="Times New Roman" w:hAnsi="Times New Roman"/>
          <w:szCs w:val="24"/>
        </w:rPr>
        <w:t xml:space="preserve">Find </w:t>
      </w:r>
      <w:r w:rsidRPr="00EF2D90">
        <w:rPr>
          <w:rFonts w:ascii="Times New Roman" w:hAnsi="Times New Roman"/>
          <w:i/>
          <w:szCs w:val="24"/>
        </w:rPr>
        <w:t>v</w:t>
      </w:r>
      <w:r w:rsidRPr="00EF2D90">
        <w:rPr>
          <w:rFonts w:ascii="Times New Roman" w:hAnsi="Times New Roman"/>
          <w:i/>
          <w:szCs w:val="24"/>
          <w:vertAlign w:val="subscript"/>
        </w:rPr>
        <w:t>X</w:t>
      </w:r>
      <w:r w:rsidRPr="00EF2D90">
        <w:rPr>
          <w:rFonts w:ascii="Times New Roman" w:hAnsi="Times New Roman"/>
          <w:szCs w:val="24"/>
        </w:rPr>
        <w:t xml:space="preserve"> in Figure 3.  </w:t>
      </w:r>
    </w:p>
    <w:p w:rsidR="00EF2D90" w:rsidRPr="00EF2D90" w:rsidRDefault="00EF2D90" w:rsidP="00EF2D90">
      <w:pPr>
        <w:rPr>
          <w:szCs w:val="24"/>
        </w:rPr>
      </w:pPr>
      <w:r w:rsidRPr="00EF2D90">
        <w:rPr>
          <w:szCs w:val="24"/>
        </w:rPr>
        <w:object w:dxaOrig="6920" w:dyaOrig="8000">
          <v:shape id="_x0000_i1099" type="#_x0000_t75" style="width:231.05pt;height:266.7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99" DrawAspect="Content" ObjectID="_1455015625" r:id="rId63"/>
        </w:object>
      </w:r>
      <w:r w:rsidRPr="00EF2D90">
        <w:rPr>
          <w:szCs w:val="24"/>
        </w:rPr>
        <w:t xml:space="preserve">   </w:t>
      </w:r>
      <w:r w:rsidRPr="00EF2D90">
        <w:rPr>
          <w:szCs w:val="24"/>
        </w:rPr>
        <w:object w:dxaOrig="4075" w:dyaOrig="5275">
          <v:shape id="_x0000_i1100" type="#_x0000_t75" style="width:2in;height:186.5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100" DrawAspect="Content" ObjectID="_1455015626" r:id="rId64"/>
        </w:object>
      </w:r>
      <w:r w:rsidRPr="00EF2D90">
        <w:rPr>
          <w:szCs w:val="24"/>
        </w:rPr>
        <w:t xml:space="preserve">  </w:t>
      </w:r>
    </w:p>
    <w:p w:rsidR="00EF2D90" w:rsidRPr="00EF2D90" w:rsidRDefault="00EF2D90" w:rsidP="00EF2D90">
      <w:pPr>
        <w:rPr>
          <w:rFonts w:ascii="Times New Roman" w:hAnsi="Times New Roman"/>
          <w:szCs w:val="24"/>
        </w:rPr>
      </w:pPr>
      <w:r w:rsidRPr="00EF2D90">
        <w:rPr>
          <w:szCs w:val="24"/>
        </w:rPr>
        <w:object w:dxaOrig="9166" w:dyaOrig="6471">
          <v:shape id="_x0000_i1101" type="#_x0000_t75" style="width:292.4pt;height:206.6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Visio.Drawing.11" ShapeID="_x0000_i1101" DrawAspect="Content" ObjectID="_1455015627" r:id="rId65"/>
        </w:object>
      </w:r>
    </w:p>
    <w:p w:rsidR="007730A2" w:rsidRDefault="007730A2" w:rsidP="00441542">
      <w:pPr>
        <w:rPr>
          <w:rFonts w:ascii="Times New Roman" w:hAnsi="Times New Roman"/>
          <w:szCs w:val="24"/>
        </w:rPr>
      </w:pPr>
    </w:p>
    <w:p w:rsidR="00EF2D90" w:rsidRDefault="00EF2D90" w:rsidP="00EF2D90">
      <w:pPr>
        <w:rPr>
          <w:rFonts w:ascii="Times New Roman" w:hAnsi="Times New Roman"/>
          <w:szCs w:val="24"/>
        </w:rPr>
      </w:pPr>
      <w:r>
        <w:rPr>
          <w:rFonts w:ascii="Times New Roman" w:hAnsi="Times New Roman"/>
          <w:szCs w:val="24"/>
        </w:rPr>
        <w:t>Solution:</w:t>
      </w:r>
    </w:p>
    <w:p w:rsidR="00EF2D90" w:rsidRDefault="00EF2D90" w:rsidP="00EF2D90">
      <w:pPr>
        <w:numPr>
          <w:ilvl w:val="0"/>
          <w:numId w:val="45"/>
        </w:numPr>
        <w:rPr>
          <w:rFonts w:ascii="Times New Roman" w:hAnsi="Times New Roman"/>
          <w:szCs w:val="24"/>
        </w:rPr>
      </w:pPr>
      <w:r>
        <w:rPr>
          <w:rFonts w:ascii="Times New Roman" w:hAnsi="Times New Roman"/>
          <w:szCs w:val="24"/>
        </w:rPr>
        <w:lastRenderedPageBreak/>
        <w:t xml:space="preserve"> We begin drawing the equivalent circuit for the device.  This circuit is given as follows.</w:t>
      </w:r>
    </w:p>
    <w:p w:rsidR="00EF2D90" w:rsidRDefault="00EF2D90" w:rsidP="00EF2D90">
      <w:pPr>
        <w:rPr>
          <w:rFonts w:ascii="Times New Roman" w:hAnsi="Times New Roman"/>
          <w:szCs w:val="24"/>
        </w:rPr>
      </w:pPr>
      <w:r>
        <w:object w:dxaOrig="5497" w:dyaOrig="4114">
          <v:shape id="_x0000_i1105" type="#_x0000_t75" style="width:193.45pt;height:144.65pt" o:ole="">
            <v:imagedata r:id="rId27" o:title=""/>
          </v:shape>
          <o:OLEObject Type="Embed" ProgID="Visio.Drawing.11" ShapeID="_x0000_i1105" DrawAspect="Content" ObjectID="_1455015628" r:id="rId66"/>
        </w:object>
      </w:r>
    </w:p>
    <w:p w:rsidR="00EF2D90" w:rsidRDefault="00EF2D90" w:rsidP="00EF2D90">
      <w:pPr>
        <w:rPr>
          <w:rFonts w:ascii="Times New Roman" w:hAnsi="Times New Roman"/>
          <w:szCs w:val="24"/>
        </w:rPr>
      </w:pPr>
      <w:r>
        <w:rPr>
          <w:rFonts w:ascii="Times New Roman" w:hAnsi="Times New Roman"/>
          <w:szCs w:val="24"/>
        </w:rPr>
        <w:t>Note that we are careful to label terminals A and B.  Then, we write KVL around the closed loop to obtain</w:t>
      </w:r>
    </w:p>
    <w:p w:rsidR="00EF2D90" w:rsidRDefault="00EF2D90" w:rsidP="00EF2D90">
      <w:pPr>
        <w:rPr>
          <w:rFonts w:ascii="Times New Roman" w:hAnsi="Times New Roman"/>
          <w:szCs w:val="24"/>
        </w:rPr>
      </w:pPr>
      <w:r w:rsidRPr="005D0889">
        <w:rPr>
          <w:rFonts w:ascii="Times New Roman" w:hAnsi="Times New Roman"/>
          <w:position w:val="-128"/>
          <w:szCs w:val="24"/>
        </w:rPr>
        <w:object w:dxaOrig="7160" w:dyaOrig="2680">
          <v:shape id="_x0000_i1106" type="#_x0000_t75" style="width:372.5pt;height:139pt" o:ole="">
            <v:imagedata r:id="rId29" o:title=""/>
          </v:shape>
          <o:OLEObject Type="Embed" ProgID="Equation.DSMT4" ShapeID="_x0000_i1106" DrawAspect="Content" ObjectID="_1455015629" r:id="rId67"/>
        </w:object>
      </w:r>
    </w:p>
    <w:p w:rsidR="00EF2D90" w:rsidRDefault="00EF2D90" w:rsidP="00EF2D90">
      <w:pPr>
        <w:rPr>
          <w:rFonts w:ascii="Times New Roman" w:hAnsi="Times New Roman"/>
          <w:szCs w:val="24"/>
        </w:rPr>
      </w:pPr>
      <w:r>
        <w:rPr>
          <w:rFonts w:ascii="Times New Roman" w:hAnsi="Times New Roman"/>
          <w:szCs w:val="24"/>
        </w:rPr>
        <w:t>Thus, our model will be</w:t>
      </w:r>
    </w:p>
    <w:p w:rsidR="00EF2D90" w:rsidRDefault="00EF2D90" w:rsidP="00EF2D90">
      <w:r>
        <w:object w:dxaOrig="5497" w:dyaOrig="4114">
          <v:shape id="_x0000_i1107" type="#_x0000_t75" style="width:198.45pt;height:149pt" o:ole="" o:bordertopcolor="this" o:borderleftcolor="this" o:borderbottomcolor="this" o:borderrightcolor="this">
            <v:imagedata r:id="rId31" o:title=""/>
            <w10:bordertop type="single" width="4"/>
            <w10:borderleft type="single" width="4"/>
            <w10:borderbottom type="single" width="4"/>
            <w10:borderright type="single" width="4"/>
          </v:shape>
          <o:OLEObject Type="Embed" ProgID="Visio.Drawing.11" ShapeID="_x0000_i1107" DrawAspect="Content" ObjectID="_1455015630" r:id="rId68"/>
        </w:object>
      </w:r>
    </w:p>
    <w:p w:rsidR="00EF2D90" w:rsidRDefault="00EF2D90" w:rsidP="00EF2D90">
      <w:pPr>
        <w:rPr>
          <w:rFonts w:ascii="Times New Roman" w:hAnsi="Times New Roman"/>
          <w:szCs w:val="24"/>
        </w:rPr>
      </w:pPr>
      <w:r>
        <w:rPr>
          <w:rFonts w:ascii="Times New Roman" w:hAnsi="Times New Roman"/>
          <w:szCs w:val="24"/>
        </w:rPr>
        <w:br/>
        <w:t>b)  Now, we have the model for the device, which we can plug into the circuit in Figure 3.  So, we do this, and get the following circuit diagram.</w:t>
      </w:r>
    </w:p>
    <w:p w:rsidR="00EF2D90" w:rsidRDefault="00EF2D90" w:rsidP="00EF2D90">
      <w:pPr>
        <w:rPr>
          <w:rFonts w:ascii="Times New Roman" w:hAnsi="Times New Roman"/>
          <w:szCs w:val="24"/>
        </w:rPr>
      </w:pPr>
      <w:r>
        <w:object w:dxaOrig="11848" w:dyaOrig="6714">
          <v:shape id="_x0000_i1125" type="#_x0000_t75" style="width:339.95pt;height:192.85pt" o:ole="">
            <v:imagedata r:id="rId69" o:title=""/>
          </v:shape>
          <o:OLEObject Type="Embed" ProgID="Visio.Drawing.11" ShapeID="_x0000_i1125" DrawAspect="Content" ObjectID="_1455015631" r:id="rId70"/>
        </w:object>
      </w:r>
    </w:p>
    <w:p w:rsidR="00EF2D90" w:rsidRDefault="00EF2D90" w:rsidP="00EF2D90">
      <w:pPr>
        <w:rPr>
          <w:rFonts w:ascii="Times New Roman" w:hAnsi="Times New Roman"/>
          <w:szCs w:val="24"/>
        </w:rPr>
      </w:pPr>
    </w:p>
    <w:p w:rsidR="00EF2D90" w:rsidRDefault="00EF2D90" w:rsidP="00EF2D90">
      <w:pPr>
        <w:ind w:firstLine="720"/>
        <w:rPr>
          <w:rFonts w:ascii="Times New Roman" w:hAnsi="Times New Roman"/>
          <w:szCs w:val="24"/>
        </w:rPr>
      </w:pPr>
      <w:r>
        <w:rPr>
          <w:rFonts w:ascii="Times New Roman" w:hAnsi="Times New Roman"/>
          <w:szCs w:val="24"/>
        </w:rPr>
        <w:t>Again, keeping the terminal labels helps us get the polarities of the voltage sources correct.  Writing KCL for the top node, and writing three KVL’s, gives us</w:t>
      </w:r>
    </w:p>
    <w:p w:rsidR="00EF2D90" w:rsidRDefault="00EF2D90" w:rsidP="00EF2D90">
      <w:pPr>
        <w:ind w:firstLine="720"/>
        <w:rPr>
          <w:rFonts w:ascii="Times New Roman" w:hAnsi="Times New Roman"/>
          <w:szCs w:val="24"/>
        </w:rPr>
      </w:pPr>
      <w:r w:rsidRPr="00C868BE">
        <w:rPr>
          <w:rFonts w:ascii="Times New Roman" w:hAnsi="Times New Roman"/>
          <w:position w:val="-90"/>
          <w:szCs w:val="24"/>
        </w:rPr>
        <w:object w:dxaOrig="6080" w:dyaOrig="1920">
          <v:shape id="_x0000_i1127" type="#_x0000_t75" style="width:326.2pt;height:103.3pt" o:ole="">
            <v:imagedata r:id="rId71" o:title=""/>
          </v:shape>
          <o:OLEObject Type="Embed" ProgID="Equation.DSMT4" ShapeID="_x0000_i1127" DrawAspect="Content" ObjectID="_1455015632" r:id="rId72"/>
        </w:object>
      </w:r>
    </w:p>
    <w:p w:rsidR="00EF2D90" w:rsidRDefault="00EF2D90" w:rsidP="00EF2D90">
      <w:pPr>
        <w:ind w:firstLine="720"/>
        <w:rPr>
          <w:rFonts w:ascii="Times New Roman" w:hAnsi="Times New Roman"/>
          <w:szCs w:val="24"/>
        </w:rPr>
      </w:pPr>
      <w:r w:rsidRPr="00C868BE">
        <w:rPr>
          <w:rFonts w:ascii="Times New Roman" w:hAnsi="Times New Roman"/>
          <w:position w:val="-14"/>
          <w:szCs w:val="24"/>
        </w:rPr>
        <w:object w:dxaOrig="1780" w:dyaOrig="400">
          <v:shape id="_x0000_i1131" type="#_x0000_t75" style="width:95.8pt;height:21.3pt" o:ole="">
            <v:imagedata r:id="rId73" o:title=""/>
            <w10:bordertop type="single" width="4"/>
            <w10:borderleft type="single" width="4"/>
            <w10:borderbottom type="single" width="4"/>
            <w10:borderright type="single" width="4"/>
          </v:shape>
          <o:OLEObject Type="Embed" ProgID="Equation.DSMT4" ShapeID="_x0000_i1131" DrawAspect="Content" ObjectID="_1455015633" r:id="rId74"/>
        </w:object>
      </w:r>
    </w:p>
    <w:p w:rsidR="00EF2D90" w:rsidRDefault="00EF2D90" w:rsidP="00EF2D90">
      <w:pPr>
        <w:ind w:firstLine="720"/>
        <w:rPr>
          <w:rFonts w:ascii="Times New Roman" w:hAnsi="Times New Roman"/>
          <w:szCs w:val="24"/>
        </w:rPr>
      </w:pPr>
    </w:p>
    <w:p w:rsidR="00EF2D90" w:rsidRDefault="00EF2D90" w:rsidP="00EF2D90">
      <w:pPr>
        <w:ind w:firstLine="720"/>
        <w:rPr>
          <w:rFonts w:ascii="Times New Roman" w:hAnsi="Times New Roman"/>
          <w:szCs w:val="24"/>
        </w:rPr>
      </w:pPr>
      <w:r>
        <w:rPr>
          <w:rFonts w:ascii="Times New Roman" w:hAnsi="Times New Roman"/>
          <w:szCs w:val="24"/>
        </w:rPr>
        <w:t>For those who are interested, we also note that</w:t>
      </w:r>
    </w:p>
    <w:p w:rsidR="00EF2D90" w:rsidRDefault="00EF2D90" w:rsidP="00EF2D90">
      <w:pPr>
        <w:ind w:firstLine="720"/>
        <w:rPr>
          <w:rFonts w:ascii="Times New Roman" w:hAnsi="Times New Roman"/>
          <w:szCs w:val="24"/>
        </w:rPr>
      </w:pPr>
      <w:r w:rsidRPr="00A8103F">
        <w:rPr>
          <w:rFonts w:ascii="Times New Roman" w:hAnsi="Times New Roman"/>
          <w:position w:val="-48"/>
          <w:szCs w:val="24"/>
        </w:rPr>
        <w:object w:dxaOrig="2240" w:dyaOrig="1080">
          <v:shape id="_x0000_i1133" type="#_x0000_t75" style="width:120.2pt;height:58.25pt" o:ole="">
            <v:imagedata r:id="rId75" o:title=""/>
          </v:shape>
          <o:OLEObject Type="Embed" ProgID="Equation.DSMT4" ShapeID="_x0000_i1133" DrawAspect="Content" ObjectID="_1455015634" r:id="rId76"/>
        </w:object>
      </w:r>
    </w:p>
    <w:p w:rsidR="00EF2D90" w:rsidRDefault="00EF2D90" w:rsidP="00EF2D90">
      <w:pPr>
        <w:ind w:firstLine="720"/>
        <w:rPr>
          <w:rFonts w:ascii="Times New Roman" w:hAnsi="Times New Roman"/>
          <w:szCs w:val="24"/>
        </w:rPr>
      </w:pPr>
      <w:r>
        <w:rPr>
          <w:rFonts w:ascii="Times New Roman" w:hAnsi="Times New Roman"/>
          <w:szCs w:val="24"/>
        </w:rPr>
        <w:t>We could also approach this same problem using the techniques for writing KCL’s we developed as a part of the Node-Voltage Method.  With that, we could write one equation, in one unknown for the bottom node as</w:t>
      </w:r>
    </w:p>
    <w:p w:rsidR="00EF2D90" w:rsidRDefault="00EF2D90" w:rsidP="00EF2D90">
      <w:pPr>
        <w:ind w:firstLine="720"/>
        <w:rPr>
          <w:rFonts w:ascii="Times New Roman" w:hAnsi="Times New Roman"/>
          <w:szCs w:val="24"/>
        </w:rPr>
      </w:pPr>
      <w:r w:rsidRPr="0087048B">
        <w:rPr>
          <w:rFonts w:ascii="Times New Roman" w:hAnsi="Times New Roman"/>
          <w:position w:val="-50"/>
          <w:szCs w:val="24"/>
        </w:rPr>
        <w:object w:dxaOrig="5380" w:dyaOrig="1120">
          <v:shape id="_x0000_i1135" type="#_x0000_t75" style="width:289.25pt;height:60.1pt" o:ole="">
            <v:imagedata r:id="rId77" o:title=""/>
          </v:shape>
          <o:OLEObject Type="Embed" ProgID="Equation.DSMT4" ShapeID="_x0000_i1135" DrawAspect="Content" ObjectID="_1455015635" r:id="rId78"/>
        </w:object>
      </w:r>
    </w:p>
    <w:p w:rsidR="00EF2D90" w:rsidRDefault="00EF2D90" w:rsidP="00EF2D90">
      <w:pPr>
        <w:ind w:firstLine="720"/>
        <w:rPr>
          <w:rFonts w:ascii="Times New Roman" w:hAnsi="Times New Roman"/>
          <w:szCs w:val="24"/>
        </w:rPr>
      </w:pPr>
      <w:r w:rsidRPr="00C868BE">
        <w:rPr>
          <w:rFonts w:ascii="Times New Roman" w:hAnsi="Times New Roman"/>
          <w:position w:val="-14"/>
          <w:szCs w:val="24"/>
        </w:rPr>
        <w:object w:dxaOrig="1780" w:dyaOrig="400">
          <v:shape id="_x0000_i1137" type="#_x0000_t75" style="width:95.8pt;height:21.3pt" o:ole="">
            <v:imagedata r:id="rId79" o:title=""/>
            <w10:bordertop type="single" width="4"/>
            <w10:borderleft type="single" width="4"/>
            <w10:borderbottom type="single" width="4"/>
            <w10:borderright type="single" width="4"/>
          </v:shape>
          <o:OLEObject Type="Embed" ProgID="Equation.DSMT4" ShapeID="_x0000_i1137" DrawAspect="Content" ObjectID="_1455015636" r:id="rId80"/>
        </w:object>
      </w:r>
    </w:p>
    <w:p w:rsidR="00EF2D90" w:rsidRPr="00EF2D90" w:rsidRDefault="00EF2D90" w:rsidP="00EF2D90">
      <w:pPr>
        <w:rPr>
          <w:rFonts w:ascii="Times New Roman" w:hAnsi="Times New Roman"/>
          <w:szCs w:val="24"/>
        </w:rPr>
      </w:pPr>
      <w:r>
        <w:rPr>
          <w:rFonts w:ascii="Times New Roman" w:hAnsi="Times New Roman"/>
          <w:szCs w:val="24"/>
        </w:rPr>
        <w:br w:type="page"/>
      </w:r>
      <w:r w:rsidRPr="00EF2D90">
        <w:rPr>
          <w:rFonts w:ascii="Times New Roman" w:hAnsi="Times New Roman"/>
          <w:szCs w:val="24"/>
        </w:rPr>
        <w:lastRenderedPageBreak/>
        <w:t xml:space="preserve">ECE 2300 -- Quiz #2 – February 18, 2014 – Solution, Version </w:t>
      </w:r>
      <w:r w:rsidRPr="00EF2D90">
        <w:rPr>
          <w:rFonts w:ascii="Times New Roman" w:hAnsi="Times New Roman"/>
          <w:szCs w:val="24"/>
        </w:rPr>
        <w:t>4</w:t>
      </w:r>
    </w:p>
    <w:p w:rsidR="00EF2D90" w:rsidRPr="00EF2D90" w:rsidRDefault="00EF2D90" w:rsidP="00EF2D90">
      <w:pPr>
        <w:ind w:firstLine="720"/>
        <w:rPr>
          <w:rFonts w:ascii="Times New Roman" w:hAnsi="Times New Roman"/>
          <w:szCs w:val="24"/>
        </w:rPr>
      </w:pPr>
      <w:r w:rsidRPr="00EF2D90">
        <w:rPr>
          <w:rFonts w:ascii="Times New Roman" w:hAnsi="Times New Roman"/>
          <w:szCs w:val="24"/>
        </w:rPr>
        <w:t xml:space="preserve">For a set of identical devices, each one can be modeled by a voltage source in series with a resistance.  Each device is characterized by the plot in Figure 1, where the reference polarities are defined in Figure 2.  </w:t>
      </w:r>
    </w:p>
    <w:p w:rsidR="00EF2D90" w:rsidRPr="00EF2D90" w:rsidRDefault="00EF2D90" w:rsidP="00EF2D90">
      <w:pPr>
        <w:ind w:firstLine="720"/>
        <w:rPr>
          <w:rFonts w:ascii="Times New Roman" w:hAnsi="Times New Roman"/>
          <w:szCs w:val="24"/>
        </w:rPr>
      </w:pPr>
      <w:r w:rsidRPr="00EF2D90">
        <w:rPr>
          <w:rFonts w:ascii="Times New Roman" w:hAnsi="Times New Roman"/>
          <w:szCs w:val="24"/>
        </w:rPr>
        <w:t xml:space="preserve">Assume that two of these identical devices are placed in the circuit in Figure 3.  Terminal </w:t>
      </w:r>
      <w:proofErr w:type="gramStart"/>
      <w:r w:rsidRPr="00EF2D90">
        <w:rPr>
          <w:rFonts w:ascii="Times New Roman" w:hAnsi="Times New Roman"/>
          <w:szCs w:val="24"/>
        </w:rPr>
        <w:t>A</w:t>
      </w:r>
      <w:proofErr w:type="gramEnd"/>
      <w:r w:rsidRPr="00EF2D90">
        <w:rPr>
          <w:rFonts w:ascii="Times New Roman" w:hAnsi="Times New Roman"/>
          <w:szCs w:val="24"/>
        </w:rPr>
        <w:t xml:space="preserve"> of Device 1 is connected to A1, and terminal B of Device 1 is connected to B1.  Terminal </w:t>
      </w:r>
      <w:proofErr w:type="gramStart"/>
      <w:r w:rsidRPr="00EF2D90">
        <w:rPr>
          <w:rFonts w:ascii="Times New Roman" w:hAnsi="Times New Roman"/>
          <w:szCs w:val="24"/>
        </w:rPr>
        <w:t>A</w:t>
      </w:r>
      <w:proofErr w:type="gramEnd"/>
      <w:r w:rsidRPr="00EF2D90">
        <w:rPr>
          <w:rFonts w:ascii="Times New Roman" w:hAnsi="Times New Roman"/>
          <w:szCs w:val="24"/>
        </w:rPr>
        <w:t xml:space="preserve"> of Device 2 is connected to A2, and terminal B of Device 2 is connected to B2.</w:t>
      </w:r>
    </w:p>
    <w:p w:rsidR="00EF2D90" w:rsidRPr="00EF2D90" w:rsidRDefault="00EF2D90" w:rsidP="00EF2D90">
      <w:pPr>
        <w:numPr>
          <w:ilvl w:val="0"/>
          <w:numId w:val="46"/>
        </w:numPr>
        <w:rPr>
          <w:rFonts w:ascii="Times New Roman" w:hAnsi="Times New Roman"/>
          <w:szCs w:val="24"/>
        </w:rPr>
      </w:pPr>
      <w:r w:rsidRPr="00EF2D90">
        <w:rPr>
          <w:rFonts w:ascii="Times New Roman" w:hAnsi="Times New Roman"/>
          <w:szCs w:val="24"/>
        </w:rPr>
        <w:t>Find the model for the device and draw it, labeling terminals A and B.</w:t>
      </w:r>
    </w:p>
    <w:p w:rsidR="00EF2D90" w:rsidRPr="00EF2D90" w:rsidRDefault="00EF2D90" w:rsidP="00EF2D90">
      <w:pPr>
        <w:numPr>
          <w:ilvl w:val="0"/>
          <w:numId w:val="46"/>
        </w:numPr>
        <w:rPr>
          <w:rFonts w:ascii="Times New Roman" w:hAnsi="Times New Roman"/>
          <w:szCs w:val="24"/>
        </w:rPr>
      </w:pPr>
      <w:r w:rsidRPr="00EF2D90">
        <w:rPr>
          <w:rFonts w:ascii="Times New Roman" w:hAnsi="Times New Roman"/>
          <w:szCs w:val="24"/>
        </w:rPr>
        <w:t xml:space="preserve">Find </w:t>
      </w:r>
      <w:r w:rsidRPr="00EF2D90">
        <w:rPr>
          <w:rFonts w:ascii="Times New Roman" w:hAnsi="Times New Roman"/>
          <w:i/>
          <w:szCs w:val="24"/>
        </w:rPr>
        <w:t>v</w:t>
      </w:r>
      <w:r w:rsidRPr="00EF2D90">
        <w:rPr>
          <w:rFonts w:ascii="Times New Roman" w:hAnsi="Times New Roman"/>
          <w:i/>
          <w:szCs w:val="24"/>
          <w:vertAlign w:val="subscript"/>
        </w:rPr>
        <w:t>X</w:t>
      </w:r>
      <w:r w:rsidRPr="00EF2D90">
        <w:rPr>
          <w:rFonts w:ascii="Times New Roman" w:hAnsi="Times New Roman"/>
          <w:szCs w:val="24"/>
        </w:rPr>
        <w:t xml:space="preserve"> in Figure 3.  </w:t>
      </w:r>
    </w:p>
    <w:p w:rsidR="00EF2D90" w:rsidRPr="00EF2D90" w:rsidRDefault="00EF2D90" w:rsidP="00EF2D90">
      <w:pPr>
        <w:rPr>
          <w:szCs w:val="24"/>
        </w:rPr>
      </w:pPr>
      <w:r w:rsidRPr="00EF2D90">
        <w:rPr>
          <w:szCs w:val="24"/>
        </w:rPr>
        <w:object w:dxaOrig="6920" w:dyaOrig="8000">
          <v:shape id="_x0000_i1138" type="#_x0000_t75" style="width:231.05pt;height:266.7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138" DrawAspect="Content" ObjectID="_1455015637" r:id="rId81"/>
        </w:object>
      </w:r>
      <w:r w:rsidRPr="00EF2D90">
        <w:rPr>
          <w:szCs w:val="24"/>
        </w:rPr>
        <w:t xml:space="preserve">   </w:t>
      </w:r>
      <w:r w:rsidRPr="00EF2D90">
        <w:rPr>
          <w:szCs w:val="24"/>
        </w:rPr>
        <w:object w:dxaOrig="4075" w:dyaOrig="5275">
          <v:shape id="_x0000_i1139" type="#_x0000_t75" style="width:2in;height:186.5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139" DrawAspect="Content" ObjectID="_1455015638" r:id="rId82"/>
        </w:object>
      </w:r>
      <w:r w:rsidRPr="00EF2D90">
        <w:rPr>
          <w:szCs w:val="24"/>
        </w:rPr>
        <w:t xml:space="preserve">  </w:t>
      </w:r>
    </w:p>
    <w:p w:rsidR="00EF2D90" w:rsidRPr="00EF2D90" w:rsidRDefault="00EF2D90" w:rsidP="00EF2D90">
      <w:pPr>
        <w:rPr>
          <w:rFonts w:ascii="Times New Roman" w:hAnsi="Times New Roman"/>
          <w:szCs w:val="24"/>
        </w:rPr>
      </w:pPr>
      <w:r w:rsidRPr="00EF2D90">
        <w:rPr>
          <w:szCs w:val="24"/>
        </w:rPr>
        <w:object w:dxaOrig="9166" w:dyaOrig="6471">
          <v:shape id="_x0000_i1140" type="#_x0000_t75" style="width:292.4pt;height:206.6pt" o:ole="" o:bordertopcolor="this" o:borderleftcolor="this" o:borderbottomcolor="this" o:borderrightcolor="this">
            <v:imagedata r:id="rId22" o:title=""/>
            <w10:bordertop type="single" width="4"/>
            <w10:borderleft type="single" width="4"/>
            <w10:borderbottom type="single" width="4"/>
            <w10:borderright type="single" width="4"/>
          </v:shape>
          <o:OLEObject Type="Embed" ProgID="Visio.Drawing.11" ShapeID="_x0000_i1140" DrawAspect="Content" ObjectID="_1455015639" r:id="rId83"/>
        </w:object>
      </w:r>
    </w:p>
    <w:p w:rsidR="00EF2D90" w:rsidRDefault="00EF2D90" w:rsidP="00EF2D90">
      <w:pPr>
        <w:rPr>
          <w:rFonts w:ascii="Times New Roman" w:hAnsi="Times New Roman"/>
          <w:szCs w:val="24"/>
        </w:rPr>
      </w:pPr>
    </w:p>
    <w:p w:rsidR="00EF2D90" w:rsidRDefault="00EF2D90" w:rsidP="00EF2D90">
      <w:pPr>
        <w:rPr>
          <w:rFonts w:ascii="Times New Roman" w:hAnsi="Times New Roman"/>
          <w:szCs w:val="24"/>
        </w:rPr>
      </w:pPr>
      <w:r>
        <w:rPr>
          <w:rFonts w:ascii="Times New Roman" w:hAnsi="Times New Roman"/>
          <w:szCs w:val="24"/>
        </w:rPr>
        <w:t>Solution:</w:t>
      </w:r>
    </w:p>
    <w:p w:rsidR="00EF2D90" w:rsidRDefault="00EF2D90" w:rsidP="00EF2D90">
      <w:pPr>
        <w:numPr>
          <w:ilvl w:val="0"/>
          <w:numId w:val="47"/>
        </w:numPr>
        <w:rPr>
          <w:rFonts w:ascii="Times New Roman" w:hAnsi="Times New Roman"/>
          <w:szCs w:val="24"/>
        </w:rPr>
      </w:pPr>
      <w:r>
        <w:rPr>
          <w:rFonts w:ascii="Times New Roman" w:hAnsi="Times New Roman"/>
          <w:szCs w:val="24"/>
        </w:rPr>
        <w:lastRenderedPageBreak/>
        <w:t xml:space="preserve"> We begin drawing the equivalent circuit for the device.  This circuit is given as follows.</w:t>
      </w:r>
    </w:p>
    <w:p w:rsidR="00EF2D90" w:rsidRDefault="00EF2D90" w:rsidP="00EF2D90">
      <w:pPr>
        <w:rPr>
          <w:rFonts w:ascii="Times New Roman" w:hAnsi="Times New Roman"/>
          <w:szCs w:val="24"/>
        </w:rPr>
      </w:pPr>
      <w:r>
        <w:object w:dxaOrig="5497" w:dyaOrig="4114">
          <v:shape id="_x0000_i1144" type="#_x0000_t75" style="width:193.45pt;height:144.65pt" o:ole="">
            <v:imagedata r:id="rId27" o:title=""/>
          </v:shape>
          <o:OLEObject Type="Embed" ProgID="Visio.Drawing.11" ShapeID="_x0000_i1144" DrawAspect="Content" ObjectID="_1455015640" r:id="rId84"/>
        </w:object>
      </w:r>
    </w:p>
    <w:p w:rsidR="00EF2D90" w:rsidRDefault="00EF2D90" w:rsidP="00EF2D90">
      <w:pPr>
        <w:rPr>
          <w:rFonts w:ascii="Times New Roman" w:hAnsi="Times New Roman"/>
          <w:szCs w:val="24"/>
        </w:rPr>
      </w:pPr>
      <w:r>
        <w:rPr>
          <w:rFonts w:ascii="Times New Roman" w:hAnsi="Times New Roman"/>
          <w:szCs w:val="24"/>
        </w:rPr>
        <w:t>Note that we are careful to label terminals A and B.  Then, we write KVL around the closed loop to obtain</w:t>
      </w:r>
    </w:p>
    <w:p w:rsidR="00EF2D90" w:rsidRDefault="00EF2D90" w:rsidP="00EF2D90">
      <w:pPr>
        <w:rPr>
          <w:rFonts w:ascii="Times New Roman" w:hAnsi="Times New Roman"/>
          <w:szCs w:val="24"/>
        </w:rPr>
      </w:pPr>
      <w:r w:rsidRPr="005D0889">
        <w:rPr>
          <w:rFonts w:ascii="Times New Roman" w:hAnsi="Times New Roman"/>
          <w:position w:val="-128"/>
          <w:szCs w:val="24"/>
        </w:rPr>
        <w:object w:dxaOrig="7160" w:dyaOrig="2680">
          <v:shape id="_x0000_i1145" type="#_x0000_t75" style="width:372.5pt;height:139pt" o:ole="">
            <v:imagedata r:id="rId29" o:title=""/>
          </v:shape>
          <o:OLEObject Type="Embed" ProgID="Equation.DSMT4" ShapeID="_x0000_i1145" DrawAspect="Content" ObjectID="_1455015641" r:id="rId85"/>
        </w:object>
      </w:r>
    </w:p>
    <w:p w:rsidR="00EF2D90" w:rsidRDefault="00EF2D90" w:rsidP="00EF2D90">
      <w:pPr>
        <w:rPr>
          <w:rFonts w:ascii="Times New Roman" w:hAnsi="Times New Roman"/>
          <w:szCs w:val="24"/>
        </w:rPr>
      </w:pPr>
      <w:r>
        <w:rPr>
          <w:rFonts w:ascii="Times New Roman" w:hAnsi="Times New Roman"/>
          <w:szCs w:val="24"/>
        </w:rPr>
        <w:t>Thus, our model will be</w:t>
      </w:r>
    </w:p>
    <w:p w:rsidR="00EF2D90" w:rsidRDefault="00EF2D90" w:rsidP="00EF2D90">
      <w:r>
        <w:object w:dxaOrig="5497" w:dyaOrig="4114">
          <v:shape id="_x0000_i1146" type="#_x0000_t75" style="width:198.45pt;height:149pt" o:ole="" o:bordertopcolor="this" o:borderleftcolor="this" o:borderbottomcolor="this" o:borderrightcolor="this">
            <v:imagedata r:id="rId31" o:title=""/>
            <w10:bordertop type="single" width="4"/>
            <w10:borderleft type="single" width="4"/>
            <w10:borderbottom type="single" width="4"/>
            <w10:borderright type="single" width="4"/>
          </v:shape>
          <o:OLEObject Type="Embed" ProgID="Visio.Drawing.11" ShapeID="_x0000_i1146" DrawAspect="Content" ObjectID="_1455015642" r:id="rId86"/>
        </w:object>
      </w:r>
    </w:p>
    <w:p w:rsidR="00EF2D90" w:rsidRDefault="00EF2D90" w:rsidP="00EF2D90">
      <w:pPr>
        <w:rPr>
          <w:rFonts w:ascii="Times New Roman" w:hAnsi="Times New Roman"/>
          <w:szCs w:val="24"/>
        </w:rPr>
      </w:pPr>
      <w:r>
        <w:rPr>
          <w:rFonts w:ascii="Times New Roman" w:hAnsi="Times New Roman"/>
          <w:szCs w:val="24"/>
        </w:rPr>
        <w:br/>
        <w:t>b)  Now, we have the model for the device, which we can plug into the circuit in Figure 3.  So, we do this, and get the following circuit diagram.</w:t>
      </w:r>
    </w:p>
    <w:p w:rsidR="00EF2D90" w:rsidRDefault="00EF2D90" w:rsidP="00EF2D90">
      <w:pPr>
        <w:rPr>
          <w:rFonts w:ascii="Times New Roman" w:hAnsi="Times New Roman"/>
          <w:szCs w:val="24"/>
        </w:rPr>
      </w:pPr>
      <w:r>
        <w:object w:dxaOrig="11848" w:dyaOrig="6714">
          <v:shape id="_x0000_i1163" type="#_x0000_t75" style="width:339.95pt;height:192.85pt" o:ole="">
            <v:imagedata r:id="rId87" o:title=""/>
          </v:shape>
          <o:OLEObject Type="Embed" ProgID="Visio.Drawing.11" ShapeID="_x0000_i1163" DrawAspect="Content" ObjectID="_1455015643" r:id="rId88"/>
        </w:object>
      </w:r>
    </w:p>
    <w:p w:rsidR="00EF2D90" w:rsidRDefault="00EF2D90" w:rsidP="00EF2D90">
      <w:pPr>
        <w:rPr>
          <w:rFonts w:ascii="Times New Roman" w:hAnsi="Times New Roman"/>
          <w:szCs w:val="24"/>
        </w:rPr>
      </w:pPr>
    </w:p>
    <w:p w:rsidR="00EF2D90" w:rsidRDefault="00EF2D90" w:rsidP="00EF2D90">
      <w:pPr>
        <w:ind w:firstLine="720"/>
        <w:rPr>
          <w:rFonts w:ascii="Times New Roman" w:hAnsi="Times New Roman"/>
          <w:szCs w:val="24"/>
        </w:rPr>
      </w:pPr>
      <w:r>
        <w:rPr>
          <w:rFonts w:ascii="Times New Roman" w:hAnsi="Times New Roman"/>
          <w:szCs w:val="24"/>
        </w:rPr>
        <w:t>Again, keeping the terminal labels helps us get the polarities of the voltage sources correct.  Writing KCL for the top node, and writing three KVL’s, gives us</w:t>
      </w:r>
    </w:p>
    <w:p w:rsidR="00EF2D90" w:rsidRDefault="00EF2D90" w:rsidP="00EF2D90">
      <w:pPr>
        <w:ind w:firstLine="720"/>
        <w:rPr>
          <w:rFonts w:ascii="Times New Roman" w:hAnsi="Times New Roman"/>
          <w:szCs w:val="24"/>
        </w:rPr>
      </w:pPr>
      <w:r w:rsidRPr="00C868BE">
        <w:rPr>
          <w:rFonts w:ascii="Times New Roman" w:hAnsi="Times New Roman"/>
          <w:position w:val="-90"/>
          <w:szCs w:val="24"/>
        </w:rPr>
        <w:object w:dxaOrig="6080" w:dyaOrig="1920">
          <v:shape id="_x0000_i1165" type="#_x0000_t75" style="width:326.2pt;height:103.3pt" o:ole="">
            <v:imagedata r:id="rId89" o:title=""/>
          </v:shape>
          <o:OLEObject Type="Embed" ProgID="Equation.DSMT4" ShapeID="_x0000_i1165" DrawAspect="Content" ObjectID="_1455015644" r:id="rId90"/>
        </w:object>
      </w:r>
    </w:p>
    <w:p w:rsidR="00EF2D90" w:rsidRDefault="00EF2D90" w:rsidP="00EF2D90">
      <w:pPr>
        <w:ind w:firstLine="720"/>
        <w:rPr>
          <w:rFonts w:ascii="Times New Roman" w:hAnsi="Times New Roman"/>
          <w:szCs w:val="24"/>
        </w:rPr>
      </w:pPr>
      <w:r w:rsidRPr="00C868BE">
        <w:rPr>
          <w:rFonts w:ascii="Times New Roman" w:hAnsi="Times New Roman"/>
          <w:position w:val="-14"/>
          <w:szCs w:val="24"/>
        </w:rPr>
        <w:object w:dxaOrig="1540" w:dyaOrig="400">
          <v:shape id="_x0000_i1167" type="#_x0000_t75" style="width:83.25pt;height:21.3pt" o:ole="">
            <v:imagedata r:id="rId91" o:title=""/>
            <w10:bordertop type="single" width="4"/>
            <w10:borderleft type="single" width="4"/>
            <w10:borderbottom type="single" width="4"/>
            <w10:borderright type="single" width="4"/>
          </v:shape>
          <o:OLEObject Type="Embed" ProgID="Equation.DSMT4" ShapeID="_x0000_i1167" DrawAspect="Content" ObjectID="_1455015645" r:id="rId92"/>
        </w:object>
      </w:r>
    </w:p>
    <w:p w:rsidR="00EF2D90" w:rsidRDefault="00EF2D90" w:rsidP="00EF2D90">
      <w:pPr>
        <w:ind w:firstLine="720"/>
        <w:rPr>
          <w:rFonts w:ascii="Times New Roman" w:hAnsi="Times New Roman"/>
          <w:szCs w:val="24"/>
        </w:rPr>
      </w:pPr>
    </w:p>
    <w:p w:rsidR="00EF2D90" w:rsidRDefault="00EF2D90" w:rsidP="00EF2D90">
      <w:pPr>
        <w:ind w:firstLine="720"/>
        <w:rPr>
          <w:rFonts w:ascii="Times New Roman" w:hAnsi="Times New Roman"/>
          <w:szCs w:val="24"/>
        </w:rPr>
      </w:pPr>
      <w:r>
        <w:rPr>
          <w:rFonts w:ascii="Times New Roman" w:hAnsi="Times New Roman"/>
          <w:szCs w:val="24"/>
        </w:rPr>
        <w:t>For those who are interested, we also note that</w:t>
      </w:r>
    </w:p>
    <w:p w:rsidR="00EF2D90" w:rsidRDefault="00EF2D90" w:rsidP="00EF2D90">
      <w:pPr>
        <w:ind w:firstLine="720"/>
        <w:rPr>
          <w:rFonts w:ascii="Times New Roman" w:hAnsi="Times New Roman"/>
          <w:szCs w:val="24"/>
        </w:rPr>
      </w:pPr>
      <w:r w:rsidRPr="00A8103F">
        <w:rPr>
          <w:rFonts w:ascii="Times New Roman" w:hAnsi="Times New Roman"/>
          <w:position w:val="-48"/>
          <w:szCs w:val="24"/>
        </w:rPr>
        <w:object w:dxaOrig="2160" w:dyaOrig="1080">
          <v:shape id="_x0000_i1169" type="#_x0000_t75" style="width:115.85pt;height:58.25pt" o:ole="">
            <v:imagedata r:id="rId93" o:title=""/>
          </v:shape>
          <o:OLEObject Type="Embed" ProgID="Equation.DSMT4" ShapeID="_x0000_i1169" DrawAspect="Content" ObjectID="_1455015646" r:id="rId94"/>
        </w:object>
      </w:r>
    </w:p>
    <w:p w:rsidR="00EF2D90" w:rsidRDefault="00EF2D90" w:rsidP="00EF2D90">
      <w:pPr>
        <w:ind w:firstLine="720"/>
        <w:rPr>
          <w:rFonts w:ascii="Times New Roman" w:hAnsi="Times New Roman"/>
          <w:szCs w:val="24"/>
        </w:rPr>
      </w:pPr>
      <w:r>
        <w:rPr>
          <w:rFonts w:ascii="Times New Roman" w:hAnsi="Times New Roman"/>
          <w:szCs w:val="24"/>
        </w:rPr>
        <w:t>We could also approach this same problem using the techniques for writing KCL’s we developed as a part of the Node-Voltage Method.  With that, we could write one equation, in one unknown for the bottom node as</w:t>
      </w:r>
    </w:p>
    <w:p w:rsidR="00EF2D90" w:rsidRDefault="00DA3E2B" w:rsidP="00EF2D90">
      <w:pPr>
        <w:ind w:firstLine="720"/>
        <w:rPr>
          <w:rFonts w:ascii="Times New Roman" w:hAnsi="Times New Roman"/>
          <w:szCs w:val="24"/>
        </w:rPr>
      </w:pPr>
      <w:r w:rsidRPr="0087048B">
        <w:rPr>
          <w:rFonts w:ascii="Times New Roman" w:hAnsi="Times New Roman"/>
          <w:position w:val="-50"/>
          <w:szCs w:val="24"/>
        </w:rPr>
        <w:object w:dxaOrig="5380" w:dyaOrig="1120">
          <v:shape id="_x0000_i1171" type="#_x0000_t75" style="width:289.25pt;height:60.1pt" o:ole="">
            <v:imagedata r:id="rId95" o:title=""/>
          </v:shape>
          <o:OLEObject Type="Embed" ProgID="Equation.DSMT4" ShapeID="_x0000_i1171" DrawAspect="Content" ObjectID="_1455015647" r:id="rId96"/>
        </w:object>
      </w:r>
    </w:p>
    <w:p w:rsidR="00EF2D90" w:rsidRDefault="00DA3E2B" w:rsidP="00EF2D90">
      <w:pPr>
        <w:ind w:firstLine="720"/>
        <w:rPr>
          <w:rFonts w:ascii="Times New Roman" w:hAnsi="Times New Roman"/>
          <w:szCs w:val="24"/>
        </w:rPr>
      </w:pPr>
      <w:r w:rsidRPr="00C868BE">
        <w:rPr>
          <w:rFonts w:ascii="Times New Roman" w:hAnsi="Times New Roman"/>
          <w:position w:val="-14"/>
          <w:szCs w:val="24"/>
        </w:rPr>
        <w:object w:dxaOrig="1540" w:dyaOrig="400">
          <v:shape id="_x0000_i1173" type="#_x0000_t75" style="width:83.25pt;height:21.3pt" o:ole="">
            <v:imagedata r:id="rId97" o:title=""/>
            <w10:bordertop type="single" width="4"/>
            <w10:borderleft type="single" width="4"/>
            <w10:borderbottom type="single" width="4"/>
            <w10:borderright type="single" width="4"/>
          </v:shape>
          <o:OLEObject Type="Embed" ProgID="Equation.DSMT4" ShapeID="_x0000_i1173" DrawAspect="Content" ObjectID="_1455015648" r:id="rId98"/>
        </w:object>
      </w:r>
    </w:p>
    <w:p w:rsidR="00EF2D90" w:rsidRPr="006F4BFA" w:rsidRDefault="00EF2D90" w:rsidP="00EF2D90">
      <w:pPr>
        <w:rPr>
          <w:rFonts w:ascii="Times New Roman" w:hAnsi="Times New Roman"/>
          <w:szCs w:val="24"/>
        </w:rPr>
      </w:pPr>
      <w:bookmarkStart w:id="1" w:name="_GoBack"/>
      <w:bookmarkEnd w:id="1"/>
    </w:p>
    <w:sectPr w:rsidR="00EF2D90" w:rsidRPr="006F4BFA"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9B48BE"/>
    <w:multiLevelType w:val="hybridMultilevel"/>
    <w:tmpl w:val="E30864CE"/>
    <w:lvl w:ilvl="0" w:tplc="B89EF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2945AA"/>
    <w:multiLevelType w:val="hybridMultilevel"/>
    <w:tmpl w:val="E30864CE"/>
    <w:lvl w:ilvl="0" w:tplc="B89EF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8159B"/>
    <w:multiLevelType w:val="hybridMultilevel"/>
    <w:tmpl w:val="092AD952"/>
    <w:lvl w:ilvl="0" w:tplc="9A44BD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E7DA0"/>
    <w:multiLevelType w:val="hybridMultilevel"/>
    <w:tmpl w:val="0B02C2EE"/>
    <w:lvl w:ilvl="0" w:tplc="71D0D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7A5484"/>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051A3"/>
    <w:multiLevelType w:val="hybridMultilevel"/>
    <w:tmpl w:val="0B02C2EE"/>
    <w:lvl w:ilvl="0" w:tplc="71D0D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527873"/>
    <w:multiLevelType w:val="hybridMultilevel"/>
    <w:tmpl w:val="0B02C2EE"/>
    <w:lvl w:ilvl="0" w:tplc="71D0D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144942"/>
    <w:multiLevelType w:val="hybridMultilevel"/>
    <w:tmpl w:val="60864E22"/>
    <w:lvl w:ilvl="0" w:tplc="FE6C40F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B70CA1"/>
    <w:multiLevelType w:val="hybridMultilevel"/>
    <w:tmpl w:val="0B02C2EE"/>
    <w:lvl w:ilvl="0" w:tplc="71D0D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956128"/>
    <w:multiLevelType w:val="hybridMultilevel"/>
    <w:tmpl w:val="0B02C2EE"/>
    <w:lvl w:ilvl="0" w:tplc="71D0D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F642E1"/>
    <w:multiLevelType w:val="hybridMultilevel"/>
    <w:tmpl w:val="0B02C2EE"/>
    <w:lvl w:ilvl="0" w:tplc="71D0D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9912CE"/>
    <w:multiLevelType w:val="hybridMultilevel"/>
    <w:tmpl w:val="43B285D2"/>
    <w:lvl w:ilvl="0" w:tplc="CA5A809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E861C4"/>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4D47B5"/>
    <w:multiLevelType w:val="hybridMultilevel"/>
    <w:tmpl w:val="E30864CE"/>
    <w:lvl w:ilvl="0" w:tplc="B89EF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F334A"/>
    <w:multiLevelType w:val="hybridMultilevel"/>
    <w:tmpl w:val="0B02C2EE"/>
    <w:lvl w:ilvl="0" w:tplc="71D0D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99602E"/>
    <w:multiLevelType w:val="hybridMultilevel"/>
    <w:tmpl w:val="01EAB096"/>
    <w:lvl w:ilvl="0" w:tplc="CFC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BD4608"/>
    <w:multiLevelType w:val="hybridMultilevel"/>
    <w:tmpl w:val="01AC7040"/>
    <w:lvl w:ilvl="0" w:tplc="59825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877FD6"/>
    <w:multiLevelType w:val="hybridMultilevel"/>
    <w:tmpl w:val="0706D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54740B"/>
    <w:multiLevelType w:val="hybridMultilevel"/>
    <w:tmpl w:val="E30864CE"/>
    <w:lvl w:ilvl="0" w:tplc="B89EF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1E7AD7"/>
    <w:multiLevelType w:val="hybridMultilevel"/>
    <w:tmpl w:val="0B02C2EE"/>
    <w:lvl w:ilvl="0" w:tplc="71D0D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2432B1"/>
    <w:multiLevelType w:val="hybridMultilevel"/>
    <w:tmpl w:val="B588B720"/>
    <w:lvl w:ilvl="0" w:tplc="A622F73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9"/>
  </w:num>
  <w:num w:numId="3">
    <w:abstractNumId w:val="28"/>
  </w:num>
  <w:num w:numId="4">
    <w:abstractNumId w:val="6"/>
  </w:num>
  <w:num w:numId="5">
    <w:abstractNumId w:val="43"/>
  </w:num>
  <w:num w:numId="6">
    <w:abstractNumId w:val="24"/>
  </w:num>
  <w:num w:numId="7">
    <w:abstractNumId w:val="35"/>
  </w:num>
  <w:num w:numId="8">
    <w:abstractNumId w:val="34"/>
  </w:num>
  <w:num w:numId="9">
    <w:abstractNumId w:val="4"/>
  </w:num>
  <w:num w:numId="10">
    <w:abstractNumId w:val="36"/>
  </w:num>
  <w:num w:numId="11">
    <w:abstractNumId w:val="16"/>
  </w:num>
  <w:num w:numId="12">
    <w:abstractNumId w:val="0"/>
  </w:num>
  <w:num w:numId="13">
    <w:abstractNumId w:val="5"/>
  </w:num>
  <w:num w:numId="14">
    <w:abstractNumId w:val="21"/>
  </w:num>
  <w:num w:numId="15">
    <w:abstractNumId w:val="45"/>
  </w:num>
  <w:num w:numId="16">
    <w:abstractNumId w:val="32"/>
  </w:num>
  <w:num w:numId="17">
    <w:abstractNumId w:val="19"/>
  </w:num>
  <w:num w:numId="18">
    <w:abstractNumId w:val="11"/>
  </w:num>
  <w:num w:numId="19">
    <w:abstractNumId w:val="3"/>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0"/>
  </w:num>
  <w:num w:numId="23">
    <w:abstractNumId w:val="37"/>
  </w:num>
  <w:num w:numId="24">
    <w:abstractNumId w:val="31"/>
  </w:num>
  <w:num w:numId="25">
    <w:abstractNumId w:val="44"/>
  </w:num>
  <w:num w:numId="26">
    <w:abstractNumId w:val="29"/>
  </w:num>
  <w:num w:numId="27">
    <w:abstractNumId w:val="23"/>
  </w:num>
  <w:num w:numId="28">
    <w:abstractNumId w:val="8"/>
  </w:num>
  <w:num w:numId="29">
    <w:abstractNumId w:val="12"/>
  </w:num>
  <w:num w:numId="30">
    <w:abstractNumId w:val="38"/>
  </w:num>
  <w:num w:numId="31">
    <w:abstractNumId w:val="15"/>
  </w:num>
  <w:num w:numId="32">
    <w:abstractNumId w:val="42"/>
  </w:num>
  <w:num w:numId="33">
    <w:abstractNumId w:val="30"/>
  </w:num>
  <w:num w:numId="34">
    <w:abstractNumId w:val="22"/>
  </w:num>
  <w:num w:numId="35">
    <w:abstractNumId w:val="33"/>
  </w:num>
  <w:num w:numId="36">
    <w:abstractNumId w:val="13"/>
  </w:num>
  <w:num w:numId="37">
    <w:abstractNumId w:val="41"/>
  </w:num>
  <w:num w:numId="38">
    <w:abstractNumId w:val="27"/>
  </w:num>
  <w:num w:numId="39">
    <w:abstractNumId w:val="14"/>
  </w:num>
  <w:num w:numId="40">
    <w:abstractNumId w:val="25"/>
  </w:num>
  <w:num w:numId="41">
    <w:abstractNumId w:val="20"/>
  </w:num>
  <w:num w:numId="42">
    <w:abstractNumId w:val="17"/>
  </w:num>
  <w:num w:numId="43">
    <w:abstractNumId w:val="40"/>
  </w:num>
  <w:num w:numId="44">
    <w:abstractNumId w:val="9"/>
  </w:num>
  <w:num w:numId="45">
    <w:abstractNumId w:val="2"/>
  </w:num>
  <w:num w:numId="46">
    <w:abstractNumId w:val="1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4B5"/>
    <w:rsid w:val="00000A49"/>
    <w:rsid w:val="000033D2"/>
    <w:rsid w:val="000105D0"/>
    <w:rsid w:val="000128E5"/>
    <w:rsid w:val="000236BB"/>
    <w:rsid w:val="00024433"/>
    <w:rsid w:val="00033066"/>
    <w:rsid w:val="000373AE"/>
    <w:rsid w:val="000706A1"/>
    <w:rsid w:val="00075DF6"/>
    <w:rsid w:val="0011190B"/>
    <w:rsid w:val="00127832"/>
    <w:rsid w:val="00157267"/>
    <w:rsid w:val="00167CFB"/>
    <w:rsid w:val="00187733"/>
    <w:rsid w:val="001A785D"/>
    <w:rsid w:val="001D23F0"/>
    <w:rsid w:val="001D4964"/>
    <w:rsid w:val="001E1FCE"/>
    <w:rsid w:val="00206C84"/>
    <w:rsid w:val="00243DC2"/>
    <w:rsid w:val="00245CC0"/>
    <w:rsid w:val="002606DD"/>
    <w:rsid w:val="00272398"/>
    <w:rsid w:val="00284125"/>
    <w:rsid w:val="002A5F20"/>
    <w:rsid w:val="002C4FFA"/>
    <w:rsid w:val="002C58CC"/>
    <w:rsid w:val="002D2F9C"/>
    <w:rsid w:val="002E2C1B"/>
    <w:rsid w:val="00301E65"/>
    <w:rsid w:val="00325A4D"/>
    <w:rsid w:val="004248A1"/>
    <w:rsid w:val="00441542"/>
    <w:rsid w:val="004541C0"/>
    <w:rsid w:val="0049193A"/>
    <w:rsid w:val="004941CF"/>
    <w:rsid w:val="004A4E16"/>
    <w:rsid w:val="004C7EE3"/>
    <w:rsid w:val="004E4B59"/>
    <w:rsid w:val="00524B1C"/>
    <w:rsid w:val="00542354"/>
    <w:rsid w:val="00545BF6"/>
    <w:rsid w:val="005478AD"/>
    <w:rsid w:val="005634B5"/>
    <w:rsid w:val="00564D3F"/>
    <w:rsid w:val="00590531"/>
    <w:rsid w:val="00591EC1"/>
    <w:rsid w:val="005A49C4"/>
    <w:rsid w:val="005B423F"/>
    <w:rsid w:val="005C2079"/>
    <w:rsid w:val="005D0889"/>
    <w:rsid w:val="005D0A5F"/>
    <w:rsid w:val="005F5E45"/>
    <w:rsid w:val="0063619A"/>
    <w:rsid w:val="0065737B"/>
    <w:rsid w:val="00662C52"/>
    <w:rsid w:val="00665066"/>
    <w:rsid w:val="00673601"/>
    <w:rsid w:val="00682BDD"/>
    <w:rsid w:val="00692BC9"/>
    <w:rsid w:val="0069734E"/>
    <w:rsid w:val="006B2850"/>
    <w:rsid w:val="006E7184"/>
    <w:rsid w:val="006F4BFA"/>
    <w:rsid w:val="0070486B"/>
    <w:rsid w:val="00710324"/>
    <w:rsid w:val="00711E83"/>
    <w:rsid w:val="00726404"/>
    <w:rsid w:val="00727993"/>
    <w:rsid w:val="00733C44"/>
    <w:rsid w:val="007416C9"/>
    <w:rsid w:val="00750A40"/>
    <w:rsid w:val="0075653F"/>
    <w:rsid w:val="007730A2"/>
    <w:rsid w:val="00782DB8"/>
    <w:rsid w:val="007B03FD"/>
    <w:rsid w:val="007B6325"/>
    <w:rsid w:val="007D26FB"/>
    <w:rsid w:val="007D2D0A"/>
    <w:rsid w:val="007E5C35"/>
    <w:rsid w:val="00845059"/>
    <w:rsid w:val="008455DB"/>
    <w:rsid w:val="008471DC"/>
    <w:rsid w:val="00850FDB"/>
    <w:rsid w:val="00851E88"/>
    <w:rsid w:val="00856537"/>
    <w:rsid w:val="008617EC"/>
    <w:rsid w:val="0087048B"/>
    <w:rsid w:val="0087442B"/>
    <w:rsid w:val="008751B3"/>
    <w:rsid w:val="008918C2"/>
    <w:rsid w:val="00895D64"/>
    <w:rsid w:val="008A11F5"/>
    <w:rsid w:val="008A2D1E"/>
    <w:rsid w:val="008A5CA8"/>
    <w:rsid w:val="008D39CA"/>
    <w:rsid w:val="008E0905"/>
    <w:rsid w:val="008F3973"/>
    <w:rsid w:val="009313BC"/>
    <w:rsid w:val="009401DC"/>
    <w:rsid w:val="00952E14"/>
    <w:rsid w:val="00972255"/>
    <w:rsid w:val="009975DD"/>
    <w:rsid w:val="009B5BC3"/>
    <w:rsid w:val="009B64BB"/>
    <w:rsid w:val="009C0E8A"/>
    <w:rsid w:val="009E63DF"/>
    <w:rsid w:val="00A21B8C"/>
    <w:rsid w:val="00A8103F"/>
    <w:rsid w:val="00A933C7"/>
    <w:rsid w:val="00AB2B9B"/>
    <w:rsid w:val="00AC517B"/>
    <w:rsid w:val="00AC56E9"/>
    <w:rsid w:val="00AE48C4"/>
    <w:rsid w:val="00AE7DE9"/>
    <w:rsid w:val="00B11BE6"/>
    <w:rsid w:val="00B16453"/>
    <w:rsid w:val="00B22702"/>
    <w:rsid w:val="00B271EE"/>
    <w:rsid w:val="00B35951"/>
    <w:rsid w:val="00B43B67"/>
    <w:rsid w:val="00B5234A"/>
    <w:rsid w:val="00B60630"/>
    <w:rsid w:val="00B92C57"/>
    <w:rsid w:val="00BC1FE2"/>
    <w:rsid w:val="00BC3277"/>
    <w:rsid w:val="00BE2939"/>
    <w:rsid w:val="00C250B9"/>
    <w:rsid w:val="00C775C6"/>
    <w:rsid w:val="00C868BE"/>
    <w:rsid w:val="00C90184"/>
    <w:rsid w:val="00CA04F8"/>
    <w:rsid w:val="00CB5BE7"/>
    <w:rsid w:val="00CC0102"/>
    <w:rsid w:val="00CF6412"/>
    <w:rsid w:val="00D70506"/>
    <w:rsid w:val="00D73D6D"/>
    <w:rsid w:val="00D83170"/>
    <w:rsid w:val="00D948AA"/>
    <w:rsid w:val="00DA3E2B"/>
    <w:rsid w:val="00DD0CC0"/>
    <w:rsid w:val="00E06966"/>
    <w:rsid w:val="00E623BB"/>
    <w:rsid w:val="00E72C80"/>
    <w:rsid w:val="00E7771D"/>
    <w:rsid w:val="00E80FF0"/>
    <w:rsid w:val="00EA43B1"/>
    <w:rsid w:val="00EB64DF"/>
    <w:rsid w:val="00EC12E1"/>
    <w:rsid w:val="00EE52DD"/>
    <w:rsid w:val="00EF2B21"/>
    <w:rsid w:val="00EF2D90"/>
    <w:rsid w:val="00F02EB6"/>
    <w:rsid w:val="00F2245D"/>
    <w:rsid w:val="00F408BA"/>
    <w:rsid w:val="00F56021"/>
    <w:rsid w:val="00F626A9"/>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5.bin"/><Relationship Id="rId21" Type="http://schemas.openxmlformats.org/officeDocument/2006/relationships/oleObject" Target="embeddings/oleObject11.bin"/><Relationship Id="rId42" Type="http://schemas.openxmlformats.org/officeDocument/2006/relationships/oleObject" Target="embeddings/oleObject23.bin"/><Relationship Id="rId47" Type="http://schemas.openxmlformats.org/officeDocument/2006/relationships/oleObject" Target="embeddings/oleObject27.bin"/><Relationship Id="rId63" Type="http://schemas.openxmlformats.org/officeDocument/2006/relationships/oleObject" Target="embeddings/oleObject37.bin"/><Relationship Id="rId68" Type="http://schemas.openxmlformats.org/officeDocument/2006/relationships/oleObject" Target="embeddings/oleObject42.bin"/><Relationship Id="rId84" Type="http://schemas.openxmlformats.org/officeDocument/2006/relationships/oleObject" Target="embeddings/oleObject52.bin"/><Relationship Id="rId89" Type="http://schemas.openxmlformats.org/officeDocument/2006/relationships/image" Target="media/image29.wmf"/><Relationship Id="rId16" Type="http://schemas.openxmlformats.org/officeDocument/2006/relationships/oleObject" Target="embeddings/oleObject7.bin"/><Relationship Id="rId11" Type="http://schemas.openxmlformats.org/officeDocument/2006/relationships/oleObject" Target="embeddings/oleObject3.bin"/><Relationship Id="rId32" Type="http://schemas.openxmlformats.org/officeDocument/2006/relationships/oleObject" Target="embeddings/oleObject18.bin"/><Relationship Id="rId37" Type="http://schemas.openxmlformats.org/officeDocument/2006/relationships/image" Target="media/image12.wmf"/><Relationship Id="rId53" Type="http://schemas.openxmlformats.org/officeDocument/2006/relationships/image" Target="media/image17.wmf"/><Relationship Id="rId58" Type="http://schemas.openxmlformats.org/officeDocument/2006/relationships/oleObject" Target="embeddings/oleObject34.bin"/><Relationship Id="rId74" Type="http://schemas.openxmlformats.org/officeDocument/2006/relationships/oleObject" Target="embeddings/oleObject45.bin"/><Relationship Id="rId79" Type="http://schemas.openxmlformats.org/officeDocument/2006/relationships/image" Target="media/image27.wmf"/><Relationship Id="rId5" Type="http://schemas.openxmlformats.org/officeDocument/2006/relationships/webSettings" Target="webSettings.xml"/><Relationship Id="rId90" Type="http://schemas.openxmlformats.org/officeDocument/2006/relationships/oleObject" Target="embeddings/oleObject56.bin"/><Relationship Id="rId95" Type="http://schemas.openxmlformats.org/officeDocument/2006/relationships/image" Target="media/image32.wmf"/><Relationship Id="rId22" Type="http://schemas.openxmlformats.org/officeDocument/2006/relationships/image" Target="media/image6.emf"/><Relationship Id="rId27" Type="http://schemas.openxmlformats.org/officeDocument/2006/relationships/image" Target="media/image7.emf"/><Relationship Id="rId43" Type="http://schemas.openxmlformats.org/officeDocument/2006/relationships/image" Target="media/image15.wmf"/><Relationship Id="rId48" Type="http://schemas.openxmlformats.org/officeDocument/2006/relationships/oleObject" Target="embeddings/oleObject28.bin"/><Relationship Id="rId64" Type="http://schemas.openxmlformats.org/officeDocument/2006/relationships/oleObject" Target="embeddings/oleObject38.bin"/><Relationship Id="rId69" Type="http://schemas.openxmlformats.org/officeDocument/2006/relationships/image" Target="media/image22.emf"/><Relationship Id="rId80" Type="http://schemas.openxmlformats.org/officeDocument/2006/relationships/oleObject" Target="embeddings/oleObject48.bin"/><Relationship Id="rId85" Type="http://schemas.openxmlformats.org/officeDocument/2006/relationships/oleObject" Target="embeddings/oleObject53.bin"/><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4.bin"/><Relationship Id="rId33" Type="http://schemas.openxmlformats.org/officeDocument/2006/relationships/image" Target="media/image10.emf"/><Relationship Id="rId38" Type="http://schemas.openxmlformats.org/officeDocument/2006/relationships/oleObject" Target="embeddings/oleObject21.bin"/><Relationship Id="rId46" Type="http://schemas.openxmlformats.org/officeDocument/2006/relationships/oleObject" Target="embeddings/oleObject26.bin"/><Relationship Id="rId59" Type="http://schemas.openxmlformats.org/officeDocument/2006/relationships/image" Target="media/image20.wmf"/><Relationship Id="rId67" Type="http://schemas.openxmlformats.org/officeDocument/2006/relationships/oleObject" Target="embeddings/oleObject41.bin"/><Relationship Id="rId20" Type="http://schemas.openxmlformats.org/officeDocument/2006/relationships/oleObject" Target="embeddings/oleObject10.bin"/><Relationship Id="rId41" Type="http://schemas.openxmlformats.org/officeDocument/2006/relationships/image" Target="media/image14.wmf"/><Relationship Id="rId54" Type="http://schemas.openxmlformats.org/officeDocument/2006/relationships/oleObject" Target="embeddings/oleObject32.bin"/><Relationship Id="rId62" Type="http://schemas.openxmlformats.org/officeDocument/2006/relationships/oleObject" Target="embeddings/oleObject36.bin"/><Relationship Id="rId70" Type="http://schemas.openxmlformats.org/officeDocument/2006/relationships/oleObject" Target="embeddings/oleObject43.bin"/><Relationship Id="rId75" Type="http://schemas.openxmlformats.org/officeDocument/2006/relationships/image" Target="media/image25.wmf"/><Relationship Id="rId83" Type="http://schemas.openxmlformats.org/officeDocument/2006/relationships/oleObject" Target="embeddings/oleObject51.bin"/><Relationship Id="rId88" Type="http://schemas.openxmlformats.org/officeDocument/2006/relationships/oleObject" Target="embeddings/oleObject55.bin"/><Relationship Id="rId91" Type="http://schemas.openxmlformats.org/officeDocument/2006/relationships/image" Target="media/image30.wmf"/><Relationship Id="rId96" Type="http://schemas.openxmlformats.org/officeDocument/2006/relationships/oleObject" Target="embeddings/oleObject59.bin"/><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oleObject" Target="embeddings/oleObject6.bin"/><Relationship Id="rId23" Type="http://schemas.openxmlformats.org/officeDocument/2006/relationships/oleObject" Target="embeddings/oleObject12.bin"/><Relationship Id="rId28" Type="http://schemas.openxmlformats.org/officeDocument/2006/relationships/oleObject" Target="embeddings/oleObject16.bin"/><Relationship Id="rId36" Type="http://schemas.openxmlformats.org/officeDocument/2006/relationships/oleObject" Target="embeddings/oleObject20.bin"/><Relationship Id="rId49" Type="http://schemas.openxmlformats.org/officeDocument/2006/relationships/oleObject" Target="embeddings/oleObject29.bin"/><Relationship Id="rId57" Type="http://schemas.openxmlformats.org/officeDocument/2006/relationships/image" Target="media/image19.wmf"/><Relationship Id="rId10" Type="http://schemas.openxmlformats.org/officeDocument/2006/relationships/image" Target="media/image3.emf"/><Relationship Id="rId31" Type="http://schemas.openxmlformats.org/officeDocument/2006/relationships/image" Target="media/image9.emf"/><Relationship Id="rId44" Type="http://schemas.openxmlformats.org/officeDocument/2006/relationships/oleObject" Target="embeddings/oleObject24.bin"/><Relationship Id="rId52" Type="http://schemas.openxmlformats.org/officeDocument/2006/relationships/oleObject" Target="embeddings/oleObject31.bin"/><Relationship Id="rId60" Type="http://schemas.openxmlformats.org/officeDocument/2006/relationships/oleObject" Target="embeddings/oleObject35.bin"/><Relationship Id="rId65" Type="http://schemas.openxmlformats.org/officeDocument/2006/relationships/oleObject" Target="embeddings/oleObject39.bin"/><Relationship Id="rId73" Type="http://schemas.openxmlformats.org/officeDocument/2006/relationships/image" Target="media/image24.wmf"/><Relationship Id="rId78" Type="http://schemas.openxmlformats.org/officeDocument/2006/relationships/oleObject" Target="embeddings/oleObject47.bin"/><Relationship Id="rId81" Type="http://schemas.openxmlformats.org/officeDocument/2006/relationships/oleObject" Target="embeddings/oleObject49.bin"/><Relationship Id="rId86" Type="http://schemas.openxmlformats.org/officeDocument/2006/relationships/oleObject" Target="embeddings/oleObject54.bin"/><Relationship Id="rId94" Type="http://schemas.openxmlformats.org/officeDocument/2006/relationships/oleObject" Target="embeddings/oleObject58.bin"/><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5.emf"/><Relationship Id="rId39" Type="http://schemas.openxmlformats.org/officeDocument/2006/relationships/image" Target="media/image13.wmf"/><Relationship Id="rId34" Type="http://schemas.openxmlformats.org/officeDocument/2006/relationships/oleObject" Target="embeddings/oleObject19.bin"/><Relationship Id="rId50" Type="http://schemas.openxmlformats.org/officeDocument/2006/relationships/oleObject" Target="embeddings/oleObject30.bin"/><Relationship Id="rId55" Type="http://schemas.openxmlformats.org/officeDocument/2006/relationships/image" Target="media/image18.wmf"/><Relationship Id="rId76" Type="http://schemas.openxmlformats.org/officeDocument/2006/relationships/oleObject" Target="embeddings/oleObject46.bin"/><Relationship Id="rId97" Type="http://schemas.openxmlformats.org/officeDocument/2006/relationships/image" Target="media/image33.wmf"/><Relationship Id="rId7" Type="http://schemas.openxmlformats.org/officeDocument/2006/relationships/oleObject" Target="embeddings/oleObject1.bin"/><Relationship Id="rId71" Type="http://schemas.openxmlformats.org/officeDocument/2006/relationships/image" Target="media/image23.wmf"/><Relationship Id="rId92" Type="http://schemas.openxmlformats.org/officeDocument/2006/relationships/oleObject" Target="embeddings/oleObject57.bin"/><Relationship Id="rId2" Type="http://schemas.openxmlformats.org/officeDocument/2006/relationships/styles" Target="styles.xml"/><Relationship Id="rId29" Type="http://schemas.openxmlformats.org/officeDocument/2006/relationships/image" Target="media/image8.wmf"/><Relationship Id="rId24" Type="http://schemas.openxmlformats.org/officeDocument/2006/relationships/oleObject" Target="embeddings/oleObject13.bin"/><Relationship Id="rId40" Type="http://schemas.openxmlformats.org/officeDocument/2006/relationships/oleObject" Target="embeddings/oleObject22.bin"/><Relationship Id="rId45" Type="http://schemas.openxmlformats.org/officeDocument/2006/relationships/oleObject" Target="embeddings/oleObject25.bin"/><Relationship Id="rId66" Type="http://schemas.openxmlformats.org/officeDocument/2006/relationships/oleObject" Target="embeddings/oleObject40.bin"/><Relationship Id="rId87" Type="http://schemas.openxmlformats.org/officeDocument/2006/relationships/image" Target="media/image28.emf"/><Relationship Id="rId61" Type="http://schemas.openxmlformats.org/officeDocument/2006/relationships/image" Target="media/image21.wmf"/><Relationship Id="rId82" Type="http://schemas.openxmlformats.org/officeDocument/2006/relationships/oleObject" Target="embeddings/oleObject50.bin"/><Relationship Id="rId19" Type="http://schemas.openxmlformats.org/officeDocument/2006/relationships/oleObject" Target="embeddings/oleObject9.bin"/><Relationship Id="rId14" Type="http://schemas.openxmlformats.org/officeDocument/2006/relationships/image" Target="media/image4.emf"/><Relationship Id="rId30" Type="http://schemas.openxmlformats.org/officeDocument/2006/relationships/oleObject" Target="embeddings/oleObject17.bin"/><Relationship Id="rId35" Type="http://schemas.openxmlformats.org/officeDocument/2006/relationships/image" Target="media/image11.wmf"/><Relationship Id="rId56" Type="http://schemas.openxmlformats.org/officeDocument/2006/relationships/oleObject" Target="embeddings/oleObject33.bin"/><Relationship Id="rId77" Type="http://schemas.openxmlformats.org/officeDocument/2006/relationships/image" Target="media/image26.wmf"/><Relationship Id="rId100"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16.emf"/><Relationship Id="rId72" Type="http://schemas.openxmlformats.org/officeDocument/2006/relationships/oleObject" Target="embeddings/oleObject44.bin"/><Relationship Id="rId93" Type="http://schemas.openxmlformats.org/officeDocument/2006/relationships/image" Target="media/image31.wmf"/><Relationship Id="rId98" Type="http://schemas.openxmlformats.org/officeDocument/2006/relationships/oleObject" Target="embeddings/oleObject6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2300 Quiz 2 Spring 2014</vt:lpstr>
    </vt:vector>
  </TitlesOfParts>
  <Company>ECE Dept., College of Engineering, U of H</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2 Spring 2014</dc:title>
  <dc:creator>Dr. Dave</dc:creator>
  <cp:lastModifiedBy>Shattuck, David P</cp:lastModifiedBy>
  <cp:revision>2</cp:revision>
  <cp:lastPrinted>2013-10-02T00:01:00Z</cp:lastPrinted>
  <dcterms:created xsi:type="dcterms:W3CDTF">2014-02-27T20:10:00Z</dcterms:created>
  <dcterms:modified xsi:type="dcterms:W3CDTF">2014-02-27T20:10:00Z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