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6B587AC3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4F79FC">
        <w:rPr>
          <w:rFonts w:ascii="Arial" w:hAnsi="Arial" w:cs="Arial"/>
          <w:sz w:val="36"/>
        </w:rPr>
        <w:t>5</w:t>
      </w:r>
    </w:p>
    <w:p w14:paraId="7A2EF96F" w14:textId="72A9C6DF" w:rsidR="00711E83" w:rsidRDefault="004C105D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April </w:t>
      </w:r>
      <w:r w:rsidR="004F79FC">
        <w:rPr>
          <w:rFonts w:ascii="Arial" w:hAnsi="Arial" w:cs="Arial"/>
          <w:sz w:val="36"/>
        </w:rPr>
        <w:t>11</w:t>
      </w:r>
      <w:r w:rsidR="00E6115C">
        <w:rPr>
          <w:rFonts w:ascii="Arial" w:hAnsi="Arial" w:cs="Arial"/>
          <w:sz w:val="36"/>
        </w:rPr>
        <w:t>, 2023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77D29EC6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4F79FC">
        <w:rPr>
          <w:rFonts w:ascii="Arial" w:hAnsi="Arial" w:cs="Arial"/>
          <w:sz w:val="28"/>
        </w:rPr>
        <w:t>3</w:t>
      </w:r>
      <w:r w:rsidR="00DB2BFD">
        <w:rPr>
          <w:rFonts w:ascii="Arial" w:hAnsi="Arial" w:cs="Arial"/>
          <w:sz w:val="28"/>
        </w:rPr>
        <w:t>0</w:t>
      </w:r>
      <w:r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18C3B900" w14:textId="28277611" w:rsidR="003506DC" w:rsidRDefault="004F79FC" w:rsidP="003506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A device can be modeled as a current source in parallel with a resistance.  When this device is connected in the circuit shown in Figure 1, the voltage </w:t>
      </w:r>
      <w:proofErr w:type="spellStart"/>
      <w:r w:rsidRPr="004F79FC">
        <w:rPr>
          <w:rFonts w:ascii="Times New Roman" w:hAnsi="Times New Roman"/>
          <w:i/>
          <w:iCs/>
          <w:sz w:val="28"/>
        </w:rPr>
        <w:t>v</w:t>
      </w:r>
      <w:r w:rsidRPr="004F79FC">
        <w:rPr>
          <w:rFonts w:ascii="Times New Roman" w:hAnsi="Times New Roman"/>
          <w:i/>
          <w:iCs/>
          <w:sz w:val="28"/>
          <w:vertAlign w:val="subscript"/>
        </w:rPr>
        <w:t>A</w:t>
      </w:r>
      <w:proofErr w:type="spellEnd"/>
      <w:r>
        <w:rPr>
          <w:rFonts w:ascii="Times New Roman" w:hAnsi="Times New Roman"/>
          <w:sz w:val="28"/>
        </w:rPr>
        <w:t xml:space="preserve"> = -10.4[V]</w:t>
      </w:r>
      <w:r w:rsidR="003506DC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When the same device is connected in the circuit shown in Figure 2, the </w:t>
      </w:r>
      <w:r>
        <w:rPr>
          <w:rFonts w:ascii="Times New Roman" w:hAnsi="Times New Roman"/>
          <w:sz w:val="28"/>
        </w:rPr>
        <w:br/>
        <w:t xml:space="preserve">voltage </w:t>
      </w:r>
      <w:proofErr w:type="spellStart"/>
      <w:r w:rsidRPr="004F79FC">
        <w:rPr>
          <w:rFonts w:ascii="Times New Roman" w:hAnsi="Times New Roman"/>
          <w:i/>
          <w:iCs/>
          <w:sz w:val="28"/>
        </w:rPr>
        <w:t>v</w:t>
      </w:r>
      <w:r w:rsidRPr="004F79FC">
        <w:rPr>
          <w:rFonts w:ascii="Times New Roman" w:hAnsi="Times New Roman"/>
          <w:i/>
          <w:iCs/>
          <w:sz w:val="28"/>
          <w:vertAlign w:val="subscript"/>
        </w:rPr>
        <w:t>B</w:t>
      </w:r>
      <w:proofErr w:type="spellEnd"/>
      <w:r>
        <w:rPr>
          <w:rFonts w:ascii="Times New Roman" w:hAnsi="Times New Roman"/>
          <w:sz w:val="28"/>
        </w:rPr>
        <w:t xml:space="preserve"> = -22.3[V].  </w:t>
      </w:r>
    </w:p>
    <w:p w14:paraId="63A0F6A8" w14:textId="61A6E719" w:rsidR="004F79FC" w:rsidRDefault="004F79FC" w:rsidP="004F79FC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the model for the device, and draw it, labeling terminals A and B, and labeling the components with their numerical values.  </w:t>
      </w:r>
    </w:p>
    <w:p w14:paraId="5AFCA7F6" w14:textId="4641725D" w:rsidR="004F79FC" w:rsidRPr="004F79FC" w:rsidRDefault="004F79FC" w:rsidP="004F79FC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the current </w:t>
      </w:r>
      <w:proofErr w:type="spellStart"/>
      <w:r w:rsidRPr="00FB79BD">
        <w:rPr>
          <w:rFonts w:ascii="Times New Roman" w:hAnsi="Times New Roman"/>
          <w:i/>
          <w:iCs/>
          <w:sz w:val="28"/>
        </w:rPr>
        <w:t>i</w:t>
      </w:r>
      <w:r w:rsidRPr="00FB79BD">
        <w:rPr>
          <w:rFonts w:ascii="Times New Roman" w:hAnsi="Times New Roman"/>
          <w:i/>
          <w:iCs/>
          <w:sz w:val="28"/>
          <w:vertAlign w:val="subscript"/>
        </w:rPr>
        <w:t>X</w:t>
      </w:r>
      <w:proofErr w:type="spellEnd"/>
      <w:r>
        <w:rPr>
          <w:rFonts w:ascii="Times New Roman" w:hAnsi="Times New Roman"/>
          <w:sz w:val="28"/>
        </w:rPr>
        <w:t xml:space="preserve"> when the </w:t>
      </w:r>
      <w:r w:rsidR="005D1277">
        <w:rPr>
          <w:rFonts w:ascii="Times New Roman" w:hAnsi="Times New Roman"/>
          <w:sz w:val="28"/>
        </w:rPr>
        <w:t xml:space="preserve">same </w:t>
      </w:r>
      <w:r>
        <w:rPr>
          <w:rFonts w:ascii="Times New Roman" w:hAnsi="Times New Roman"/>
          <w:sz w:val="28"/>
        </w:rPr>
        <w:t xml:space="preserve">device is connected in the circuit shown in Figure 3.  </w:t>
      </w:r>
    </w:p>
    <w:p w14:paraId="09C71DE7" w14:textId="77777777" w:rsidR="00E6115C" w:rsidRDefault="00E6115C" w:rsidP="00E6115C">
      <w:pPr>
        <w:rPr>
          <w:rFonts w:ascii="Times New Roman" w:hAnsi="Times New Roman"/>
          <w:sz w:val="28"/>
          <w:szCs w:val="28"/>
        </w:rPr>
      </w:pPr>
    </w:p>
    <w:p w14:paraId="7A93641C" w14:textId="7EEF9732" w:rsidR="005D1277" w:rsidRDefault="005D1277" w:rsidP="005D1277">
      <w:pPr>
        <w:ind w:left="-720" w:right="-720"/>
      </w:pPr>
      <w:r>
        <w:object w:dxaOrig="7275" w:dyaOrig="5730" w14:anchorId="0D33D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173.2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5" DrawAspect="Content" ObjectID="_1742822818" r:id="rId10"/>
        </w:object>
      </w:r>
      <w:r>
        <w:t xml:space="preserve">   </w:t>
      </w:r>
      <w:r>
        <w:object w:dxaOrig="8701" w:dyaOrig="5221" w14:anchorId="22C8895E">
          <v:shape id="_x0000_i1026" type="#_x0000_t75" style="width:286.5pt;height:171.7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6" DrawAspect="Content" ObjectID="_1742822819" r:id="rId12"/>
        </w:object>
      </w:r>
      <w:r>
        <w:t xml:space="preserve">  </w:t>
      </w:r>
    </w:p>
    <w:p w14:paraId="13063E6F" w14:textId="64037B65" w:rsidR="00E6115C" w:rsidRPr="00E6115C" w:rsidRDefault="005D1277" w:rsidP="004F79FC">
      <w:pPr>
        <w:rPr>
          <w:rFonts w:ascii="Times New Roman" w:hAnsi="Times New Roman"/>
          <w:sz w:val="28"/>
          <w:szCs w:val="28"/>
        </w:rPr>
      </w:pPr>
      <w:r>
        <w:object w:dxaOrig="7275" w:dyaOrig="5851" w14:anchorId="4F419868">
          <v:shape id="_x0000_i1027" type="#_x0000_t75" style="width:246.75pt;height:198.7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7" DrawAspect="Content" ObjectID="_1742822820" r:id="rId14"/>
        </w:object>
      </w:r>
    </w:p>
    <w:p w14:paraId="075C62E4" w14:textId="77777777" w:rsidR="00DB2BFD" w:rsidRPr="00DB2BFD" w:rsidRDefault="00DB2BFD" w:rsidP="00DB2BFD">
      <w:pPr>
        <w:rPr>
          <w:rFonts w:ascii="Times New Roman" w:hAnsi="Times New Roman"/>
          <w:sz w:val="28"/>
          <w:szCs w:val="28"/>
        </w:rPr>
      </w:pPr>
    </w:p>
    <w:bookmarkEnd w:id="0"/>
    <w:p w14:paraId="5295EA4A" w14:textId="1FE9D8F2" w:rsidR="00EB2FDC" w:rsidRDefault="00DB2BFD" w:rsidP="00853A34">
      <w:r>
        <w:t xml:space="preserve">  </w:t>
      </w:r>
    </w:p>
    <w:p w14:paraId="551AF489" w14:textId="77777777" w:rsidR="00DB2BFD" w:rsidRDefault="00DB2BFD" w:rsidP="00853A34"/>
    <w:p w14:paraId="72E4B90B" w14:textId="693478AE" w:rsidR="00DB2BFD" w:rsidRPr="003525F7" w:rsidRDefault="00DB2BFD" w:rsidP="00853A34">
      <w:pPr>
        <w:rPr>
          <w:rFonts w:ascii="Times New Roman" w:hAnsi="Times New Roman"/>
          <w:sz w:val="28"/>
          <w:szCs w:val="28"/>
        </w:rPr>
      </w:pPr>
    </w:p>
    <w:p w14:paraId="26945D69" w14:textId="1BCB051B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1E3CCFC3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1DFB1B1F" w14:textId="454C3F57" w:rsidR="0063106B" w:rsidRDefault="006310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926C699" w14:textId="4B048AF1" w:rsidR="0063106B" w:rsidRDefault="0063106B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D86CC50" wp14:editId="527DBA28">
            <wp:extent cx="5953125" cy="70079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8173" r="4327" b="8734"/>
                    <a:stretch/>
                  </pic:blipFill>
                  <pic:spPr bwMode="auto">
                    <a:xfrm>
                      <a:off x="0" y="0"/>
                      <a:ext cx="5957570" cy="701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31340" w14:textId="2704AE0B" w:rsidR="00142C51" w:rsidRDefault="00142C51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A9D2A00" wp14:editId="4E455C7A">
            <wp:extent cx="5838825" cy="64205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1888" r="5769" b="14307"/>
                    <a:stretch/>
                  </pic:blipFill>
                  <pic:spPr bwMode="auto">
                    <a:xfrm>
                      <a:off x="0" y="0"/>
                      <a:ext cx="5844601" cy="642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5A460" w14:textId="58724903" w:rsidR="00142C51" w:rsidRPr="00A55A11" w:rsidRDefault="00142C51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367EDBA" wp14:editId="0BA0B978">
            <wp:extent cx="5743575" cy="48854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11145" r="22596" b="45142"/>
                    <a:stretch/>
                  </pic:blipFill>
                  <pic:spPr bwMode="auto">
                    <a:xfrm>
                      <a:off x="0" y="0"/>
                      <a:ext cx="5747692" cy="488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2C51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5D80326A"/>
    <w:multiLevelType w:val="hybridMultilevel"/>
    <w:tmpl w:val="2A2A0F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5920"/>
    <w:rsid w:val="000105D0"/>
    <w:rsid w:val="00011DC7"/>
    <w:rsid w:val="000128E5"/>
    <w:rsid w:val="000236BB"/>
    <w:rsid w:val="00044E6E"/>
    <w:rsid w:val="000706A1"/>
    <w:rsid w:val="00070D1B"/>
    <w:rsid w:val="00087ECC"/>
    <w:rsid w:val="00092892"/>
    <w:rsid w:val="000934AC"/>
    <w:rsid w:val="000C0096"/>
    <w:rsid w:val="00105682"/>
    <w:rsid w:val="00106E20"/>
    <w:rsid w:val="0011190B"/>
    <w:rsid w:val="001136AA"/>
    <w:rsid w:val="00127832"/>
    <w:rsid w:val="00142C51"/>
    <w:rsid w:val="00144519"/>
    <w:rsid w:val="001449D7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35E43"/>
    <w:rsid w:val="0044329E"/>
    <w:rsid w:val="004541C0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4F79FC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D1277"/>
    <w:rsid w:val="005F1698"/>
    <w:rsid w:val="005F5E45"/>
    <w:rsid w:val="0063106B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A0644"/>
    <w:rsid w:val="009B5BC3"/>
    <w:rsid w:val="009B64BB"/>
    <w:rsid w:val="009E63DF"/>
    <w:rsid w:val="00A21B8C"/>
    <w:rsid w:val="00A37D43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BE72CA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F0861"/>
    <w:rsid w:val="00E034A1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  <w:rsid w:val="00FB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package" Target="embeddings/Microsoft_Visio_Drawing.vsdx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CA4A4-4212-4E3C-94E0-EB64933BA2AC}">
  <ds:schemaRefs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purl.org/dc/elements/1.1/"/>
    <ds:schemaRef ds:uri="http://schemas.microsoft.com/office/infopath/2007/PartnerControls"/>
    <ds:schemaRef ds:uri="7790cfff-c063-4eca-bf12-7ebdfc7223d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5 Spring 2023</vt:lpstr>
    </vt:vector>
  </TitlesOfParts>
  <Company>ECE Dept., College of Engineering, U of H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5 Spring 2023</dc:title>
  <dc:creator>Dr. Dave</dc:creator>
  <cp:lastModifiedBy>Shattuck, David P</cp:lastModifiedBy>
  <cp:revision>2</cp:revision>
  <cp:lastPrinted>2023-04-07T21:07:00Z</cp:lastPrinted>
  <dcterms:created xsi:type="dcterms:W3CDTF">2023-04-12T21:40:00Z</dcterms:created>
  <dcterms:modified xsi:type="dcterms:W3CDTF">2023-04-12T21:40:00Z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