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230053">
      <w:pPr>
        <w:jc w:val="center"/>
        <w:rPr>
          <w:rFonts w:ascii="Arial" w:hAnsi="Arial" w:cs="Arial"/>
          <w:sz w:val="36"/>
        </w:rPr>
      </w:pPr>
      <w:r>
        <w:rPr>
          <w:rFonts w:ascii="Arial" w:hAnsi="Arial" w:cs="Arial"/>
          <w:sz w:val="36"/>
        </w:rPr>
        <w:t>October 10</w:t>
      </w:r>
      <w:r w:rsidR="007D42E8">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bookmarkStart w:id="0" w:name="_GoBack"/>
      <w:bookmarkEnd w:id="0"/>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1" w:name="OLE_LINK1"/>
      <w:r w:rsidR="00230053">
        <w:rPr>
          <w:rFonts w:ascii="Times New Roman" w:hAnsi="Times New Roman"/>
          <w:sz w:val="28"/>
        </w:rPr>
        <w:lastRenderedPageBreak/>
        <w:t xml:space="preserve">The two switches shown in the circuit below both opened at the same time, at </w:t>
      </w:r>
      <w:r w:rsidR="00230053" w:rsidRPr="00230053">
        <w:rPr>
          <w:rFonts w:ascii="Times New Roman" w:hAnsi="Times New Roman"/>
          <w:i/>
          <w:sz w:val="28"/>
        </w:rPr>
        <w:t>t</w:t>
      </w:r>
      <w:r w:rsidR="00230053">
        <w:rPr>
          <w:rFonts w:ascii="Times New Roman" w:hAnsi="Times New Roman"/>
          <w:sz w:val="28"/>
        </w:rPr>
        <w:t xml:space="preserve"> = 0.  Find the power delivered by the </w:t>
      </w:r>
      <w:r w:rsidR="00230053" w:rsidRPr="00230053">
        <w:rPr>
          <w:rFonts w:ascii="Times New Roman" w:hAnsi="Times New Roman"/>
          <w:i/>
          <w:sz w:val="28"/>
        </w:rPr>
        <w:t>v</w:t>
      </w:r>
      <w:r w:rsidR="00230053" w:rsidRPr="00230053">
        <w:rPr>
          <w:rFonts w:ascii="Times New Roman" w:hAnsi="Times New Roman"/>
          <w:i/>
          <w:sz w:val="28"/>
          <w:vertAlign w:val="subscript"/>
        </w:rPr>
        <w:t>S2</w:t>
      </w:r>
      <w:r w:rsidR="00230053">
        <w:rPr>
          <w:rFonts w:ascii="Times New Roman" w:hAnsi="Times New Roman"/>
          <w:sz w:val="28"/>
        </w:rPr>
        <w:t xml:space="preserve"> voltage source at </w:t>
      </w:r>
      <w:r w:rsidR="00230053" w:rsidRPr="00230053">
        <w:rPr>
          <w:rFonts w:ascii="Times New Roman" w:hAnsi="Times New Roman"/>
          <w:i/>
          <w:sz w:val="28"/>
        </w:rPr>
        <w:t>t</w:t>
      </w:r>
      <w:r w:rsidR="00230053">
        <w:rPr>
          <w:rFonts w:ascii="Times New Roman" w:hAnsi="Times New Roman"/>
          <w:sz w:val="28"/>
        </w:rPr>
        <w:t xml:space="preserve"> = 2[s].  </w:t>
      </w:r>
    </w:p>
    <w:p w:rsidR="00230053" w:rsidRPr="00230053" w:rsidRDefault="00230053" w:rsidP="00230053">
      <w:pPr>
        <w:rPr>
          <w:rFonts w:ascii="Times New Roman" w:hAnsi="Times New Roman"/>
          <w:sz w:val="28"/>
        </w:rPr>
      </w:pPr>
      <w:r w:rsidRPr="00230053">
        <w:rPr>
          <w:rFonts w:ascii="Times New Roman" w:hAnsi="Times New Roman"/>
          <w:position w:val="-28"/>
          <w:sz w:val="28"/>
        </w:rPr>
        <w:object w:dxaOrig="2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45.2pt" o:ole="">
            <v:imagedata r:id="rId6" o:title=""/>
          </v:shape>
          <o:OLEObject Type="Embed" ProgID="Equation.DSMT4" ShapeID="_x0000_i1025" DrawAspect="Content" ObjectID="_1569164204" r:id="rId7"/>
        </w:object>
      </w:r>
      <w:r>
        <w:rPr>
          <w:rFonts w:ascii="Times New Roman" w:hAnsi="Times New Roman"/>
          <w:sz w:val="28"/>
        </w:rPr>
        <w:t xml:space="preserve"> </w:t>
      </w:r>
    </w:p>
    <w:p w:rsidR="00A853D9" w:rsidRPr="00A853D9" w:rsidRDefault="00321C60" w:rsidP="00667DCA">
      <w:pPr>
        <w:pStyle w:val="ListParagraph"/>
        <w:ind w:left="0"/>
        <w:rPr>
          <w:rFonts w:ascii="Times New Roman" w:hAnsi="Times New Roman"/>
          <w:sz w:val="28"/>
        </w:rPr>
      </w:pPr>
      <w:r>
        <w:object w:dxaOrig="15364" w:dyaOrig="7087">
          <v:shape id="_x0000_i1026" type="#_x0000_t75" style="width:468pt;height:3in" o:ole="">
            <v:imagedata r:id="rId8" o:title=""/>
          </v:shape>
          <o:OLEObject Type="Embed" ProgID="Visio.Drawing.11" ShapeID="_x0000_i1026" DrawAspect="Content" ObjectID="_1569164205" r:id="rId9"/>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21C60" w:rsidRDefault="00321C60" w:rsidP="00321C60">
      <w:pPr>
        <w:rPr>
          <w:rFonts w:ascii="Times New Roman" w:hAnsi="Times New Roman"/>
          <w:sz w:val="28"/>
        </w:rPr>
      </w:pPr>
      <w:r>
        <w:rPr>
          <w:rFonts w:ascii="Times New Roman" w:hAnsi="Times New Roman"/>
          <w:sz w:val="28"/>
        </w:rPr>
        <w:lastRenderedPageBreak/>
        <w:t xml:space="preserve">The two switches shown in the circuit below both opened at the same time, at </w:t>
      </w:r>
      <w:r w:rsidRPr="00230053">
        <w:rPr>
          <w:rFonts w:ascii="Times New Roman" w:hAnsi="Times New Roman"/>
          <w:i/>
          <w:sz w:val="28"/>
        </w:rPr>
        <w:t>t</w:t>
      </w:r>
      <w:r>
        <w:rPr>
          <w:rFonts w:ascii="Times New Roman" w:hAnsi="Times New Roman"/>
          <w:sz w:val="28"/>
        </w:rPr>
        <w:t xml:space="preserve"> = 0.  Find the power delivered by the </w:t>
      </w:r>
      <w:r w:rsidRPr="00230053">
        <w:rPr>
          <w:rFonts w:ascii="Times New Roman" w:hAnsi="Times New Roman"/>
          <w:i/>
          <w:sz w:val="28"/>
        </w:rPr>
        <w:t>v</w:t>
      </w:r>
      <w:r w:rsidRPr="00230053">
        <w:rPr>
          <w:rFonts w:ascii="Times New Roman" w:hAnsi="Times New Roman"/>
          <w:i/>
          <w:sz w:val="28"/>
          <w:vertAlign w:val="subscript"/>
        </w:rPr>
        <w:t>S2</w:t>
      </w:r>
      <w:r>
        <w:rPr>
          <w:rFonts w:ascii="Times New Roman" w:hAnsi="Times New Roman"/>
          <w:sz w:val="28"/>
        </w:rPr>
        <w:t xml:space="preserve"> voltage source at </w:t>
      </w:r>
      <w:r w:rsidRPr="00230053">
        <w:rPr>
          <w:rFonts w:ascii="Times New Roman" w:hAnsi="Times New Roman"/>
          <w:i/>
          <w:sz w:val="28"/>
        </w:rPr>
        <w:t>t</w:t>
      </w:r>
      <w:r>
        <w:rPr>
          <w:rFonts w:ascii="Times New Roman" w:hAnsi="Times New Roman"/>
          <w:sz w:val="28"/>
        </w:rPr>
        <w:t xml:space="preserve"> = 2[s].  </w:t>
      </w:r>
    </w:p>
    <w:p w:rsidR="00321C60" w:rsidRPr="00230053" w:rsidRDefault="00321C60" w:rsidP="00321C60">
      <w:pPr>
        <w:rPr>
          <w:rFonts w:ascii="Times New Roman" w:hAnsi="Times New Roman"/>
          <w:sz w:val="28"/>
        </w:rPr>
      </w:pPr>
      <w:r w:rsidRPr="00230053">
        <w:rPr>
          <w:rFonts w:ascii="Times New Roman" w:hAnsi="Times New Roman"/>
          <w:position w:val="-28"/>
          <w:sz w:val="28"/>
        </w:rPr>
        <w:object w:dxaOrig="2320" w:dyaOrig="680">
          <v:shape id="_x0000_i1027" type="#_x0000_t75" style="width:154.9pt;height:45.2pt" o:ole="">
            <v:imagedata r:id="rId6" o:title=""/>
          </v:shape>
          <o:OLEObject Type="Embed" ProgID="Equation.DSMT4" ShapeID="_x0000_i1027" DrawAspect="Content" ObjectID="_1569164206" r:id="rId10"/>
        </w:object>
      </w:r>
      <w:r>
        <w:rPr>
          <w:rFonts w:ascii="Times New Roman" w:hAnsi="Times New Roman"/>
          <w:sz w:val="28"/>
        </w:rPr>
        <w:t xml:space="preserve"> </w:t>
      </w:r>
    </w:p>
    <w:p w:rsidR="00321C60" w:rsidRPr="00A853D9" w:rsidRDefault="00321C60" w:rsidP="00321C60">
      <w:pPr>
        <w:pStyle w:val="ListParagraph"/>
        <w:ind w:left="0"/>
        <w:rPr>
          <w:rFonts w:ascii="Times New Roman" w:hAnsi="Times New Roman"/>
          <w:sz w:val="28"/>
        </w:rPr>
      </w:pPr>
      <w:r>
        <w:object w:dxaOrig="15364" w:dyaOrig="7087">
          <v:shape id="_x0000_i1028" type="#_x0000_t75" style="width:468pt;height:3in" o:ole="">
            <v:imagedata r:id="rId11" o:title=""/>
          </v:shape>
          <o:OLEObject Type="Embed" ProgID="Visio.Drawing.11" ShapeID="_x0000_i1028" DrawAspect="Content" ObjectID="_1569164207" r:id="rId12"/>
        </w:object>
      </w:r>
    </w:p>
    <w:p w:rsidR="00321C60" w:rsidRDefault="00321C60" w:rsidP="00321C60">
      <w:pPr>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21C60" w:rsidRDefault="00321C60" w:rsidP="00321C60">
      <w:pPr>
        <w:rPr>
          <w:rFonts w:ascii="Times New Roman" w:hAnsi="Times New Roman"/>
          <w:sz w:val="28"/>
        </w:rPr>
      </w:pPr>
      <w:r>
        <w:rPr>
          <w:rFonts w:ascii="Times New Roman" w:hAnsi="Times New Roman"/>
          <w:sz w:val="28"/>
        </w:rPr>
        <w:lastRenderedPageBreak/>
        <w:t xml:space="preserve">The two switches shown in the circuit below both opened at the same time, at </w:t>
      </w:r>
      <w:r w:rsidRPr="00230053">
        <w:rPr>
          <w:rFonts w:ascii="Times New Roman" w:hAnsi="Times New Roman"/>
          <w:i/>
          <w:sz w:val="28"/>
        </w:rPr>
        <w:t>t</w:t>
      </w:r>
      <w:r>
        <w:rPr>
          <w:rFonts w:ascii="Times New Roman" w:hAnsi="Times New Roman"/>
          <w:sz w:val="28"/>
        </w:rPr>
        <w:t xml:space="preserve"> = 0.  Find the power delivered by the </w:t>
      </w:r>
      <w:r w:rsidRPr="00230053">
        <w:rPr>
          <w:rFonts w:ascii="Times New Roman" w:hAnsi="Times New Roman"/>
          <w:i/>
          <w:sz w:val="28"/>
        </w:rPr>
        <w:t>v</w:t>
      </w:r>
      <w:r w:rsidRPr="00230053">
        <w:rPr>
          <w:rFonts w:ascii="Times New Roman" w:hAnsi="Times New Roman"/>
          <w:i/>
          <w:sz w:val="28"/>
          <w:vertAlign w:val="subscript"/>
        </w:rPr>
        <w:t>S2</w:t>
      </w:r>
      <w:r>
        <w:rPr>
          <w:rFonts w:ascii="Times New Roman" w:hAnsi="Times New Roman"/>
          <w:sz w:val="28"/>
        </w:rPr>
        <w:t xml:space="preserve"> voltage source at </w:t>
      </w:r>
      <w:r w:rsidRPr="00230053">
        <w:rPr>
          <w:rFonts w:ascii="Times New Roman" w:hAnsi="Times New Roman"/>
          <w:i/>
          <w:sz w:val="28"/>
        </w:rPr>
        <w:t>t</w:t>
      </w:r>
      <w:r>
        <w:rPr>
          <w:rFonts w:ascii="Times New Roman" w:hAnsi="Times New Roman"/>
          <w:sz w:val="28"/>
        </w:rPr>
        <w:t xml:space="preserve"> = 2[s].  </w:t>
      </w:r>
    </w:p>
    <w:p w:rsidR="00321C60" w:rsidRPr="00230053" w:rsidRDefault="00321C60" w:rsidP="00321C60">
      <w:pPr>
        <w:rPr>
          <w:rFonts w:ascii="Times New Roman" w:hAnsi="Times New Roman"/>
          <w:sz w:val="28"/>
        </w:rPr>
      </w:pPr>
      <w:r w:rsidRPr="00230053">
        <w:rPr>
          <w:rFonts w:ascii="Times New Roman" w:hAnsi="Times New Roman"/>
          <w:position w:val="-28"/>
          <w:sz w:val="28"/>
        </w:rPr>
        <w:object w:dxaOrig="2320" w:dyaOrig="680">
          <v:shape id="_x0000_i1029" type="#_x0000_t75" style="width:154.9pt;height:45.2pt" o:ole="">
            <v:imagedata r:id="rId6" o:title=""/>
          </v:shape>
          <o:OLEObject Type="Embed" ProgID="Equation.DSMT4" ShapeID="_x0000_i1029" DrawAspect="Content" ObjectID="_1569164208" r:id="rId13"/>
        </w:object>
      </w:r>
      <w:r>
        <w:rPr>
          <w:rFonts w:ascii="Times New Roman" w:hAnsi="Times New Roman"/>
          <w:sz w:val="28"/>
        </w:rPr>
        <w:t xml:space="preserve"> </w:t>
      </w:r>
    </w:p>
    <w:p w:rsidR="00321C60" w:rsidRPr="00A853D9" w:rsidRDefault="00321C60" w:rsidP="00321C60">
      <w:pPr>
        <w:pStyle w:val="ListParagraph"/>
        <w:ind w:left="0"/>
        <w:rPr>
          <w:rFonts w:ascii="Times New Roman" w:hAnsi="Times New Roman"/>
          <w:sz w:val="28"/>
        </w:rPr>
      </w:pPr>
      <w:r>
        <w:object w:dxaOrig="15364" w:dyaOrig="7087">
          <v:shape id="_x0000_i1030" type="#_x0000_t75" style="width:468pt;height:3in" o:ole="">
            <v:imagedata r:id="rId14" o:title=""/>
          </v:shape>
          <o:OLEObject Type="Embed" ProgID="Visio.Drawing.11" ShapeID="_x0000_i1030" DrawAspect="Content" ObjectID="_1569164209" r:id="rId15"/>
        </w:object>
      </w:r>
    </w:p>
    <w:p w:rsidR="00321C60" w:rsidRDefault="00321C60" w:rsidP="00321C60">
      <w:pPr>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21C60" w:rsidRDefault="00321C60" w:rsidP="00321C60">
      <w:pPr>
        <w:rPr>
          <w:rFonts w:ascii="Times New Roman" w:hAnsi="Times New Roman"/>
          <w:sz w:val="28"/>
        </w:rPr>
      </w:pPr>
      <w:r>
        <w:rPr>
          <w:rFonts w:ascii="Times New Roman" w:hAnsi="Times New Roman"/>
          <w:sz w:val="28"/>
        </w:rPr>
        <w:lastRenderedPageBreak/>
        <w:t xml:space="preserve">The two switches shown in the circuit below both opened at the same time, at </w:t>
      </w:r>
      <w:r w:rsidRPr="00230053">
        <w:rPr>
          <w:rFonts w:ascii="Times New Roman" w:hAnsi="Times New Roman"/>
          <w:i/>
          <w:sz w:val="28"/>
        </w:rPr>
        <w:t>t</w:t>
      </w:r>
      <w:r>
        <w:rPr>
          <w:rFonts w:ascii="Times New Roman" w:hAnsi="Times New Roman"/>
          <w:sz w:val="28"/>
        </w:rPr>
        <w:t xml:space="preserve"> = 0.  Find the power delivered by the </w:t>
      </w:r>
      <w:r w:rsidRPr="00230053">
        <w:rPr>
          <w:rFonts w:ascii="Times New Roman" w:hAnsi="Times New Roman"/>
          <w:i/>
          <w:sz w:val="28"/>
        </w:rPr>
        <w:t>v</w:t>
      </w:r>
      <w:r w:rsidRPr="00230053">
        <w:rPr>
          <w:rFonts w:ascii="Times New Roman" w:hAnsi="Times New Roman"/>
          <w:i/>
          <w:sz w:val="28"/>
          <w:vertAlign w:val="subscript"/>
        </w:rPr>
        <w:t>S2</w:t>
      </w:r>
      <w:r>
        <w:rPr>
          <w:rFonts w:ascii="Times New Roman" w:hAnsi="Times New Roman"/>
          <w:sz w:val="28"/>
        </w:rPr>
        <w:t xml:space="preserve"> voltage source at </w:t>
      </w:r>
      <w:r w:rsidRPr="00230053">
        <w:rPr>
          <w:rFonts w:ascii="Times New Roman" w:hAnsi="Times New Roman"/>
          <w:i/>
          <w:sz w:val="28"/>
        </w:rPr>
        <w:t>t</w:t>
      </w:r>
      <w:r>
        <w:rPr>
          <w:rFonts w:ascii="Times New Roman" w:hAnsi="Times New Roman"/>
          <w:sz w:val="28"/>
        </w:rPr>
        <w:t xml:space="preserve"> = 2[s].  </w:t>
      </w:r>
    </w:p>
    <w:p w:rsidR="00321C60" w:rsidRPr="00230053" w:rsidRDefault="00321C60" w:rsidP="00321C60">
      <w:pPr>
        <w:rPr>
          <w:rFonts w:ascii="Times New Roman" w:hAnsi="Times New Roman"/>
          <w:sz w:val="28"/>
        </w:rPr>
      </w:pPr>
      <w:r w:rsidRPr="00230053">
        <w:rPr>
          <w:rFonts w:ascii="Times New Roman" w:hAnsi="Times New Roman"/>
          <w:position w:val="-28"/>
          <w:sz w:val="28"/>
        </w:rPr>
        <w:object w:dxaOrig="2320" w:dyaOrig="680">
          <v:shape id="_x0000_i1031" type="#_x0000_t75" style="width:154.9pt;height:45.2pt" o:ole="">
            <v:imagedata r:id="rId6" o:title=""/>
          </v:shape>
          <o:OLEObject Type="Embed" ProgID="Equation.DSMT4" ShapeID="_x0000_i1031" DrawAspect="Content" ObjectID="_1569164210" r:id="rId16"/>
        </w:object>
      </w:r>
      <w:r>
        <w:rPr>
          <w:rFonts w:ascii="Times New Roman" w:hAnsi="Times New Roman"/>
          <w:sz w:val="28"/>
        </w:rPr>
        <w:t xml:space="preserve"> </w:t>
      </w:r>
    </w:p>
    <w:p w:rsidR="00321C60" w:rsidRPr="00A853D9" w:rsidRDefault="00321C60" w:rsidP="00321C60">
      <w:pPr>
        <w:pStyle w:val="ListParagraph"/>
        <w:ind w:left="0"/>
        <w:rPr>
          <w:rFonts w:ascii="Times New Roman" w:hAnsi="Times New Roman"/>
          <w:sz w:val="28"/>
        </w:rPr>
      </w:pPr>
      <w:r>
        <w:object w:dxaOrig="15364" w:dyaOrig="7087">
          <v:shape id="_x0000_i1032" type="#_x0000_t75" style="width:468pt;height:3in" o:ole="">
            <v:imagedata r:id="rId17" o:title=""/>
          </v:shape>
          <o:OLEObject Type="Embed" ProgID="Visio.Drawing.11" ShapeID="_x0000_i1032" DrawAspect="Content" ObjectID="_1569164211" r:id="rId18"/>
        </w:object>
      </w:r>
    </w:p>
    <w:p w:rsidR="00321C60" w:rsidRDefault="00321C60" w:rsidP="00321C60">
      <w:pPr>
        <w:rPr>
          <w:rFonts w:ascii="Times New Roman" w:hAnsi="Times New Roman"/>
          <w:sz w:val="28"/>
        </w:rPr>
      </w:pPr>
    </w:p>
    <w:p w:rsidR="00667DCA" w:rsidRDefault="00667DCA" w:rsidP="00667DCA">
      <w:pPr>
        <w:rPr>
          <w:rFonts w:ascii="Times New Roman" w:hAnsi="Times New Roman"/>
          <w:sz w:val="28"/>
        </w:rPr>
      </w:pPr>
    </w:p>
    <w:p w:rsidR="00D31646" w:rsidRDefault="00D31646" w:rsidP="001D3266">
      <w:pPr>
        <w:rPr>
          <w:rFonts w:ascii="Times New Roman" w:hAnsi="Times New Roman"/>
          <w:sz w:val="28"/>
        </w:rPr>
      </w:pPr>
    </w:p>
    <w:p w:rsidR="00321C60" w:rsidRDefault="00321C60">
      <w:pPr>
        <w:rPr>
          <w:rFonts w:ascii="Times New Roman" w:hAnsi="Times New Roman"/>
          <w:sz w:val="28"/>
          <w:szCs w:val="28"/>
        </w:rPr>
      </w:pPr>
      <w:r>
        <w:rPr>
          <w:rFonts w:ascii="Times New Roman" w:hAnsi="Times New Roman"/>
          <w:sz w:val="28"/>
          <w:szCs w:val="28"/>
        </w:rPr>
        <w:br w:type="page"/>
      </w:r>
    </w:p>
    <w:p w:rsidR="00321C60" w:rsidRDefault="00321C60" w:rsidP="00321C60">
      <w:pPr>
        <w:rPr>
          <w:rFonts w:ascii="Times New Roman" w:hAnsi="Times New Roman"/>
          <w:sz w:val="28"/>
        </w:rPr>
      </w:pPr>
      <w:r>
        <w:rPr>
          <w:rFonts w:ascii="Times New Roman" w:hAnsi="Times New Roman"/>
          <w:sz w:val="28"/>
        </w:rPr>
        <w:lastRenderedPageBreak/>
        <w:t xml:space="preserve">The switch shown in the circuit below closed at </w:t>
      </w:r>
      <w:r w:rsidRPr="00230053">
        <w:rPr>
          <w:rFonts w:ascii="Times New Roman" w:hAnsi="Times New Roman"/>
          <w:i/>
          <w:sz w:val="28"/>
        </w:rPr>
        <w:t>t</w:t>
      </w:r>
      <w:r>
        <w:rPr>
          <w:rFonts w:ascii="Times New Roman" w:hAnsi="Times New Roman"/>
          <w:sz w:val="28"/>
        </w:rPr>
        <w:t xml:space="preserve"> = 0.  Find the power absorbed by the </w:t>
      </w:r>
      <w:r>
        <w:rPr>
          <w:rFonts w:ascii="Times New Roman" w:hAnsi="Times New Roman"/>
          <w:i/>
          <w:sz w:val="28"/>
        </w:rPr>
        <w:t>i</w:t>
      </w:r>
      <w:r w:rsidRPr="00230053">
        <w:rPr>
          <w:rFonts w:ascii="Times New Roman" w:hAnsi="Times New Roman"/>
          <w:i/>
          <w:sz w:val="28"/>
          <w:vertAlign w:val="subscript"/>
        </w:rPr>
        <w:t>S2</w:t>
      </w:r>
      <w:r>
        <w:rPr>
          <w:rFonts w:ascii="Times New Roman" w:hAnsi="Times New Roman"/>
          <w:sz w:val="28"/>
        </w:rPr>
        <w:t xml:space="preserve"> </w:t>
      </w:r>
      <w:r w:rsidR="000C620C">
        <w:rPr>
          <w:rFonts w:ascii="Times New Roman" w:hAnsi="Times New Roman"/>
          <w:sz w:val="28"/>
        </w:rPr>
        <w:t>current</w:t>
      </w:r>
      <w:r>
        <w:rPr>
          <w:rFonts w:ascii="Times New Roman" w:hAnsi="Times New Roman"/>
          <w:sz w:val="28"/>
        </w:rPr>
        <w:t xml:space="preserve"> source at </w:t>
      </w:r>
      <w:r w:rsidRPr="00230053">
        <w:rPr>
          <w:rFonts w:ascii="Times New Roman" w:hAnsi="Times New Roman"/>
          <w:i/>
          <w:sz w:val="28"/>
        </w:rPr>
        <w:t>t</w:t>
      </w:r>
      <w:r>
        <w:rPr>
          <w:rFonts w:ascii="Times New Roman" w:hAnsi="Times New Roman"/>
          <w:sz w:val="28"/>
        </w:rPr>
        <w:t xml:space="preserve"> = 1[s].  </w:t>
      </w:r>
    </w:p>
    <w:p w:rsidR="00321C60" w:rsidRPr="00230053" w:rsidRDefault="00321C60" w:rsidP="00321C60">
      <w:pPr>
        <w:rPr>
          <w:rFonts w:ascii="Times New Roman" w:hAnsi="Times New Roman"/>
          <w:sz w:val="28"/>
        </w:rPr>
      </w:pPr>
      <w:r w:rsidRPr="00230053">
        <w:rPr>
          <w:rFonts w:ascii="Times New Roman" w:hAnsi="Times New Roman"/>
          <w:position w:val="-28"/>
          <w:sz w:val="28"/>
        </w:rPr>
        <w:object w:dxaOrig="3260" w:dyaOrig="680">
          <v:shape id="_x0000_i1033" type="#_x0000_t75" style="width:217.65pt;height:45.2pt" o:ole="">
            <v:imagedata r:id="rId19" o:title=""/>
          </v:shape>
          <o:OLEObject Type="Embed" ProgID="Equation.DSMT4" ShapeID="_x0000_i1033" DrawAspect="Content" ObjectID="_1569164212" r:id="rId20"/>
        </w:object>
      </w:r>
      <w:r>
        <w:rPr>
          <w:rFonts w:ascii="Times New Roman" w:hAnsi="Times New Roman"/>
          <w:sz w:val="28"/>
        </w:rPr>
        <w:t xml:space="preserve"> </w:t>
      </w:r>
    </w:p>
    <w:p w:rsidR="00321C60" w:rsidRPr="00A853D9" w:rsidRDefault="0009247D" w:rsidP="00321C60">
      <w:pPr>
        <w:pStyle w:val="ListParagraph"/>
        <w:ind w:left="0"/>
        <w:rPr>
          <w:rFonts w:ascii="Times New Roman" w:hAnsi="Times New Roman"/>
          <w:sz w:val="28"/>
        </w:rPr>
      </w:pPr>
      <w:r>
        <w:object w:dxaOrig="17430" w:dyaOrig="5255">
          <v:shape id="_x0000_i1034" type="#_x0000_t75" style="width:468pt;height:141.5pt" o:ole="">
            <v:imagedata r:id="rId21" o:title=""/>
          </v:shape>
          <o:OLEObject Type="Embed" ProgID="Visio.Drawing.11" ShapeID="_x0000_i1034" DrawAspect="Content" ObjectID="_1569164213" r:id="rId22"/>
        </w:object>
      </w:r>
    </w:p>
    <w:p w:rsidR="00321C60" w:rsidRDefault="00321C60" w:rsidP="00321C60">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1"/>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09247D" w:rsidRDefault="00930E3C" w:rsidP="0009247D">
      <w:pPr>
        <w:rPr>
          <w:rFonts w:ascii="Times New Roman" w:hAnsi="Times New Roman"/>
          <w:szCs w:val="24"/>
        </w:rPr>
      </w:pPr>
      <w:r>
        <w:rPr>
          <w:rFonts w:ascii="Times New Roman" w:hAnsi="Times New Roman"/>
          <w:szCs w:val="24"/>
        </w:rPr>
        <w:br w:type="page"/>
      </w:r>
      <w:r w:rsidR="0009247D" w:rsidRPr="0009247D">
        <w:rPr>
          <w:rFonts w:ascii="Times New Roman" w:hAnsi="Times New Roman"/>
          <w:szCs w:val="24"/>
        </w:rPr>
        <w:lastRenderedPageBreak/>
        <w:t>Solution:</w:t>
      </w:r>
    </w:p>
    <w:p w:rsidR="0009247D" w:rsidRPr="0009247D" w:rsidRDefault="0009247D" w:rsidP="0009247D">
      <w:pPr>
        <w:rPr>
          <w:rFonts w:ascii="Times New Roman" w:hAnsi="Times New Roman"/>
          <w:szCs w:val="24"/>
        </w:rPr>
      </w:pPr>
      <w:r w:rsidRPr="0009247D">
        <w:rPr>
          <w:rFonts w:ascii="Times New Roman" w:hAnsi="Times New Roman"/>
          <w:szCs w:val="24"/>
        </w:rPr>
        <w:t xml:space="preserve">The two switches shown in the circuit below both opened at the same time, at </w:t>
      </w:r>
      <w:r w:rsidRPr="0009247D">
        <w:rPr>
          <w:rFonts w:ascii="Times New Roman" w:hAnsi="Times New Roman"/>
          <w:i/>
          <w:szCs w:val="24"/>
        </w:rPr>
        <w:t>t</w:t>
      </w:r>
      <w:r w:rsidRPr="0009247D">
        <w:rPr>
          <w:rFonts w:ascii="Times New Roman" w:hAnsi="Times New Roman"/>
          <w:szCs w:val="24"/>
        </w:rPr>
        <w:t xml:space="preserve"> = 0.  Find the power delivered by the </w:t>
      </w:r>
      <w:r w:rsidRPr="0009247D">
        <w:rPr>
          <w:rFonts w:ascii="Times New Roman" w:hAnsi="Times New Roman"/>
          <w:i/>
          <w:szCs w:val="24"/>
        </w:rPr>
        <w:t>v</w:t>
      </w:r>
      <w:r w:rsidRPr="0009247D">
        <w:rPr>
          <w:rFonts w:ascii="Times New Roman" w:hAnsi="Times New Roman"/>
          <w:i/>
          <w:szCs w:val="24"/>
          <w:vertAlign w:val="subscript"/>
        </w:rPr>
        <w:t>S2</w:t>
      </w:r>
      <w:r w:rsidRPr="0009247D">
        <w:rPr>
          <w:rFonts w:ascii="Times New Roman" w:hAnsi="Times New Roman"/>
          <w:szCs w:val="24"/>
        </w:rPr>
        <w:t xml:space="preserve"> voltage source at </w:t>
      </w:r>
      <w:r w:rsidRPr="0009247D">
        <w:rPr>
          <w:rFonts w:ascii="Times New Roman" w:hAnsi="Times New Roman"/>
          <w:i/>
          <w:szCs w:val="24"/>
        </w:rPr>
        <w:t>t</w:t>
      </w:r>
      <w:r w:rsidRPr="0009247D">
        <w:rPr>
          <w:rFonts w:ascii="Times New Roman" w:hAnsi="Times New Roman"/>
          <w:szCs w:val="24"/>
        </w:rPr>
        <w:t xml:space="preserve"> = 2[s].  </w:t>
      </w:r>
    </w:p>
    <w:p w:rsidR="0009247D" w:rsidRPr="0009247D" w:rsidRDefault="0009247D" w:rsidP="0009247D">
      <w:pPr>
        <w:rPr>
          <w:rFonts w:ascii="Times New Roman" w:hAnsi="Times New Roman"/>
          <w:szCs w:val="24"/>
        </w:rPr>
      </w:pPr>
      <w:r w:rsidRPr="0009247D">
        <w:rPr>
          <w:rFonts w:ascii="Times New Roman" w:hAnsi="Times New Roman"/>
          <w:position w:val="-28"/>
          <w:szCs w:val="24"/>
        </w:rPr>
        <w:object w:dxaOrig="2320" w:dyaOrig="680">
          <v:shape id="_x0000_i1035" type="#_x0000_t75" style="width:154.9pt;height:45.2pt" o:ole="">
            <v:imagedata r:id="rId6" o:title=""/>
          </v:shape>
          <o:OLEObject Type="Embed" ProgID="Equation.DSMT4" ShapeID="_x0000_i1035" DrawAspect="Content" ObjectID="_1569164214" r:id="rId23"/>
        </w:object>
      </w:r>
      <w:r w:rsidRPr="0009247D">
        <w:rPr>
          <w:rFonts w:ascii="Times New Roman" w:hAnsi="Times New Roman"/>
          <w:szCs w:val="24"/>
        </w:rPr>
        <w:t xml:space="preserve"> </w:t>
      </w:r>
    </w:p>
    <w:p w:rsidR="0009247D" w:rsidRDefault="0034604D" w:rsidP="0009247D">
      <w:pPr>
        <w:pStyle w:val="ListParagraph"/>
        <w:ind w:left="0"/>
        <w:rPr>
          <w:rFonts w:ascii="Times New Roman" w:hAnsi="Times New Roman"/>
          <w:szCs w:val="24"/>
        </w:rPr>
      </w:pPr>
      <w:r>
        <w:rPr>
          <w:rFonts w:ascii="Times New Roman" w:hAnsi="Times New Roman"/>
          <w:noProof/>
          <w:szCs w:val="24"/>
        </w:rPr>
        <w:drawing>
          <wp:inline distT="0" distB="0" distL="0" distR="0">
            <wp:extent cx="5943600" cy="685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2017_soln00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6855460"/>
                    </a:xfrm>
                    <a:prstGeom prst="rect">
                      <a:avLst/>
                    </a:prstGeom>
                  </pic:spPr>
                </pic:pic>
              </a:graphicData>
            </a:graphic>
          </wp:inline>
        </w:drawing>
      </w:r>
    </w:p>
    <w:p w:rsidR="0034604D" w:rsidRDefault="0034604D" w:rsidP="0009247D">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60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2017_soln0002.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7607300"/>
                    </a:xfrm>
                    <a:prstGeom prst="rect">
                      <a:avLst/>
                    </a:prstGeom>
                  </pic:spPr>
                </pic:pic>
              </a:graphicData>
            </a:graphic>
          </wp:inline>
        </w:drawing>
      </w:r>
    </w:p>
    <w:p w:rsidR="0034604D" w:rsidRDefault="0034604D" w:rsidP="0009247D">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432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2017_soln000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4321810"/>
                    </a:xfrm>
                    <a:prstGeom prst="rect">
                      <a:avLst/>
                    </a:prstGeom>
                  </pic:spPr>
                </pic:pic>
              </a:graphicData>
            </a:graphic>
          </wp:inline>
        </w:drawing>
      </w:r>
    </w:p>
    <w:p w:rsidR="0034604D" w:rsidRPr="0009247D" w:rsidRDefault="0034604D" w:rsidP="0009247D">
      <w:pPr>
        <w:pStyle w:val="ListParagraph"/>
        <w:ind w:left="0"/>
        <w:rPr>
          <w:rFonts w:ascii="Times New Roman" w:hAnsi="Times New Roman"/>
          <w:szCs w:val="24"/>
        </w:rPr>
      </w:pPr>
    </w:p>
    <w:p w:rsidR="0009247D" w:rsidRPr="0009247D" w:rsidRDefault="0009247D" w:rsidP="0009247D">
      <w:pPr>
        <w:rPr>
          <w:rFonts w:ascii="Times New Roman" w:hAnsi="Times New Roman"/>
          <w:szCs w:val="24"/>
        </w:rPr>
      </w:pPr>
    </w:p>
    <w:p w:rsidR="00667DCA" w:rsidRPr="00667DCA" w:rsidRDefault="00667DCA" w:rsidP="00667DCA">
      <w:pPr>
        <w:rPr>
          <w:rFonts w:ascii="Times New Roman" w:hAnsi="Times New Roman"/>
          <w:szCs w:val="24"/>
        </w:rPr>
      </w:pPr>
    </w:p>
    <w:p w:rsidR="004D28AD" w:rsidRDefault="004D28AD">
      <w:pPr>
        <w:rPr>
          <w:rFonts w:ascii="Times New Roman" w:hAnsi="Times New Roman"/>
          <w:szCs w:val="24"/>
        </w:rPr>
      </w:pPr>
      <w:r>
        <w:rPr>
          <w:rFonts w:ascii="Times New Roman" w:hAnsi="Times New Roman"/>
          <w:szCs w:val="24"/>
        </w:rPr>
        <w:br w:type="page"/>
      </w:r>
    </w:p>
    <w:p w:rsidR="004D28AD" w:rsidRDefault="004D28AD" w:rsidP="004D28AD">
      <w:pPr>
        <w:rPr>
          <w:rFonts w:ascii="Times New Roman" w:hAnsi="Times New Roman"/>
          <w:sz w:val="28"/>
        </w:rPr>
      </w:pPr>
      <w:r>
        <w:rPr>
          <w:rFonts w:ascii="Times New Roman" w:hAnsi="Times New Roman"/>
          <w:sz w:val="28"/>
        </w:rPr>
        <w:lastRenderedPageBreak/>
        <w:t xml:space="preserve">The switch shown in the circuit below closed at </w:t>
      </w:r>
      <w:r w:rsidRPr="00230053">
        <w:rPr>
          <w:rFonts w:ascii="Times New Roman" w:hAnsi="Times New Roman"/>
          <w:i/>
          <w:sz w:val="28"/>
        </w:rPr>
        <w:t>t</w:t>
      </w:r>
      <w:r>
        <w:rPr>
          <w:rFonts w:ascii="Times New Roman" w:hAnsi="Times New Roman"/>
          <w:sz w:val="28"/>
        </w:rPr>
        <w:t xml:space="preserve"> = 0.  Find the power absorbed by the </w:t>
      </w:r>
      <w:r>
        <w:rPr>
          <w:rFonts w:ascii="Times New Roman" w:hAnsi="Times New Roman"/>
          <w:i/>
          <w:sz w:val="28"/>
        </w:rPr>
        <w:t>i</w:t>
      </w:r>
      <w:r w:rsidRPr="00230053">
        <w:rPr>
          <w:rFonts w:ascii="Times New Roman" w:hAnsi="Times New Roman"/>
          <w:i/>
          <w:sz w:val="28"/>
          <w:vertAlign w:val="subscript"/>
        </w:rPr>
        <w:t>S2</w:t>
      </w:r>
      <w:r>
        <w:rPr>
          <w:rFonts w:ascii="Times New Roman" w:hAnsi="Times New Roman"/>
          <w:sz w:val="28"/>
        </w:rPr>
        <w:t xml:space="preserve"> current source at </w:t>
      </w:r>
      <w:r w:rsidRPr="00230053">
        <w:rPr>
          <w:rFonts w:ascii="Times New Roman" w:hAnsi="Times New Roman"/>
          <w:i/>
          <w:sz w:val="28"/>
        </w:rPr>
        <w:t>t</w:t>
      </w:r>
      <w:r>
        <w:rPr>
          <w:rFonts w:ascii="Times New Roman" w:hAnsi="Times New Roman"/>
          <w:sz w:val="28"/>
        </w:rPr>
        <w:t xml:space="preserve"> = 1[s].  </w:t>
      </w:r>
    </w:p>
    <w:p w:rsidR="004D28AD" w:rsidRPr="00230053" w:rsidRDefault="004D28AD" w:rsidP="004D28AD">
      <w:pPr>
        <w:rPr>
          <w:rFonts w:ascii="Times New Roman" w:hAnsi="Times New Roman"/>
          <w:sz w:val="28"/>
        </w:rPr>
      </w:pPr>
      <w:r w:rsidRPr="00230053">
        <w:rPr>
          <w:rFonts w:ascii="Times New Roman" w:hAnsi="Times New Roman"/>
          <w:position w:val="-28"/>
          <w:sz w:val="28"/>
        </w:rPr>
        <w:object w:dxaOrig="3260" w:dyaOrig="680">
          <v:shape id="_x0000_i1036" type="#_x0000_t75" style="width:217.65pt;height:45.2pt" o:ole="">
            <v:imagedata r:id="rId19" o:title=""/>
          </v:shape>
          <o:OLEObject Type="Embed" ProgID="Equation.DSMT4" ShapeID="_x0000_i1036" DrawAspect="Content" ObjectID="_1569164215" r:id="rId27"/>
        </w:object>
      </w:r>
      <w:r>
        <w:rPr>
          <w:rFonts w:ascii="Times New Roman" w:hAnsi="Times New Roman"/>
          <w:sz w:val="28"/>
        </w:rPr>
        <w:t xml:space="preserve"> </w:t>
      </w:r>
    </w:p>
    <w:p w:rsidR="004D28AD" w:rsidRPr="00A853D9" w:rsidRDefault="0034604D" w:rsidP="004D28AD">
      <w:pPr>
        <w:pStyle w:val="ListParagraph"/>
        <w:ind w:left="0"/>
        <w:rPr>
          <w:rFonts w:ascii="Times New Roman" w:hAnsi="Times New Roman"/>
          <w:sz w:val="28"/>
        </w:rPr>
      </w:pPr>
      <w:r>
        <w:rPr>
          <w:rFonts w:ascii="Times New Roman" w:hAnsi="Times New Roman"/>
          <w:noProof/>
          <w:szCs w:val="24"/>
        </w:rPr>
        <w:drawing>
          <wp:inline distT="0" distB="0" distL="0" distR="0" wp14:anchorId="29F342FD" wp14:editId="745DAF5C">
            <wp:extent cx="5943600" cy="7131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2017_soln0004.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7131685"/>
                    </a:xfrm>
                    <a:prstGeom prst="rect">
                      <a:avLst/>
                    </a:prstGeom>
                  </pic:spPr>
                </pic:pic>
              </a:graphicData>
            </a:graphic>
          </wp:inline>
        </w:drawing>
      </w:r>
    </w:p>
    <w:p w:rsidR="004D28AD" w:rsidRDefault="0034604D" w:rsidP="004D28AD">
      <w:pPr>
        <w:rPr>
          <w:rFonts w:ascii="Times New Roman" w:hAnsi="Times New Roman"/>
          <w:sz w:val="28"/>
        </w:rPr>
      </w:pPr>
      <w:r>
        <w:rPr>
          <w:rFonts w:ascii="Times New Roman" w:hAnsi="Times New Roman"/>
          <w:noProof/>
          <w:sz w:val="28"/>
        </w:rPr>
        <w:lastRenderedPageBreak/>
        <w:drawing>
          <wp:inline distT="0" distB="0" distL="0" distR="0">
            <wp:extent cx="5943600" cy="6628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2017_soln000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6628765"/>
                    </a:xfrm>
                    <a:prstGeom prst="rect">
                      <a:avLst/>
                    </a:prstGeom>
                  </pic:spPr>
                </pic:pic>
              </a:graphicData>
            </a:graphic>
          </wp:inline>
        </w:drawing>
      </w:r>
    </w:p>
    <w:p w:rsidR="004D28AD" w:rsidRPr="00B271EE" w:rsidRDefault="004D28AD" w:rsidP="004D28AD">
      <w:pPr>
        <w:rPr>
          <w:rFonts w:ascii="Times New Roman" w:hAnsi="Times New Roman"/>
          <w:sz w:val="28"/>
          <w:szCs w:val="28"/>
        </w:rPr>
      </w:pPr>
    </w:p>
    <w:p w:rsidR="00667DCA" w:rsidRPr="00667DCA" w:rsidRDefault="00667DCA" w:rsidP="00667DCA">
      <w:pPr>
        <w:rPr>
          <w:rFonts w:ascii="Times New Roman" w:hAnsi="Times New Roman"/>
          <w:szCs w:val="24"/>
        </w:rPr>
      </w:pPr>
    </w:p>
    <w:sectPr w:rsidR="00667DCA" w:rsidRPr="00667DC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D23F0"/>
    <w:rsid w:val="001D3266"/>
    <w:rsid w:val="001E6B69"/>
    <w:rsid w:val="00204C63"/>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C6088"/>
    <w:rsid w:val="003E135B"/>
    <w:rsid w:val="004205C3"/>
    <w:rsid w:val="004248A1"/>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png"/><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oleObject" Target="embeddings/oleObject10.bin"/><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2202 Quiz 2 Fall 2017</vt:lpstr>
    </vt:vector>
  </TitlesOfParts>
  <Company>ECE Dept., College of Engineering, U of H</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Fall 2017</dc:title>
  <dc:creator>Dr. Dave</dc:creator>
  <cp:lastModifiedBy>Shattuck, David P</cp:lastModifiedBy>
  <cp:revision>2</cp:revision>
  <cp:lastPrinted>2017-10-10T14:31:00Z</cp:lastPrinted>
  <dcterms:created xsi:type="dcterms:W3CDTF">2017-10-10T23:09:00Z</dcterms:created>
  <dcterms:modified xsi:type="dcterms:W3CDTF">2017-10-10T23:09:00Z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