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Default="00711E83">
      <w:pPr>
        <w:spacing w:line="480" w:lineRule="atLeast"/>
        <w:rPr>
          <w:rFonts w:ascii="Arial" w:hAnsi="Arial" w:cs="Arial"/>
          <w:sz w:val="28"/>
        </w:rPr>
      </w:pPr>
      <w:r w:rsidRPr="00F626A9">
        <w:rPr>
          <w:rFonts w:ascii="Arial" w:hAnsi="Arial" w:cs="Arial"/>
          <w:sz w:val="28"/>
        </w:rPr>
        <w:t>Signature: __________________________</w:t>
      </w:r>
    </w:p>
    <w:p w:rsidR="002203BA" w:rsidRPr="00F626A9" w:rsidRDefault="002203BA">
      <w:pPr>
        <w:spacing w:line="480" w:lineRule="atLeast"/>
        <w:rPr>
          <w:rFonts w:ascii="Arial" w:hAnsi="Arial" w:cs="Arial"/>
          <w:sz w:val="28"/>
        </w:rPr>
      </w:pPr>
      <w:r>
        <w:rPr>
          <w:rFonts w:ascii="Arial" w:hAnsi="Arial" w:cs="Arial"/>
          <w:sz w:val="28"/>
        </w:rPr>
        <w:t>Section (underline one): Trombetta   Shattuck</w:t>
      </w:r>
    </w:p>
    <w:p w:rsidR="00711E83" w:rsidRPr="00F626A9" w:rsidRDefault="00711E83">
      <w:pPr>
        <w:spacing w:line="480" w:lineRule="atLeast"/>
        <w:rPr>
          <w:rFonts w:ascii="Arial" w:hAnsi="Arial" w:cs="Arial"/>
          <w:sz w:val="28"/>
        </w:rPr>
      </w:pPr>
    </w:p>
    <w:p w:rsidR="00711E83" w:rsidRPr="00F626A9" w:rsidRDefault="002203BA">
      <w:pPr>
        <w:jc w:val="center"/>
        <w:rPr>
          <w:rFonts w:ascii="Arial" w:hAnsi="Arial" w:cs="Arial"/>
          <w:sz w:val="36"/>
        </w:rPr>
      </w:pPr>
      <w:r>
        <w:rPr>
          <w:rFonts w:ascii="Arial" w:hAnsi="Arial" w:cs="Arial"/>
          <w:sz w:val="36"/>
        </w:rPr>
        <w:t xml:space="preserve">ECE 2300 – </w:t>
      </w:r>
      <w:r w:rsidR="00081DC0">
        <w:rPr>
          <w:rFonts w:ascii="Arial" w:hAnsi="Arial" w:cs="Arial"/>
          <w:sz w:val="36"/>
        </w:rPr>
        <w:t>Exam #1</w:t>
      </w:r>
    </w:p>
    <w:p w:rsidR="00711E83" w:rsidRDefault="002203BA">
      <w:pPr>
        <w:jc w:val="center"/>
        <w:rPr>
          <w:rFonts w:ascii="Arial" w:hAnsi="Arial" w:cs="Arial"/>
          <w:sz w:val="36"/>
        </w:rPr>
      </w:pPr>
      <w:r>
        <w:rPr>
          <w:rFonts w:ascii="Arial" w:hAnsi="Arial" w:cs="Arial"/>
          <w:sz w:val="36"/>
        </w:rPr>
        <w:t xml:space="preserve">February </w:t>
      </w:r>
      <w:r w:rsidR="00081DC0">
        <w:rPr>
          <w:rFonts w:ascii="Arial" w:hAnsi="Arial" w:cs="Arial"/>
          <w:sz w:val="36"/>
        </w:rPr>
        <w:t>25</w:t>
      </w:r>
      <w:r w:rsidR="00673601">
        <w:rPr>
          <w:rFonts w:ascii="Arial" w:hAnsi="Arial" w:cs="Arial"/>
          <w:sz w:val="36"/>
        </w:rPr>
        <w:t>, 2012</w:t>
      </w:r>
    </w:p>
    <w:p w:rsidR="00711E83" w:rsidRDefault="00711E83">
      <w:pPr>
        <w:jc w:val="center"/>
        <w:rPr>
          <w:rFonts w:ascii="Arial" w:hAnsi="Arial" w:cs="Arial"/>
          <w:sz w:val="36"/>
        </w:rPr>
      </w:pPr>
    </w:p>
    <w:p w:rsidR="00711E83" w:rsidRPr="0022003A" w:rsidRDefault="00711E83">
      <w:pPr>
        <w:pStyle w:val="BodyText"/>
        <w:rPr>
          <w:sz w:val="56"/>
        </w:rPr>
      </w:pPr>
      <w:r w:rsidRPr="0022003A">
        <w:rPr>
          <w:sz w:val="56"/>
        </w:rPr>
        <w:t xml:space="preserve">Keep this </w:t>
      </w:r>
      <w:r w:rsidR="00311934">
        <w:rPr>
          <w:sz w:val="56"/>
        </w:rPr>
        <w:t>exam</w:t>
      </w:r>
      <w:r w:rsidRPr="0022003A">
        <w:rPr>
          <w:sz w:val="56"/>
        </w:rPr>
        <w:t xml:space="preserve">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 xml:space="preserve">1.  This </w:t>
      </w:r>
      <w:r w:rsidR="00081DC0">
        <w:rPr>
          <w:rFonts w:ascii="Arial" w:hAnsi="Arial" w:cs="Arial"/>
          <w:sz w:val="28"/>
        </w:rPr>
        <w:t>exam</w:t>
      </w:r>
      <w:r>
        <w:rPr>
          <w:rFonts w:ascii="Arial" w:hAnsi="Arial" w:cs="Arial"/>
          <w:sz w:val="28"/>
        </w:rPr>
        <w:t xml:space="preserve">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 xml:space="preserve">4.  Show all units in solutions, intermediate results, and figures.  Units in the </w:t>
      </w:r>
      <w:r w:rsidR="00081DC0">
        <w:rPr>
          <w:rFonts w:ascii="Arial" w:hAnsi="Arial" w:cs="Arial"/>
          <w:sz w:val="28"/>
        </w:rPr>
        <w:t>exam</w:t>
      </w:r>
      <w:r>
        <w:rPr>
          <w:rFonts w:ascii="Arial" w:hAnsi="Arial" w:cs="Arial"/>
          <w:sz w:val="28"/>
        </w:rPr>
        <w:t xml:space="preserve">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081DC0">
        <w:rPr>
          <w:rFonts w:ascii="Arial" w:hAnsi="Arial" w:cs="Arial"/>
          <w:sz w:val="28"/>
        </w:rPr>
        <w:t>9</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22003A" w:rsidP="002203BA">
      <w:pPr>
        <w:jc w:val="center"/>
        <w:rPr>
          <w:rFonts w:ascii="Arial" w:hAnsi="Arial" w:cs="Arial"/>
          <w:sz w:val="28"/>
        </w:rPr>
      </w:pPr>
      <w:r>
        <w:rPr>
          <w:rFonts w:ascii="Arial" w:hAnsi="Arial" w:cs="Arial"/>
          <w:sz w:val="28"/>
        </w:rPr>
        <w:t xml:space="preserve">1. </w:t>
      </w:r>
      <w:r w:rsidR="00711E83">
        <w:rPr>
          <w:rFonts w:ascii="Arial" w:hAnsi="Arial" w:cs="Arial"/>
          <w:sz w:val="28"/>
        </w:rPr>
        <w:t>________________/</w:t>
      </w:r>
      <w:r>
        <w:rPr>
          <w:rFonts w:ascii="Arial" w:hAnsi="Arial" w:cs="Arial"/>
          <w:sz w:val="28"/>
        </w:rPr>
        <w:t>35</w:t>
      </w:r>
    </w:p>
    <w:p w:rsidR="0022003A" w:rsidRDefault="0022003A" w:rsidP="002203BA">
      <w:pPr>
        <w:jc w:val="center"/>
        <w:rPr>
          <w:rFonts w:ascii="Arial" w:hAnsi="Arial" w:cs="Arial"/>
          <w:sz w:val="28"/>
        </w:rPr>
      </w:pPr>
    </w:p>
    <w:p w:rsidR="0022003A" w:rsidRDefault="0022003A" w:rsidP="0022003A">
      <w:pPr>
        <w:jc w:val="center"/>
        <w:rPr>
          <w:rFonts w:ascii="Arial" w:hAnsi="Arial" w:cs="Arial"/>
          <w:sz w:val="28"/>
        </w:rPr>
      </w:pPr>
      <w:r>
        <w:rPr>
          <w:rFonts w:ascii="Arial" w:hAnsi="Arial" w:cs="Arial"/>
          <w:sz w:val="28"/>
        </w:rPr>
        <w:t>2. ________________/35</w:t>
      </w:r>
    </w:p>
    <w:p w:rsidR="0022003A" w:rsidRDefault="0022003A" w:rsidP="0022003A">
      <w:pPr>
        <w:jc w:val="center"/>
        <w:rPr>
          <w:rFonts w:ascii="Arial" w:hAnsi="Arial" w:cs="Arial"/>
          <w:sz w:val="28"/>
        </w:rPr>
      </w:pPr>
    </w:p>
    <w:p w:rsidR="0022003A" w:rsidRDefault="0022003A" w:rsidP="0022003A">
      <w:pPr>
        <w:jc w:val="center"/>
        <w:rPr>
          <w:rFonts w:ascii="Arial" w:hAnsi="Arial" w:cs="Arial"/>
          <w:sz w:val="28"/>
        </w:rPr>
      </w:pPr>
      <w:r>
        <w:rPr>
          <w:rFonts w:ascii="Arial" w:hAnsi="Arial" w:cs="Arial"/>
          <w:sz w:val="28"/>
        </w:rPr>
        <w:t>3. ________________/30</w:t>
      </w:r>
    </w:p>
    <w:p w:rsidR="00EF0136" w:rsidRDefault="00EF0136" w:rsidP="0022003A">
      <w:pPr>
        <w:jc w:val="center"/>
        <w:rPr>
          <w:rFonts w:ascii="Arial" w:hAnsi="Arial" w:cs="Arial"/>
          <w:sz w:val="28"/>
        </w:rPr>
      </w:pPr>
    </w:p>
    <w:p w:rsidR="0022003A" w:rsidRDefault="0022003A" w:rsidP="0022003A">
      <w:pPr>
        <w:jc w:val="center"/>
        <w:rPr>
          <w:rFonts w:ascii="Arial" w:hAnsi="Arial" w:cs="Arial"/>
          <w:sz w:val="28"/>
        </w:rPr>
      </w:pPr>
    </w:p>
    <w:p w:rsidR="00E03516" w:rsidRDefault="0022003A" w:rsidP="00E03516">
      <w:pPr>
        <w:jc w:val="center"/>
        <w:rPr>
          <w:rFonts w:ascii="Arial" w:hAnsi="Arial" w:cs="Arial"/>
          <w:sz w:val="28"/>
        </w:rPr>
      </w:pPr>
      <w:r>
        <w:rPr>
          <w:rFonts w:ascii="Arial" w:hAnsi="Arial" w:cs="Arial"/>
          <w:sz w:val="28"/>
        </w:rPr>
        <w:t>Total________________/10</w:t>
      </w:r>
      <w:r w:rsidR="00FE1CBD">
        <w:rPr>
          <w:rFonts w:ascii="Arial" w:hAnsi="Arial" w:cs="Arial"/>
          <w:sz w:val="28"/>
        </w:rPr>
        <w:t>0</w:t>
      </w:r>
      <w:r w:rsidR="00E03516">
        <w:rPr>
          <w:rFonts w:ascii="Arial" w:hAnsi="Arial" w:cs="Arial"/>
          <w:sz w:val="28"/>
        </w:rPr>
        <w:br w:type="page"/>
      </w:r>
    </w:p>
    <w:p w:rsidR="00711E83" w:rsidRPr="008054B9" w:rsidRDefault="00711E83" w:rsidP="00E03516">
      <w:pPr>
        <w:rPr>
          <w:rFonts w:ascii="Times New Roman" w:hAnsi="Times New Roman"/>
          <w:sz w:val="28"/>
        </w:rPr>
      </w:pPr>
      <w:r w:rsidRPr="008054B9">
        <w:rPr>
          <w:rFonts w:ascii="Times New Roman" w:hAnsi="Times New Roman"/>
          <w:sz w:val="28"/>
        </w:rPr>
        <w:lastRenderedPageBreak/>
        <w:t>Room for extra work</w:t>
      </w:r>
    </w:p>
    <w:p w:rsidR="00FE1CBD" w:rsidRDefault="00FE1CBD" w:rsidP="00FE1CBD">
      <w:pPr>
        <w:jc w:val="center"/>
        <w:rPr>
          <w:rFonts w:ascii="Arial" w:hAnsi="Arial" w:cs="Arial"/>
          <w:sz w:val="28"/>
        </w:rPr>
      </w:pPr>
    </w:p>
    <w:p w:rsidR="00EF0136" w:rsidRDefault="00711E83" w:rsidP="00EF0136">
      <w:pPr>
        <w:rPr>
          <w:rFonts w:ascii="Times New Roman" w:hAnsi="Times New Roman"/>
          <w:sz w:val="28"/>
        </w:rPr>
      </w:pPr>
      <w:r w:rsidRPr="00FE1CBD">
        <w:rPr>
          <w:rFonts w:ascii="Arial" w:hAnsi="Arial" w:cs="Arial"/>
          <w:sz w:val="28"/>
        </w:rPr>
        <w:br w:type="page"/>
      </w:r>
      <w:bookmarkStart w:id="0" w:name="OLE_LINK1"/>
      <w:r w:rsidR="00EF0136" w:rsidRPr="00EF0136">
        <w:rPr>
          <w:rFonts w:ascii="Times New Roman" w:hAnsi="Times New Roman"/>
          <w:sz w:val="28"/>
        </w:rPr>
        <w:lastRenderedPageBreak/>
        <w:t>1. (</w:t>
      </w:r>
      <w:r w:rsidR="00EF0136" w:rsidRPr="00EF0136">
        <w:rPr>
          <w:rFonts w:ascii="Times New Roman" w:hAnsi="Times New Roman"/>
          <w:sz w:val="28"/>
          <w:u w:val="single"/>
        </w:rPr>
        <w:t>35 points</w:t>
      </w:r>
      <w:r w:rsidR="00EF0136" w:rsidRPr="00EF0136">
        <w:rPr>
          <w:rFonts w:ascii="Times New Roman" w:hAnsi="Times New Roman"/>
          <w:sz w:val="28"/>
        </w:rPr>
        <w:t>)</w:t>
      </w:r>
      <w:r w:rsidR="00EF0136">
        <w:rPr>
          <w:rFonts w:ascii="Arial" w:hAnsi="Arial" w:cs="Arial"/>
          <w:sz w:val="28"/>
        </w:rPr>
        <w:t xml:space="preserve"> </w:t>
      </w:r>
      <w:r w:rsidR="00EF0136" w:rsidRPr="0017631D">
        <w:rPr>
          <w:rFonts w:ascii="Times New Roman" w:hAnsi="Times New Roman"/>
          <w:sz w:val="28"/>
        </w:rPr>
        <w:t xml:space="preserve">In the </w:t>
      </w:r>
      <w:r w:rsidR="00EF0136">
        <w:rPr>
          <w:rFonts w:ascii="Times New Roman" w:hAnsi="Times New Roman"/>
          <w:sz w:val="28"/>
        </w:rPr>
        <w:t xml:space="preserve">circuit below, the voltmeter VM1 is a d’Arsonval-based voltmeter with an equivalent resistance </w:t>
      </w:r>
      <w:proofErr w:type="gramStart"/>
      <w:r w:rsidR="00EF0136">
        <w:rPr>
          <w:rFonts w:ascii="Times New Roman" w:hAnsi="Times New Roman"/>
          <w:sz w:val="28"/>
        </w:rPr>
        <w:t>of  200</w:t>
      </w:r>
      <w:proofErr w:type="gramEnd"/>
      <w:r w:rsidR="00EF0136">
        <w:rPr>
          <w:rFonts w:ascii="Times New Roman" w:hAnsi="Times New Roman"/>
          <w:sz w:val="28"/>
        </w:rPr>
        <w:t xml:space="preserve"> [k</w:t>
      </w:r>
      <w:r w:rsidR="00EF0136" w:rsidRPr="000E7EA7">
        <w:rPr>
          <w:rFonts w:ascii="Symbol" w:hAnsi="Symbol"/>
          <w:sz w:val="28"/>
        </w:rPr>
        <w:t></w:t>
      </w:r>
      <w:r w:rsidR="00EF0136">
        <w:rPr>
          <w:rFonts w:ascii="Times New Roman" w:hAnsi="Times New Roman"/>
          <w:sz w:val="28"/>
        </w:rPr>
        <w:t>].</w:t>
      </w:r>
      <w:r w:rsidR="0099267E">
        <w:rPr>
          <w:rFonts w:ascii="Times New Roman" w:hAnsi="Times New Roman"/>
          <w:sz w:val="28"/>
        </w:rPr>
        <w:t xml:space="preserve">  </w:t>
      </w:r>
      <w:r w:rsidR="00EF0136">
        <w:rPr>
          <w:rFonts w:ascii="Times New Roman" w:hAnsi="Times New Roman"/>
          <w:sz w:val="28"/>
        </w:rPr>
        <w:t xml:space="preserve">It was constructed from a d’Arsonval meter movement rated at </w:t>
      </w:r>
      <w:r w:rsidR="0099267E">
        <w:rPr>
          <w:rFonts w:ascii="Times New Roman" w:hAnsi="Times New Roman"/>
          <w:sz w:val="28"/>
        </w:rPr>
        <w:t>100</w:t>
      </w:r>
      <w:r w:rsidR="00EF0136">
        <w:rPr>
          <w:rFonts w:ascii="Times New Roman" w:hAnsi="Times New Roman"/>
          <w:sz w:val="28"/>
        </w:rPr>
        <w:t xml:space="preserve"> [mV</w:t>
      </w:r>
      <w:proofErr w:type="gramStart"/>
      <w:r w:rsidR="00EF0136">
        <w:rPr>
          <w:rFonts w:ascii="Times New Roman" w:hAnsi="Times New Roman"/>
          <w:sz w:val="28"/>
        </w:rPr>
        <w:t>]</w:t>
      </w:r>
      <w:r w:rsidR="0099267E">
        <w:rPr>
          <w:rFonts w:ascii="Times New Roman" w:hAnsi="Times New Roman"/>
          <w:sz w:val="28"/>
        </w:rPr>
        <w:t xml:space="preserve"> </w:t>
      </w:r>
      <w:r w:rsidR="00EF0136">
        <w:rPr>
          <w:rFonts w:ascii="Times New Roman" w:hAnsi="Times New Roman"/>
          <w:sz w:val="28"/>
        </w:rPr>
        <w:t xml:space="preserve"> and</w:t>
      </w:r>
      <w:proofErr w:type="gramEnd"/>
      <w:r w:rsidR="00EF0136">
        <w:rPr>
          <w:rFonts w:ascii="Times New Roman" w:hAnsi="Times New Roman"/>
          <w:sz w:val="28"/>
        </w:rPr>
        <w:t xml:space="preserve"> 2.5 [mA]. </w:t>
      </w:r>
      <w:r w:rsidR="0099267E">
        <w:rPr>
          <w:rFonts w:ascii="Times New Roman" w:hAnsi="Times New Roman"/>
          <w:sz w:val="28"/>
        </w:rPr>
        <w:t xml:space="preserve"> </w:t>
      </w:r>
      <w:r w:rsidR="00EF0136">
        <w:rPr>
          <w:rFonts w:ascii="Times New Roman" w:hAnsi="Times New Roman"/>
          <w:sz w:val="28"/>
        </w:rPr>
        <w:t xml:space="preserve">For this circuit, </w:t>
      </w:r>
      <w:r w:rsidR="004E4C78">
        <w:rPr>
          <w:rFonts w:ascii="Times New Roman" w:hAnsi="Times New Roman"/>
          <w:sz w:val="28"/>
        </w:rPr>
        <w:t>do</w:t>
      </w:r>
      <w:r w:rsidR="00EF0136">
        <w:rPr>
          <w:rFonts w:ascii="Times New Roman" w:hAnsi="Times New Roman"/>
          <w:sz w:val="28"/>
        </w:rPr>
        <w:t xml:space="preserve"> the following.</w:t>
      </w:r>
    </w:p>
    <w:p w:rsidR="00EF0136" w:rsidRDefault="00EF0136" w:rsidP="00EF0136">
      <w:pPr>
        <w:rPr>
          <w:rFonts w:ascii="Times New Roman" w:hAnsi="Times New Roman"/>
          <w:sz w:val="28"/>
        </w:rPr>
      </w:pPr>
    </w:p>
    <w:p w:rsidR="00EF0136" w:rsidRDefault="004E4C78" w:rsidP="00EF0136">
      <w:pPr>
        <w:rPr>
          <w:rFonts w:ascii="Times New Roman" w:hAnsi="Times New Roman"/>
          <w:sz w:val="28"/>
        </w:rPr>
      </w:pPr>
      <w:proofErr w:type="gramStart"/>
      <w:r>
        <w:rPr>
          <w:rFonts w:ascii="Times New Roman" w:hAnsi="Times New Roman"/>
          <w:sz w:val="28"/>
        </w:rPr>
        <w:t>a</w:t>
      </w:r>
      <w:proofErr w:type="gramEnd"/>
      <w:r>
        <w:rPr>
          <w:rFonts w:ascii="Times New Roman" w:hAnsi="Times New Roman"/>
          <w:sz w:val="28"/>
        </w:rPr>
        <w:t>) Find t</w:t>
      </w:r>
      <w:r w:rsidR="00EF0136">
        <w:rPr>
          <w:rFonts w:ascii="Times New Roman" w:hAnsi="Times New Roman"/>
          <w:sz w:val="28"/>
        </w:rPr>
        <w:t xml:space="preserve">he power delivered to the circuit by the </w:t>
      </w:r>
      <w:r>
        <w:rPr>
          <w:rFonts w:ascii="Times New Roman" w:hAnsi="Times New Roman"/>
          <w:sz w:val="28"/>
        </w:rPr>
        <w:t xml:space="preserve">voltage </w:t>
      </w:r>
      <w:r w:rsidR="00EF0136">
        <w:rPr>
          <w:rFonts w:ascii="Times New Roman" w:hAnsi="Times New Roman"/>
          <w:sz w:val="28"/>
        </w:rPr>
        <w:t>source</w:t>
      </w:r>
      <w:r>
        <w:rPr>
          <w:rFonts w:ascii="Times New Roman" w:hAnsi="Times New Roman"/>
          <w:sz w:val="28"/>
        </w:rPr>
        <w:t xml:space="preserve"> </w:t>
      </w:r>
      <w:r w:rsidRPr="00826AFE">
        <w:rPr>
          <w:rFonts w:ascii="Times New Roman" w:hAnsi="Times New Roman"/>
          <w:i/>
          <w:sz w:val="28"/>
        </w:rPr>
        <w:t>v</w:t>
      </w:r>
      <w:r w:rsidRPr="00826AFE">
        <w:rPr>
          <w:rFonts w:ascii="Times New Roman" w:hAnsi="Times New Roman"/>
          <w:i/>
          <w:sz w:val="28"/>
          <w:vertAlign w:val="subscript"/>
        </w:rPr>
        <w:t>S1</w:t>
      </w:r>
      <w:r w:rsidR="00EF0136">
        <w:rPr>
          <w:rFonts w:ascii="Times New Roman" w:hAnsi="Times New Roman"/>
          <w:sz w:val="28"/>
        </w:rPr>
        <w:t>;</w:t>
      </w:r>
    </w:p>
    <w:p w:rsidR="00EF0136" w:rsidRPr="0017631D" w:rsidRDefault="004E4C78" w:rsidP="00EF0136">
      <w:pPr>
        <w:rPr>
          <w:rFonts w:ascii="Times New Roman" w:hAnsi="Times New Roman"/>
          <w:szCs w:val="24"/>
        </w:rPr>
      </w:pPr>
      <w:r>
        <w:rPr>
          <w:rFonts w:ascii="Times New Roman" w:hAnsi="Times New Roman"/>
          <w:sz w:val="28"/>
        </w:rPr>
        <w:t>b) Find t</w:t>
      </w:r>
      <w:r w:rsidR="00EF0136">
        <w:rPr>
          <w:rFonts w:ascii="Times New Roman" w:hAnsi="Times New Roman"/>
          <w:sz w:val="28"/>
        </w:rPr>
        <w:t>he power delivered to the circuit by the dependent current source.</w:t>
      </w:r>
    </w:p>
    <w:p w:rsidR="004E4C78" w:rsidRDefault="004E4C78" w:rsidP="00EF0136">
      <w:pPr>
        <w:rPr>
          <w:rFonts w:ascii="Times New Roman" w:hAnsi="Times New Roman"/>
          <w:szCs w:val="24"/>
        </w:rPr>
      </w:pPr>
    </w:p>
    <w:p w:rsidR="004E4C78" w:rsidRDefault="0023713D" w:rsidP="004E4C78">
      <w:pPr>
        <w:jc w:val="center"/>
        <w:rPr>
          <w:rFonts w:ascii="Times New Roman" w:hAnsi="Times New Roman"/>
          <w:szCs w:val="24"/>
        </w:rPr>
      </w:pPr>
      <w:r>
        <w:object w:dxaOrig="11614" w:dyaOrig="10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14.25pt" o:ole="">
            <v:imagedata r:id="rId8" o:title=""/>
          </v:shape>
          <o:OLEObject Type="Embed" ProgID="Visio.Drawing.11" ShapeID="_x0000_i1025" DrawAspect="Content" ObjectID="_1391605753" r:id="rId9"/>
        </w:object>
      </w:r>
    </w:p>
    <w:p w:rsidR="004E4C78" w:rsidRDefault="004E4C78" w:rsidP="00EF0136">
      <w:pPr>
        <w:rPr>
          <w:rFonts w:ascii="Times New Roman" w:hAnsi="Times New Roman"/>
          <w:szCs w:val="24"/>
        </w:rPr>
      </w:pPr>
    </w:p>
    <w:p w:rsidR="004E4C78" w:rsidRDefault="004E4C78" w:rsidP="00EF0136">
      <w:pPr>
        <w:rPr>
          <w:rFonts w:ascii="Times New Roman" w:hAnsi="Times New Roman"/>
          <w:szCs w:val="24"/>
        </w:rPr>
      </w:pPr>
    </w:p>
    <w:p w:rsidR="00EF0136" w:rsidRDefault="00EF0136" w:rsidP="00EF0136">
      <w:pPr>
        <w:rPr>
          <w:rFonts w:ascii="Times New Roman" w:hAnsi="Times New Roman"/>
          <w:szCs w:val="24"/>
        </w:rPr>
      </w:pPr>
      <w:r>
        <w:rPr>
          <w:rFonts w:ascii="Times New Roman" w:hAnsi="Times New Roman"/>
          <w:szCs w:val="24"/>
        </w:rPr>
        <w:br w:type="page"/>
      </w:r>
    </w:p>
    <w:p w:rsidR="008054B9" w:rsidRPr="008054B9" w:rsidRDefault="008054B9" w:rsidP="008054B9">
      <w:pPr>
        <w:rPr>
          <w:rFonts w:ascii="Times New Roman" w:hAnsi="Times New Roman"/>
          <w:sz w:val="28"/>
        </w:rPr>
      </w:pPr>
      <w:r w:rsidRPr="008054B9">
        <w:rPr>
          <w:rFonts w:ascii="Times New Roman" w:hAnsi="Times New Roman"/>
          <w:sz w:val="28"/>
        </w:rPr>
        <w:lastRenderedPageBreak/>
        <w:t>Room for extra work</w:t>
      </w:r>
    </w:p>
    <w:p w:rsidR="00EF0136" w:rsidRDefault="00EF0136" w:rsidP="002203BA">
      <w:pPr>
        <w:rPr>
          <w:rFonts w:ascii="Arial" w:hAnsi="Arial" w:cs="Arial"/>
          <w:sz w:val="28"/>
        </w:rPr>
      </w:pPr>
      <w:r>
        <w:rPr>
          <w:rFonts w:ascii="Arial" w:hAnsi="Arial" w:cs="Arial"/>
          <w:sz w:val="28"/>
        </w:rPr>
        <w:br w:type="page"/>
      </w:r>
    </w:p>
    <w:p w:rsidR="008054B9" w:rsidRDefault="008054B9" w:rsidP="002203BA">
      <w:pPr>
        <w:rPr>
          <w:rFonts w:ascii="Times New Roman" w:hAnsi="Times New Roman"/>
          <w:sz w:val="28"/>
          <w:szCs w:val="28"/>
        </w:rPr>
      </w:pPr>
      <w:r>
        <w:rPr>
          <w:rFonts w:ascii="Times New Roman" w:hAnsi="Times New Roman"/>
          <w:sz w:val="28"/>
          <w:szCs w:val="28"/>
        </w:rPr>
        <w:lastRenderedPageBreak/>
        <w:t>2. (</w:t>
      </w:r>
      <w:r w:rsidRPr="008054B9">
        <w:rPr>
          <w:rFonts w:ascii="Times New Roman" w:hAnsi="Times New Roman"/>
          <w:sz w:val="28"/>
          <w:szCs w:val="28"/>
          <w:u w:val="single"/>
        </w:rPr>
        <w:t>35 points</w:t>
      </w:r>
      <w:proofErr w:type="gramStart"/>
      <w:r>
        <w:rPr>
          <w:rFonts w:ascii="Times New Roman" w:hAnsi="Times New Roman"/>
          <w:sz w:val="28"/>
          <w:szCs w:val="28"/>
        </w:rPr>
        <w:t>)</w:t>
      </w:r>
      <w:r w:rsidR="00933D3A">
        <w:rPr>
          <w:rFonts w:ascii="Times New Roman" w:hAnsi="Times New Roman"/>
          <w:sz w:val="28"/>
          <w:szCs w:val="28"/>
        </w:rPr>
        <w:t xml:space="preserve"> </w:t>
      </w:r>
      <w:r w:rsidR="007C019A">
        <w:rPr>
          <w:rFonts w:ascii="Times New Roman" w:hAnsi="Times New Roman"/>
          <w:sz w:val="28"/>
          <w:szCs w:val="28"/>
        </w:rPr>
        <w:t xml:space="preserve"> The</w:t>
      </w:r>
      <w:proofErr w:type="gramEnd"/>
      <w:r w:rsidR="007C019A">
        <w:rPr>
          <w:rFonts w:ascii="Times New Roman" w:hAnsi="Times New Roman"/>
          <w:sz w:val="28"/>
          <w:szCs w:val="28"/>
        </w:rPr>
        <w:t xml:space="preserve"> device</w:t>
      </w:r>
      <w:r w:rsidR="002B2EBA">
        <w:rPr>
          <w:rFonts w:ascii="Times New Roman" w:hAnsi="Times New Roman"/>
          <w:sz w:val="28"/>
          <w:szCs w:val="28"/>
        </w:rPr>
        <w:t xml:space="preserve"> </w:t>
      </w:r>
      <w:r>
        <w:rPr>
          <w:rFonts w:ascii="Times New Roman" w:hAnsi="Times New Roman"/>
          <w:sz w:val="28"/>
          <w:szCs w:val="28"/>
        </w:rPr>
        <w:t xml:space="preserve">shown in Figure 1 </w:t>
      </w:r>
      <w:r w:rsidR="004D37DE">
        <w:rPr>
          <w:rFonts w:ascii="Times New Roman" w:hAnsi="Times New Roman"/>
          <w:sz w:val="28"/>
          <w:szCs w:val="28"/>
        </w:rPr>
        <w:t xml:space="preserve">below </w:t>
      </w:r>
      <w:r w:rsidR="007C019A">
        <w:rPr>
          <w:rFonts w:ascii="Times New Roman" w:hAnsi="Times New Roman"/>
          <w:sz w:val="28"/>
          <w:szCs w:val="28"/>
        </w:rPr>
        <w:t xml:space="preserve">can be modeled by a voltage source in series with a resistance. Figure 2 shows the relationship between the current </w:t>
      </w:r>
      <w:proofErr w:type="spellStart"/>
      <w:proofErr w:type="gramStart"/>
      <w:r w:rsidR="007C019A" w:rsidRPr="00F8172F">
        <w:rPr>
          <w:rFonts w:ascii="Times New Roman" w:hAnsi="Times New Roman"/>
          <w:i/>
          <w:sz w:val="28"/>
          <w:szCs w:val="28"/>
        </w:rPr>
        <w:t>i</w:t>
      </w:r>
      <w:r w:rsidR="007C019A" w:rsidRPr="00F8172F">
        <w:rPr>
          <w:rFonts w:ascii="Times New Roman" w:hAnsi="Times New Roman"/>
          <w:i/>
          <w:sz w:val="28"/>
          <w:szCs w:val="28"/>
          <w:vertAlign w:val="subscript"/>
        </w:rPr>
        <w:t>A</w:t>
      </w:r>
      <w:proofErr w:type="spellEnd"/>
      <w:proofErr w:type="gramEnd"/>
      <w:r w:rsidR="007C019A">
        <w:rPr>
          <w:rFonts w:ascii="Times New Roman" w:hAnsi="Times New Roman"/>
          <w:sz w:val="28"/>
          <w:szCs w:val="28"/>
        </w:rPr>
        <w:t xml:space="preserve"> and the voltage </w:t>
      </w:r>
      <w:r w:rsidR="007C019A" w:rsidRPr="00F8172F">
        <w:rPr>
          <w:rFonts w:ascii="Times New Roman" w:hAnsi="Times New Roman"/>
          <w:i/>
          <w:sz w:val="28"/>
          <w:szCs w:val="28"/>
        </w:rPr>
        <w:t>v</w:t>
      </w:r>
      <w:r w:rsidR="007C019A" w:rsidRPr="00F8172F">
        <w:rPr>
          <w:rFonts w:ascii="Times New Roman" w:hAnsi="Times New Roman"/>
          <w:i/>
          <w:sz w:val="28"/>
          <w:szCs w:val="28"/>
          <w:vertAlign w:val="subscript"/>
        </w:rPr>
        <w:t>A</w:t>
      </w:r>
      <w:r w:rsidR="007C019A">
        <w:rPr>
          <w:rFonts w:ascii="Times New Roman" w:hAnsi="Times New Roman"/>
          <w:sz w:val="28"/>
          <w:szCs w:val="28"/>
        </w:rPr>
        <w:t xml:space="preserve"> at the terminals of this device. Three identical copies of the device are connected into the circuit shown in Figure 3</w:t>
      </w:r>
      <w:r>
        <w:rPr>
          <w:rFonts w:ascii="Times New Roman" w:hAnsi="Times New Roman"/>
          <w:sz w:val="28"/>
          <w:szCs w:val="28"/>
        </w:rPr>
        <w:t xml:space="preserve">. </w:t>
      </w:r>
      <w:r w:rsidR="002B2EFB">
        <w:rPr>
          <w:rFonts w:ascii="Times New Roman" w:hAnsi="Times New Roman"/>
          <w:sz w:val="28"/>
          <w:szCs w:val="28"/>
        </w:rPr>
        <w:t>The</w:t>
      </w:r>
      <w:r w:rsidR="00F8172F">
        <w:rPr>
          <w:rFonts w:ascii="Times New Roman" w:hAnsi="Times New Roman"/>
          <w:sz w:val="28"/>
          <w:szCs w:val="28"/>
        </w:rPr>
        <w:t xml:space="preserve"> device</w:t>
      </w:r>
      <w:r w:rsidR="002B2EFB">
        <w:rPr>
          <w:rFonts w:ascii="Times New Roman" w:hAnsi="Times New Roman"/>
          <w:sz w:val="28"/>
          <w:szCs w:val="28"/>
        </w:rPr>
        <w:t>s</w:t>
      </w:r>
      <w:r w:rsidR="00F8172F">
        <w:rPr>
          <w:rFonts w:ascii="Times New Roman" w:hAnsi="Times New Roman"/>
          <w:sz w:val="28"/>
          <w:szCs w:val="28"/>
        </w:rPr>
        <w:t xml:space="preserve"> </w:t>
      </w:r>
      <w:r w:rsidR="002B2EFB">
        <w:rPr>
          <w:rFonts w:ascii="Times New Roman" w:hAnsi="Times New Roman"/>
          <w:sz w:val="28"/>
          <w:szCs w:val="28"/>
        </w:rPr>
        <w:t>are</w:t>
      </w:r>
      <w:r w:rsidR="00F8172F">
        <w:rPr>
          <w:rFonts w:ascii="Times New Roman" w:hAnsi="Times New Roman"/>
          <w:sz w:val="28"/>
          <w:szCs w:val="28"/>
        </w:rPr>
        <w:t xml:space="preserve"> connected so that terminal A of </w:t>
      </w:r>
      <w:r w:rsidR="002B2EFB">
        <w:rPr>
          <w:rFonts w:ascii="Times New Roman" w:hAnsi="Times New Roman"/>
          <w:sz w:val="28"/>
          <w:szCs w:val="28"/>
        </w:rPr>
        <w:t>each</w:t>
      </w:r>
      <w:r w:rsidR="00F8172F">
        <w:rPr>
          <w:rFonts w:ascii="Times New Roman" w:hAnsi="Times New Roman"/>
          <w:sz w:val="28"/>
          <w:szCs w:val="28"/>
        </w:rPr>
        <w:t xml:space="preserve"> device is connected to A1, A2, or A3. </w:t>
      </w:r>
      <w:r w:rsidR="007C019A">
        <w:rPr>
          <w:rFonts w:ascii="Times New Roman" w:hAnsi="Times New Roman"/>
          <w:sz w:val="28"/>
          <w:szCs w:val="28"/>
        </w:rPr>
        <w:t>For the circuit in Figure 3, do the following.</w:t>
      </w:r>
    </w:p>
    <w:p w:rsidR="008054B9" w:rsidRDefault="007F3107" w:rsidP="002203BA">
      <w:pPr>
        <w:rPr>
          <w:rFonts w:ascii="Times New Roman" w:hAnsi="Times New Roman"/>
          <w:sz w:val="28"/>
          <w:szCs w:val="28"/>
        </w:rPr>
      </w:pPr>
      <w:r>
        <w:rPr>
          <w:noProof/>
        </w:rPr>
        <w:pict>
          <v:shape id="_x0000_s1034" type="#_x0000_t75" style="position:absolute;margin-left:317.8pt;margin-top:7.75pt;width:117.95pt;height:110.9pt;z-index:251663360;mso-position-horizontal-relative:text;mso-position-vertical-relative:text">
            <v:imagedata r:id="rId10" o:title=""/>
            <w10:wrap type="square"/>
          </v:shape>
          <o:OLEObject Type="Embed" ProgID="Visio.Drawing.11" ShapeID="_x0000_s1034" DrawAspect="Content" ObjectID="_1391605754" r:id="rId11"/>
        </w:pict>
      </w:r>
    </w:p>
    <w:p w:rsidR="008054B9" w:rsidRDefault="008054B9" w:rsidP="002203BA">
      <w:pPr>
        <w:rPr>
          <w:rFonts w:ascii="Times New Roman" w:hAnsi="Times New Roman"/>
          <w:sz w:val="28"/>
          <w:szCs w:val="28"/>
        </w:rPr>
      </w:pPr>
      <w:r>
        <w:rPr>
          <w:rFonts w:ascii="Times New Roman" w:hAnsi="Times New Roman"/>
          <w:sz w:val="28"/>
          <w:szCs w:val="28"/>
        </w:rPr>
        <w:t xml:space="preserve">a) Find the voltage </w:t>
      </w:r>
      <w:proofErr w:type="spellStart"/>
      <w:r w:rsidRPr="00F8172F">
        <w:rPr>
          <w:rFonts w:ascii="Times New Roman" w:hAnsi="Times New Roman"/>
          <w:i/>
          <w:sz w:val="28"/>
          <w:szCs w:val="28"/>
        </w:rPr>
        <w:t>v</w:t>
      </w:r>
      <w:r w:rsidR="00F8172F" w:rsidRPr="00F8172F">
        <w:rPr>
          <w:rFonts w:ascii="Times New Roman" w:hAnsi="Times New Roman"/>
          <w:i/>
          <w:sz w:val="28"/>
          <w:szCs w:val="28"/>
          <w:vertAlign w:val="subscript"/>
        </w:rPr>
        <w:t>X</w:t>
      </w:r>
      <w:proofErr w:type="spellEnd"/>
      <w:r>
        <w:rPr>
          <w:rFonts w:ascii="Times New Roman" w:hAnsi="Times New Roman"/>
          <w:sz w:val="28"/>
          <w:szCs w:val="28"/>
        </w:rPr>
        <w:t>.</w:t>
      </w:r>
      <w:r w:rsidR="007C019A" w:rsidRPr="007C019A">
        <w:t xml:space="preserve"> </w:t>
      </w:r>
    </w:p>
    <w:p w:rsidR="005E78AC" w:rsidRDefault="008054B9" w:rsidP="002203BA">
      <w:pPr>
        <w:rPr>
          <w:rFonts w:ascii="Times New Roman" w:hAnsi="Times New Roman"/>
          <w:sz w:val="28"/>
          <w:szCs w:val="28"/>
        </w:rPr>
      </w:pPr>
      <w:r>
        <w:rPr>
          <w:rFonts w:ascii="Times New Roman" w:hAnsi="Times New Roman"/>
          <w:sz w:val="28"/>
          <w:szCs w:val="28"/>
        </w:rPr>
        <w:t xml:space="preserve">b) Find the current </w:t>
      </w:r>
      <w:r w:rsidRPr="00F8172F">
        <w:rPr>
          <w:rFonts w:ascii="Times New Roman" w:hAnsi="Times New Roman"/>
          <w:i/>
          <w:sz w:val="28"/>
          <w:szCs w:val="28"/>
        </w:rPr>
        <w:t>i</w:t>
      </w:r>
      <w:r w:rsidR="00F8172F" w:rsidRPr="00F8172F">
        <w:rPr>
          <w:rFonts w:ascii="Times New Roman" w:hAnsi="Times New Roman"/>
          <w:i/>
          <w:sz w:val="28"/>
          <w:szCs w:val="28"/>
          <w:vertAlign w:val="subscript"/>
        </w:rPr>
        <w:t>X</w:t>
      </w:r>
      <w:r>
        <w:rPr>
          <w:rFonts w:ascii="Times New Roman" w:hAnsi="Times New Roman"/>
          <w:sz w:val="28"/>
          <w:szCs w:val="28"/>
        </w:rPr>
        <w:t>.</w:t>
      </w:r>
      <w:r w:rsidR="007C019A" w:rsidRPr="007C019A">
        <w:t xml:space="preserve"> </w:t>
      </w:r>
    </w:p>
    <w:p w:rsidR="005E78AC" w:rsidRDefault="005E78AC" w:rsidP="007C019A">
      <w:pPr>
        <w:jc w:val="center"/>
        <w:rPr>
          <w:rFonts w:ascii="Times New Roman" w:hAnsi="Times New Roman"/>
          <w:sz w:val="28"/>
          <w:szCs w:val="28"/>
        </w:rPr>
      </w:pPr>
    </w:p>
    <w:p w:rsidR="005E78AC" w:rsidRDefault="007F3107" w:rsidP="002203BA">
      <w:pPr>
        <w:rPr>
          <w:rFonts w:ascii="Times New Roman" w:hAnsi="Times New Roman"/>
          <w:sz w:val="28"/>
          <w:szCs w:val="28"/>
        </w:rPr>
      </w:pPr>
      <w:r>
        <w:rPr>
          <w:noProof/>
        </w:rPr>
        <w:pict>
          <v:shape id="_x0000_s1036" type="#_x0000_t75" style="position:absolute;margin-left:-12pt;margin-top:16.1pt;width:260.25pt;height:261.8pt;z-index:251667456;mso-position-horizontal-relative:text;mso-position-vertical-relative:text">
            <v:imagedata r:id="rId12" o:title=""/>
            <w10:wrap type="square"/>
          </v:shape>
          <o:OLEObject Type="Embed" ProgID="Visio.Drawing.11" ShapeID="_x0000_s1036" DrawAspect="Content" ObjectID="_1391605755" r:id="rId13"/>
        </w:pict>
      </w:r>
    </w:p>
    <w:p w:rsidR="005E78AC" w:rsidRDefault="005E78AC" w:rsidP="007C019A">
      <w:pPr>
        <w:jc w:val="center"/>
        <w:rPr>
          <w:rFonts w:ascii="Times New Roman" w:hAnsi="Times New Roman"/>
          <w:sz w:val="28"/>
          <w:szCs w:val="28"/>
        </w:rPr>
      </w:pPr>
    </w:p>
    <w:p w:rsidR="00EF0136" w:rsidRDefault="007F3107" w:rsidP="002203BA">
      <w:pPr>
        <w:rPr>
          <w:rFonts w:ascii="Times New Roman" w:hAnsi="Times New Roman"/>
          <w:sz w:val="28"/>
          <w:szCs w:val="28"/>
        </w:rPr>
      </w:pPr>
      <w:r>
        <w:rPr>
          <w:noProof/>
        </w:rPr>
        <w:pict>
          <v:shape id="_x0000_s1035" type="#_x0000_t75" style="position:absolute;margin-left:18.45pt;margin-top:47.6pt;width:235.5pt;height:162pt;z-index:251665408;mso-position-horizontal-relative:text;mso-position-vertical-relative:text">
            <v:imagedata r:id="rId14" o:title=""/>
            <w10:wrap type="square"/>
          </v:shape>
          <o:OLEObject Type="Embed" ProgID="Visio.Drawing.11" ShapeID="_x0000_s1035" DrawAspect="Content" ObjectID="_1391605756" r:id="rId15"/>
        </w:pict>
      </w:r>
      <w:r w:rsidR="00EF0136">
        <w:rPr>
          <w:rFonts w:ascii="Times New Roman" w:hAnsi="Times New Roman"/>
          <w:sz w:val="28"/>
          <w:szCs w:val="28"/>
        </w:rPr>
        <w:br w:type="page"/>
      </w:r>
    </w:p>
    <w:p w:rsidR="00FE1CBD" w:rsidRPr="008054B9" w:rsidRDefault="00FE1CBD" w:rsidP="00FE1CBD">
      <w:pPr>
        <w:rPr>
          <w:rFonts w:ascii="Times New Roman" w:hAnsi="Times New Roman"/>
          <w:sz w:val="28"/>
        </w:rPr>
      </w:pPr>
      <w:r w:rsidRPr="008054B9">
        <w:rPr>
          <w:rFonts w:ascii="Times New Roman" w:hAnsi="Times New Roman"/>
          <w:sz w:val="28"/>
        </w:rPr>
        <w:lastRenderedPageBreak/>
        <w:t>Room for extra work</w:t>
      </w:r>
    </w:p>
    <w:p w:rsidR="007C019A" w:rsidRDefault="00EF0136" w:rsidP="002203BA">
      <w:pPr>
        <w:rPr>
          <w:rFonts w:ascii="Times New Roman" w:hAnsi="Times New Roman"/>
          <w:sz w:val="28"/>
          <w:szCs w:val="28"/>
        </w:rPr>
        <w:sectPr w:rsidR="007C019A" w:rsidSect="00E03516">
          <w:footerReference w:type="default" r:id="rId16"/>
          <w:footerReference w:type="first" r:id="rId17"/>
          <w:pgSz w:w="12240" w:h="15840"/>
          <w:pgMar w:top="1440" w:right="1440" w:bottom="1440" w:left="1440" w:header="720" w:footer="720" w:gutter="0"/>
          <w:pgNumType w:start="1"/>
          <w:cols w:space="720"/>
          <w:titlePg/>
          <w:docGrid w:linePitch="360"/>
        </w:sectPr>
      </w:pPr>
      <w:r>
        <w:rPr>
          <w:rFonts w:ascii="Times New Roman" w:hAnsi="Times New Roman"/>
          <w:sz w:val="28"/>
          <w:szCs w:val="28"/>
        </w:rPr>
        <w:br w:type="page"/>
      </w:r>
    </w:p>
    <w:p w:rsidR="008811BA" w:rsidRDefault="00FE1CBD" w:rsidP="002203BA">
      <w:pPr>
        <w:rPr>
          <w:rFonts w:ascii="Times New Roman" w:hAnsi="Times New Roman"/>
          <w:sz w:val="28"/>
          <w:szCs w:val="28"/>
        </w:rPr>
      </w:pPr>
      <w:bookmarkStart w:id="1" w:name="_GoBack"/>
      <w:bookmarkEnd w:id="1"/>
      <w:r>
        <w:rPr>
          <w:rFonts w:ascii="Times New Roman" w:hAnsi="Times New Roman"/>
          <w:sz w:val="28"/>
          <w:szCs w:val="28"/>
        </w:rPr>
        <w:lastRenderedPageBreak/>
        <w:t>3. (30 points</w:t>
      </w:r>
      <w:proofErr w:type="gramStart"/>
      <w:r>
        <w:rPr>
          <w:rFonts w:ascii="Times New Roman" w:hAnsi="Times New Roman"/>
          <w:sz w:val="28"/>
          <w:szCs w:val="28"/>
        </w:rPr>
        <w:t xml:space="preserve">)  </w:t>
      </w:r>
      <w:r w:rsidR="008811BA">
        <w:rPr>
          <w:rFonts w:ascii="Times New Roman" w:hAnsi="Times New Roman"/>
          <w:sz w:val="28"/>
          <w:szCs w:val="28"/>
        </w:rPr>
        <w:t>A</w:t>
      </w:r>
      <w:proofErr w:type="gramEnd"/>
      <w:r w:rsidR="008811BA">
        <w:rPr>
          <w:rFonts w:ascii="Times New Roman" w:hAnsi="Times New Roman"/>
          <w:sz w:val="28"/>
          <w:szCs w:val="28"/>
        </w:rPr>
        <w:t xml:space="preserve"> student wishes to measure the current i</w:t>
      </w:r>
      <w:r w:rsidR="008811BA" w:rsidRPr="00637AF4">
        <w:rPr>
          <w:rFonts w:ascii="Times New Roman" w:hAnsi="Times New Roman"/>
          <w:sz w:val="28"/>
          <w:szCs w:val="28"/>
          <w:vertAlign w:val="subscript"/>
        </w:rPr>
        <w:t>x</w:t>
      </w:r>
      <w:r w:rsidR="008811BA">
        <w:rPr>
          <w:rFonts w:ascii="Times New Roman" w:hAnsi="Times New Roman"/>
          <w:sz w:val="28"/>
          <w:szCs w:val="28"/>
        </w:rPr>
        <w:t xml:space="preserve"> in the circuit </w:t>
      </w:r>
      <w:r w:rsidR="004D37DE">
        <w:rPr>
          <w:rFonts w:ascii="Times New Roman" w:hAnsi="Times New Roman"/>
          <w:sz w:val="28"/>
          <w:szCs w:val="28"/>
        </w:rPr>
        <w:t>of Figure 1</w:t>
      </w:r>
      <w:r w:rsidR="008811BA">
        <w:rPr>
          <w:rFonts w:ascii="Times New Roman" w:hAnsi="Times New Roman"/>
          <w:sz w:val="28"/>
          <w:szCs w:val="28"/>
        </w:rPr>
        <w:t xml:space="preserve">. </w:t>
      </w:r>
      <w:r w:rsidR="00637AF4">
        <w:rPr>
          <w:rFonts w:ascii="Times New Roman" w:hAnsi="Times New Roman"/>
          <w:sz w:val="28"/>
          <w:szCs w:val="28"/>
        </w:rPr>
        <w:t>To do this she</w:t>
      </w:r>
      <w:r w:rsidR="008811BA">
        <w:rPr>
          <w:rFonts w:ascii="Times New Roman" w:hAnsi="Times New Roman"/>
          <w:sz w:val="28"/>
          <w:szCs w:val="28"/>
        </w:rPr>
        <w:t xml:space="preserve"> </w:t>
      </w:r>
      <w:r w:rsidR="00A9003F">
        <w:rPr>
          <w:rFonts w:ascii="Times New Roman" w:hAnsi="Times New Roman"/>
          <w:sz w:val="28"/>
          <w:szCs w:val="28"/>
        </w:rPr>
        <w:t>uses</w:t>
      </w:r>
      <w:r w:rsidR="008811BA">
        <w:rPr>
          <w:rFonts w:ascii="Times New Roman" w:hAnsi="Times New Roman"/>
          <w:sz w:val="28"/>
          <w:szCs w:val="28"/>
        </w:rPr>
        <w:t xml:space="preserve"> </w:t>
      </w:r>
      <w:r w:rsidR="004D37DE">
        <w:rPr>
          <w:rFonts w:ascii="Times New Roman" w:hAnsi="Times New Roman"/>
          <w:sz w:val="28"/>
          <w:szCs w:val="28"/>
        </w:rPr>
        <w:t>the</w:t>
      </w:r>
      <w:r w:rsidR="008811BA">
        <w:rPr>
          <w:rFonts w:ascii="Times New Roman" w:hAnsi="Times New Roman"/>
          <w:sz w:val="28"/>
          <w:szCs w:val="28"/>
        </w:rPr>
        <w:t xml:space="preserve"> d’Arsonval meter movement shown</w:t>
      </w:r>
      <w:r w:rsidR="00637AF4">
        <w:rPr>
          <w:rFonts w:ascii="Times New Roman" w:hAnsi="Times New Roman"/>
          <w:sz w:val="28"/>
          <w:szCs w:val="28"/>
        </w:rPr>
        <w:t xml:space="preserve"> </w:t>
      </w:r>
      <w:r w:rsidR="004D37DE">
        <w:rPr>
          <w:rFonts w:ascii="Times New Roman" w:hAnsi="Times New Roman"/>
          <w:sz w:val="28"/>
          <w:szCs w:val="28"/>
        </w:rPr>
        <w:t>in Figure 2</w:t>
      </w:r>
      <w:r w:rsidR="008811BA">
        <w:rPr>
          <w:rFonts w:ascii="Times New Roman" w:hAnsi="Times New Roman"/>
          <w:sz w:val="28"/>
          <w:szCs w:val="28"/>
        </w:rPr>
        <w:t>. She measures i</w:t>
      </w:r>
      <w:r w:rsidR="008811BA" w:rsidRPr="00637AF4">
        <w:rPr>
          <w:rFonts w:ascii="Times New Roman" w:hAnsi="Times New Roman"/>
          <w:sz w:val="28"/>
          <w:szCs w:val="28"/>
          <w:vertAlign w:val="subscript"/>
        </w:rPr>
        <w:t>x</w:t>
      </w:r>
      <w:r w:rsidR="008811BA">
        <w:rPr>
          <w:rFonts w:ascii="Times New Roman" w:hAnsi="Times New Roman"/>
          <w:sz w:val="28"/>
          <w:szCs w:val="28"/>
        </w:rPr>
        <w:t xml:space="preserve"> </w:t>
      </w:r>
      <w:r w:rsidR="00637AF4">
        <w:rPr>
          <w:rFonts w:ascii="Times New Roman" w:hAnsi="Times New Roman"/>
          <w:sz w:val="28"/>
          <w:szCs w:val="28"/>
        </w:rPr>
        <w:t>using</w:t>
      </w:r>
      <w:r w:rsidR="008811BA">
        <w:rPr>
          <w:rFonts w:ascii="Times New Roman" w:hAnsi="Times New Roman"/>
          <w:sz w:val="28"/>
          <w:szCs w:val="28"/>
        </w:rPr>
        <w:t xml:space="preserve"> two </w:t>
      </w:r>
      <w:r w:rsidR="00637AF4">
        <w:rPr>
          <w:rFonts w:ascii="Times New Roman" w:hAnsi="Times New Roman"/>
          <w:sz w:val="28"/>
          <w:szCs w:val="28"/>
        </w:rPr>
        <w:t>methods</w:t>
      </w:r>
      <w:r w:rsidR="008811BA">
        <w:rPr>
          <w:rFonts w:ascii="Times New Roman" w:hAnsi="Times New Roman"/>
          <w:sz w:val="28"/>
          <w:szCs w:val="28"/>
        </w:rPr>
        <w:t xml:space="preserve">. In method #1, she constructs a d’Arsonval-based voltmeter with a full-scale reading of 50 [V]. She uses this to measure </w:t>
      </w:r>
      <w:proofErr w:type="spellStart"/>
      <w:r w:rsidR="008811BA" w:rsidRPr="00F8172F">
        <w:rPr>
          <w:rFonts w:ascii="Times New Roman" w:hAnsi="Times New Roman"/>
          <w:i/>
          <w:sz w:val="28"/>
          <w:szCs w:val="28"/>
        </w:rPr>
        <w:t>v</w:t>
      </w:r>
      <w:r w:rsidR="00F8172F" w:rsidRPr="00F8172F">
        <w:rPr>
          <w:rFonts w:ascii="Times New Roman" w:hAnsi="Times New Roman"/>
          <w:i/>
          <w:sz w:val="28"/>
          <w:szCs w:val="28"/>
          <w:vertAlign w:val="subscript"/>
        </w:rPr>
        <w:t>X</w:t>
      </w:r>
      <w:proofErr w:type="spellEnd"/>
      <w:r w:rsidR="008811BA">
        <w:rPr>
          <w:rFonts w:ascii="Times New Roman" w:hAnsi="Times New Roman"/>
          <w:sz w:val="28"/>
          <w:szCs w:val="28"/>
        </w:rPr>
        <w:t xml:space="preserve">, and then divides </w:t>
      </w:r>
      <w:r w:rsidR="004D37DE">
        <w:rPr>
          <w:rFonts w:ascii="Times New Roman" w:hAnsi="Times New Roman"/>
          <w:sz w:val="28"/>
          <w:szCs w:val="28"/>
        </w:rPr>
        <w:t xml:space="preserve">the result </w:t>
      </w:r>
      <w:r w:rsidR="008811BA">
        <w:rPr>
          <w:rFonts w:ascii="Times New Roman" w:hAnsi="Times New Roman"/>
          <w:sz w:val="28"/>
          <w:szCs w:val="28"/>
        </w:rPr>
        <w:t>by R</w:t>
      </w:r>
      <w:r w:rsidR="00F8172F">
        <w:rPr>
          <w:rFonts w:ascii="Times New Roman" w:hAnsi="Times New Roman"/>
          <w:sz w:val="28"/>
          <w:szCs w:val="28"/>
          <w:vertAlign w:val="subscript"/>
        </w:rPr>
        <w:t>X</w:t>
      </w:r>
      <w:r w:rsidR="008811BA">
        <w:rPr>
          <w:rFonts w:ascii="Times New Roman" w:hAnsi="Times New Roman"/>
          <w:sz w:val="28"/>
          <w:szCs w:val="28"/>
        </w:rPr>
        <w:t xml:space="preserve"> to get the current. In method #2, she </w:t>
      </w:r>
      <w:r w:rsidR="00637AF4">
        <w:rPr>
          <w:rFonts w:ascii="Times New Roman" w:hAnsi="Times New Roman"/>
          <w:sz w:val="28"/>
          <w:szCs w:val="28"/>
        </w:rPr>
        <w:t xml:space="preserve">uses the </w:t>
      </w:r>
      <w:r w:rsidR="00A9003F">
        <w:rPr>
          <w:rFonts w:ascii="Times New Roman" w:hAnsi="Times New Roman"/>
          <w:sz w:val="28"/>
          <w:szCs w:val="28"/>
        </w:rPr>
        <w:t xml:space="preserve">same </w:t>
      </w:r>
      <w:r w:rsidR="004D37DE">
        <w:rPr>
          <w:rFonts w:ascii="Times New Roman" w:hAnsi="Times New Roman"/>
          <w:sz w:val="28"/>
          <w:szCs w:val="28"/>
        </w:rPr>
        <w:t xml:space="preserve">d’Arsonval </w:t>
      </w:r>
      <w:r w:rsidR="00637AF4">
        <w:rPr>
          <w:rFonts w:ascii="Times New Roman" w:hAnsi="Times New Roman"/>
          <w:sz w:val="28"/>
          <w:szCs w:val="28"/>
        </w:rPr>
        <w:t>meter movement to construct</w:t>
      </w:r>
      <w:r w:rsidR="008811BA">
        <w:rPr>
          <w:rFonts w:ascii="Times New Roman" w:hAnsi="Times New Roman"/>
          <w:sz w:val="28"/>
          <w:szCs w:val="28"/>
        </w:rPr>
        <w:t xml:space="preserve"> </w:t>
      </w:r>
      <w:r w:rsidR="004D37DE">
        <w:rPr>
          <w:rFonts w:ascii="Times New Roman" w:hAnsi="Times New Roman"/>
          <w:sz w:val="28"/>
          <w:szCs w:val="28"/>
        </w:rPr>
        <w:t>an</w:t>
      </w:r>
      <w:r w:rsidR="008811BA">
        <w:rPr>
          <w:rFonts w:ascii="Times New Roman" w:hAnsi="Times New Roman"/>
          <w:sz w:val="28"/>
          <w:szCs w:val="28"/>
        </w:rPr>
        <w:t xml:space="preserve"> ammeter with a full-scale reading of </w:t>
      </w:r>
      <w:r w:rsidR="00A9003F">
        <w:rPr>
          <w:rFonts w:ascii="Times New Roman" w:hAnsi="Times New Roman"/>
          <w:sz w:val="28"/>
          <w:szCs w:val="28"/>
        </w:rPr>
        <w:t xml:space="preserve"> </w:t>
      </w:r>
      <w:r w:rsidR="004D37DE">
        <w:rPr>
          <w:rFonts w:ascii="Times New Roman" w:hAnsi="Times New Roman"/>
          <w:sz w:val="28"/>
          <w:szCs w:val="28"/>
        </w:rPr>
        <w:t xml:space="preserve"> </w:t>
      </w:r>
      <w:r w:rsidR="00A9003F">
        <w:rPr>
          <w:rFonts w:ascii="Times New Roman" w:hAnsi="Times New Roman"/>
          <w:sz w:val="28"/>
          <w:szCs w:val="28"/>
        </w:rPr>
        <w:t>2</w:t>
      </w:r>
      <w:r w:rsidR="008811BA">
        <w:rPr>
          <w:rFonts w:ascii="Times New Roman" w:hAnsi="Times New Roman"/>
          <w:sz w:val="28"/>
          <w:szCs w:val="28"/>
        </w:rPr>
        <w:t xml:space="preserve"> [mA], and uses this to measure </w:t>
      </w:r>
      <w:r w:rsidR="00F8172F" w:rsidRPr="00F8172F">
        <w:rPr>
          <w:rFonts w:ascii="Times New Roman" w:hAnsi="Times New Roman"/>
          <w:i/>
          <w:sz w:val="28"/>
          <w:szCs w:val="28"/>
        </w:rPr>
        <w:t>i</w:t>
      </w:r>
      <w:r w:rsidR="00F8172F" w:rsidRPr="00F8172F">
        <w:rPr>
          <w:rFonts w:ascii="Times New Roman" w:hAnsi="Times New Roman"/>
          <w:i/>
          <w:sz w:val="28"/>
          <w:szCs w:val="28"/>
          <w:vertAlign w:val="subscript"/>
        </w:rPr>
        <w:t>X</w:t>
      </w:r>
      <w:r w:rsidR="00A9003F">
        <w:rPr>
          <w:rFonts w:ascii="Times New Roman" w:hAnsi="Times New Roman"/>
          <w:sz w:val="28"/>
          <w:szCs w:val="28"/>
        </w:rPr>
        <w:t xml:space="preserve"> directly.</w:t>
      </w:r>
    </w:p>
    <w:p w:rsidR="008811BA" w:rsidRDefault="008811BA" w:rsidP="002203BA">
      <w:pPr>
        <w:rPr>
          <w:rFonts w:ascii="Times New Roman" w:hAnsi="Times New Roman"/>
          <w:sz w:val="28"/>
          <w:szCs w:val="28"/>
        </w:rPr>
      </w:pPr>
    </w:p>
    <w:p w:rsidR="008811BA" w:rsidRDefault="00637AF4" w:rsidP="002203BA">
      <w:pPr>
        <w:rPr>
          <w:rFonts w:ascii="Times New Roman" w:hAnsi="Times New Roman"/>
          <w:sz w:val="28"/>
          <w:szCs w:val="28"/>
        </w:rPr>
      </w:pPr>
      <w:r>
        <w:rPr>
          <w:rFonts w:ascii="Times New Roman" w:hAnsi="Times New Roman"/>
          <w:sz w:val="28"/>
          <w:szCs w:val="28"/>
        </w:rPr>
        <w:t>What is the percent</w:t>
      </w:r>
      <w:r w:rsidR="008811BA">
        <w:rPr>
          <w:rFonts w:ascii="Times New Roman" w:hAnsi="Times New Roman"/>
          <w:sz w:val="28"/>
          <w:szCs w:val="28"/>
        </w:rPr>
        <w:t xml:space="preserve"> error in measuring </w:t>
      </w:r>
      <w:bookmarkStart w:id="2" w:name="OLE_LINK2"/>
      <w:bookmarkStart w:id="3" w:name="OLE_LINK3"/>
      <w:r w:rsidR="008811BA" w:rsidRPr="00F8172F">
        <w:rPr>
          <w:rFonts w:ascii="Times New Roman" w:hAnsi="Times New Roman"/>
          <w:i/>
          <w:sz w:val="28"/>
          <w:szCs w:val="28"/>
        </w:rPr>
        <w:t>i</w:t>
      </w:r>
      <w:r w:rsidR="00F8172F" w:rsidRPr="00F8172F">
        <w:rPr>
          <w:rFonts w:ascii="Times New Roman" w:hAnsi="Times New Roman"/>
          <w:i/>
          <w:sz w:val="28"/>
          <w:szCs w:val="28"/>
          <w:vertAlign w:val="subscript"/>
        </w:rPr>
        <w:t>X</w:t>
      </w:r>
      <w:bookmarkEnd w:id="2"/>
      <w:bookmarkEnd w:id="3"/>
      <w:r w:rsidR="008811BA">
        <w:rPr>
          <w:rFonts w:ascii="Times New Roman" w:hAnsi="Times New Roman"/>
          <w:sz w:val="28"/>
          <w:szCs w:val="28"/>
        </w:rPr>
        <w:t xml:space="preserve"> </w:t>
      </w:r>
      <w:r>
        <w:rPr>
          <w:rFonts w:ascii="Times New Roman" w:hAnsi="Times New Roman"/>
          <w:sz w:val="28"/>
          <w:szCs w:val="28"/>
        </w:rPr>
        <w:t>in each case</w:t>
      </w:r>
      <w:r w:rsidR="008811BA">
        <w:rPr>
          <w:rFonts w:ascii="Times New Roman" w:hAnsi="Times New Roman"/>
          <w:sz w:val="28"/>
          <w:szCs w:val="28"/>
        </w:rPr>
        <w:t xml:space="preserve">? To calculate error, use </w:t>
      </w:r>
      <w:r>
        <w:rPr>
          <w:rFonts w:ascii="Times New Roman" w:hAnsi="Times New Roman"/>
          <w:sz w:val="28"/>
          <w:szCs w:val="28"/>
        </w:rPr>
        <w:t xml:space="preserve">the formula below, where </w:t>
      </w:r>
      <w:r w:rsidR="008811BA">
        <w:rPr>
          <w:rFonts w:ascii="Times New Roman" w:hAnsi="Times New Roman"/>
          <w:sz w:val="28"/>
          <w:szCs w:val="28"/>
        </w:rPr>
        <w:t xml:space="preserve">“actual current” refers to the value of </w:t>
      </w:r>
      <w:r w:rsidR="00F8172F" w:rsidRPr="00F8172F">
        <w:rPr>
          <w:rFonts w:ascii="Times New Roman" w:hAnsi="Times New Roman"/>
          <w:i/>
          <w:sz w:val="28"/>
          <w:szCs w:val="28"/>
        </w:rPr>
        <w:t>i</w:t>
      </w:r>
      <w:r w:rsidR="00F8172F" w:rsidRPr="00F8172F">
        <w:rPr>
          <w:rFonts w:ascii="Times New Roman" w:hAnsi="Times New Roman"/>
          <w:i/>
          <w:sz w:val="28"/>
          <w:szCs w:val="28"/>
          <w:vertAlign w:val="subscript"/>
        </w:rPr>
        <w:t>X</w:t>
      </w:r>
      <w:r>
        <w:rPr>
          <w:rFonts w:ascii="Times New Roman" w:hAnsi="Times New Roman"/>
          <w:sz w:val="28"/>
          <w:szCs w:val="28"/>
        </w:rPr>
        <w:t xml:space="preserve"> with no meter</w:t>
      </w:r>
      <w:r w:rsidR="008811BA">
        <w:rPr>
          <w:rFonts w:ascii="Times New Roman" w:hAnsi="Times New Roman"/>
          <w:sz w:val="28"/>
          <w:szCs w:val="28"/>
        </w:rPr>
        <w:t>.</w:t>
      </w:r>
      <w:r w:rsidR="00A9003F">
        <w:rPr>
          <w:rFonts w:ascii="Times New Roman" w:hAnsi="Times New Roman"/>
          <w:sz w:val="28"/>
          <w:szCs w:val="28"/>
        </w:rPr>
        <w:t xml:space="preserve"> Keep at least four significant </w:t>
      </w:r>
      <w:r w:rsidR="00FE1CBD">
        <w:rPr>
          <w:rFonts w:ascii="Times New Roman" w:hAnsi="Times New Roman"/>
          <w:sz w:val="28"/>
          <w:szCs w:val="28"/>
        </w:rPr>
        <w:t>figures in your work</w:t>
      </w:r>
      <w:r w:rsidR="00A9003F">
        <w:rPr>
          <w:rFonts w:ascii="Times New Roman" w:hAnsi="Times New Roman"/>
          <w:sz w:val="28"/>
          <w:szCs w:val="28"/>
        </w:rPr>
        <w:t>.</w:t>
      </w:r>
      <w:r w:rsidR="008811BA">
        <w:rPr>
          <w:rFonts w:ascii="Times New Roman" w:hAnsi="Times New Roman"/>
          <w:sz w:val="28"/>
          <w:szCs w:val="28"/>
        </w:rPr>
        <w:br/>
      </w:r>
    </w:p>
    <w:p w:rsidR="008811BA" w:rsidRPr="00095AB6" w:rsidRDefault="008811BA" w:rsidP="002203BA">
      <w:pPr>
        <w:rPr>
          <w:rFonts w:ascii="Times New Roman" w:hAnsi="Times New Roman"/>
          <w:szCs w:val="28"/>
        </w:rPr>
      </w:pPr>
      <m:oMathPara>
        <m:oMath>
          <m:r>
            <w:rPr>
              <w:rFonts w:ascii="Cambria Math" w:hAnsi="Cambria Math"/>
              <w:szCs w:val="28"/>
            </w:rPr>
            <m:t>%error=</m:t>
          </m:r>
          <m:f>
            <m:fPr>
              <m:ctrlPr>
                <w:rPr>
                  <w:rFonts w:ascii="Cambria Math" w:hAnsi="Cambria Math"/>
                  <w:i/>
                  <w:szCs w:val="28"/>
                </w:rPr>
              </m:ctrlPr>
            </m:fPr>
            <m:num>
              <m:r>
                <w:rPr>
                  <w:rFonts w:ascii="Cambria Math" w:hAnsi="Cambria Math"/>
                  <w:szCs w:val="28"/>
                </w:rPr>
                <m:t>measured current-actual current</m:t>
              </m:r>
            </m:num>
            <m:den>
              <m:r>
                <w:rPr>
                  <w:rFonts w:ascii="Cambria Math" w:hAnsi="Cambria Math"/>
                  <w:szCs w:val="28"/>
                </w:rPr>
                <m:t>actual current</m:t>
              </m:r>
            </m:den>
          </m:f>
        </m:oMath>
      </m:oMathPara>
    </w:p>
    <w:p w:rsidR="002203BA" w:rsidRPr="00B271EE" w:rsidRDefault="002203BA" w:rsidP="00167CFB">
      <w:pPr>
        <w:ind w:firstLine="720"/>
        <w:rPr>
          <w:rFonts w:ascii="Times New Roman" w:hAnsi="Times New Roman"/>
          <w:sz w:val="28"/>
          <w:szCs w:val="28"/>
        </w:rPr>
      </w:pPr>
    </w:p>
    <w:p w:rsidR="00673601" w:rsidRPr="00B271EE" w:rsidRDefault="0092432F" w:rsidP="00673601">
      <w:pPr>
        <w:rPr>
          <w:rFonts w:ascii="Times New Roman" w:hAnsi="Times New Roman"/>
          <w:sz w:val="28"/>
          <w:szCs w:val="28"/>
        </w:rPr>
      </w:pPr>
      <w:r>
        <w:rPr>
          <w:noProof/>
        </w:rPr>
        <w:pict>
          <v:shape id="_x0000_s1032" type="#_x0000_t75" style="position:absolute;margin-left:-25.6pt;margin-top:4.1pt;width:352.05pt;height:256.9pt;z-index:251659264;mso-position-horizontal-relative:text;mso-position-vertical-relative:text">
            <v:imagedata r:id="rId18" o:title=""/>
            <w10:wrap type="square"/>
          </v:shape>
          <o:OLEObject Type="Embed" ProgID="Visio.Drawing.11" ShapeID="_x0000_s1032" DrawAspect="Content" ObjectID="_1391605757" r:id="rId19"/>
        </w:pict>
      </w:r>
      <w:r>
        <w:rPr>
          <w:noProof/>
        </w:rPr>
        <w:pict>
          <v:shape id="_x0000_s1033" type="#_x0000_t75" style="position:absolute;margin-left:337.65pt;margin-top:50.6pt;width:126pt;height:141pt;z-index:251661312;mso-position-horizontal-relative:text;mso-position-vertical-relative:text">
            <v:imagedata r:id="rId20" o:title=""/>
            <w10:wrap type="square"/>
          </v:shape>
          <o:OLEObject Type="Embed" ProgID="Visio.Drawing.11" ShapeID="_x0000_s1033" DrawAspect="Content" ObjectID="_1391605758" r:id="rId21"/>
        </w:pict>
      </w:r>
    </w:p>
    <w:p w:rsidR="00167CFB" w:rsidRPr="00B271EE" w:rsidRDefault="004D37DE" w:rsidP="005E78AC">
      <w:pPr>
        <w:jc w:val="center"/>
        <w:rPr>
          <w:rFonts w:ascii="Times New Roman" w:hAnsi="Times New Roman"/>
          <w:sz w:val="28"/>
          <w:szCs w:val="28"/>
        </w:rPr>
      </w:pPr>
      <w:r w:rsidRPr="004D37DE">
        <w:t xml:space="preserve"> </w:t>
      </w: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92432F" w:rsidRPr="008054B9" w:rsidRDefault="00711E83" w:rsidP="0092432F">
      <w:pPr>
        <w:rPr>
          <w:rFonts w:ascii="Times New Roman" w:hAnsi="Times New Roman"/>
          <w:sz w:val="28"/>
        </w:rPr>
      </w:pPr>
      <w:r>
        <w:rPr>
          <w:rFonts w:ascii="Times New Roman" w:hAnsi="Times New Roman"/>
          <w:sz w:val="28"/>
        </w:rPr>
        <w:br w:type="page"/>
      </w:r>
      <w:r w:rsidR="0092432F" w:rsidRPr="008054B9">
        <w:rPr>
          <w:rFonts w:ascii="Times New Roman" w:hAnsi="Times New Roman"/>
          <w:sz w:val="28"/>
        </w:rPr>
        <w:lastRenderedPageBreak/>
        <w:t>Room for extra work</w:t>
      </w:r>
    </w:p>
    <w:p w:rsidR="0092432F" w:rsidRPr="008054B9" w:rsidRDefault="0092432F" w:rsidP="0092432F">
      <w:pPr>
        <w:rPr>
          <w:rFonts w:ascii="Times New Roman" w:hAnsi="Times New Roman"/>
          <w:sz w:val="28"/>
        </w:rPr>
      </w:pPr>
    </w:p>
    <w:p w:rsidR="005E6558" w:rsidRDefault="005E6558" w:rsidP="00EF0136">
      <w:pPr>
        <w:rPr>
          <w:rFonts w:ascii="Times New Roman" w:hAnsi="Times New Roman"/>
          <w:szCs w:val="24"/>
        </w:rPr>
      </w:pPr>
    </w:p>
    <w:sectPr w:rsidR="005E6558" w:rsidSect="007C01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51" w:rsidRDefault="000A3D51" w:rsidP="00FE1CBD">
      <w:r>
        <w:separator/>
      </w:r>
    </w:p>
  </w:endnote>
  <w:endnote w:type="continuationSeparator" w:id="0">
    <w:p w:rsidR="000A3D51" w:rsidRDefault="000A3D51" w:rsidP="00F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57296"/>
      <w:docPartObj>
        <w:docPartGallery w:val="Page Numbers (Bottom of Page)"/>
        <w:docPartUnique/>
      </w:docPartObj>
    </w:sdtPr>
    <w:sdtEndPr>
      <w:rPr>
        <w:noProof/>
      </w:rPr>
    </w:sdtEndPr>
    <w:sdtContent>
      <w:p w:rsidR="00E03516" w:rsidRDefault="009E2522">
        <w:pPr>
          <w:pStyle w:val="Footer"/>
          <w:jc w:val="center"/>
        </w:pPr>
        <w:r>
          <w:fldChar w:fldCharType="begin"/>
        </w:r>
        <w:r w:rsidR="00E03516">
          <w:instrText xml:space="preserve"> PAGE   \* MERGEFORMAT </w:instrText>
        </w:r>
        <w:r>
          <w:fldChar w:fldCharType="separate"/>
        </w:r>
        <w:r w:rsidR="0023713D">
          <w:rPr>
            <w:noProof/>
          </w:rPr>
          <w:t>2</w:t>
        </w:r>
        <w:r>
          <w:rPr>
            <w:noProof/>
          </w:rPr>
          <w:fldChar w:fldCharType="end"/>
        </w:r>
      </w:p>
    </w:sdtContent>
  </w:sdt>
  <w:p w:rsidR="00FE1CBD" w:rsidRDefault="00FE1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70769"/>
      <w:docPartObj>
        <w:docPartGallery w:val="Page Numbers (Bottom of Page)"/>
        <w:docPartUnique/>
      </w:docPartObj>
    </w:sdtPr>
    <w:sdtEndPr>
      <w:rPr>
        <w:noProof/>
      </w:rPr>
    </w:sdtEndPr>
    <w:sdtContent>
      <w:p w:rsidR="00E03516" w:rsidRDefault="009E2522">
        <w:pPr>
          <w:pStyle w:val="Footer"/>
          <w:jc w:val="center"/>
        </w:pPr>
        <w:r>
          <w:fldChar w:fldCharType="begin"/>
        </w:r>
        <w:r w:rsidR="00E03516">
          <w:instrText xml:space="preserve"> PAGE   \* MERGEFORMAT </w:instrText>
        </w:r>
        <w:r>
          <w:fldChar w:fldCharType="separate"/>
        </w:r>
        <w:r w:rsidR="0023713D">
          <w:rPr>
            <w:noProof/>
          </w:rPr>
          <w:t>1</w:t>
        </w:r>
        <w:r>
          <w:rPr>
            <w:noProof/>
          </w:rPr>
          <w:fldChar w:fldCharType="end"/>
        </w:r>
      </w:p>
    </w:sdtContent>
  </w:sdt>
  <w:p w:rsidR="00E03516" w:rsidRDefault="00E0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51" w:rsidRDefault="000A3D51" w:rsidP="00FE1CBD">
      <w:r>
        <w:separator/>
      </w:r>
    </w:p>
  </w:footnote>
  <w:footnote w:type="continuationSeparator" w:id="0">
    <w:p w:rsidR="000A3D51" w:rsidRDefault="000A3D51" w:rsidP="00FE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F3EB5"/>
    <w:multiLevelType w:val="hybridMultilevel"/>
    <w:tmpl w:val="53E00B8A"/>
    <w:lvl w:ilvl="0" w:tplc="D7624B4E">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74C7D"/>
    <w:multiLevelType w:val="hybridMultilevel"/>
    <w:tmpl w:val="95E4EF68"/>
    <w:lvl w:ilvl="0" w:tplc="3A9AB6A6">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6"/>
  </w:num>
  <w:num w:numId="5">
    <w:abstractNumId w:val="24"/>
  </w:num>
  <w:num w:numId="6">
    <w:abstractNumId w:val="13"/>
  </w:num>
  <w:num w:numId="7">
    <w:abstractNumId w:val="20"/>
  </w:num>
  <w:num w:numId="8">
    <w:abstractNumId w:val="19"/>
  </w:num>
  <w:num w:numId="9">
    <w:abstractNumId w:val="3"/>
  </w:num>
  <w:num w:numId="10">
    <w:abstractNumId w:val="21"/>
  </w:num>
  <w:num w:numId="11">
    <w:abstractNumId w:val="10"/>
  </w:num>
  <w:num w:numId="12">
    <w:abstractNumId w:val="0"/>
  </w:num>
  <w:num w:numId="13">
    <w:abstractNumId w:val="5"/>
  </w:num>
  <w:num w:numId="14">
    <w:abstractNumId w:val="12"/>
  </w:num>
  <w:num w:numId="15">
    <w:abstractNumId w:val="26"/>
  </w:num>
  <w:num w:numId="16">
    <w:abstractNumId w:val="18"/>
  </w:num>
  <w:num w:numId="17">
    <w:abstractNumId w:val="11"/>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22"/>
  </w:num>
  <w:num w:numId="24">
    <w:abstractNumId w:val="17"/>
  </w:num>
  <w:num w:numId="25">
    <w:abstractNumId w:val="25"/>
  </w:num>
  <w:num w:numId="26">
    <w:abstractNumId w:val="16"/>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041A"/>
    <w:rsid w:val="000706A1"/>
    <w:rsid w:val="00081DC0"/>
    <w:rsid w:val="00095AB6"/>
    <w:rsid w:val="000A3D51"/>
    <w:rsid w:val="000E7EA7"/>
    <w:rsid w:val="0011190B"/>
    <w:rsid w:val="00127832"/>
    <w:rsid w:val="00167CFB"/>
    <w:rsid w:val="0017631D"/>
    <w:rsid w:val="001A785D"/>
    <w:rsid w:val="001D23F0"/>
    <w:rsid w:val="001D4964"/>
    <w:rsid w:val="00205227"/>
    <w:rsid w:val="00206C84"/>
    <w:rsid w:val="0022003A"/>
    <w:rsid w:val="002203BA"/>
    <w:rsid w:val="0023713D"/>
    <w:rsid w:val="00243DC2"/>
    <w:rsid w:val="00245CC0"/>
    <w:rsid w:val="002606DD"/>
    <w:rsid w:val="002A5F20"/>
    <w:rsid w:val="002B2EBA"/>
    <w:rsid w:val="002B2EFB"/>
    <w:rsid w:val="002C4FFA"/>
    <w:rsid w:val="002C58CC"/>
    <w:rsid w:val="002D2F9C"/>
    <w:rsid w:val="002E2C1B"/>
    <w:rsid w:val="00301E65"/>
    <w:rsid w:val="00311934"/>
    <w:rsid w:val="00325A4D"/>
    <w:rsid w:val="004248A1"/>
    <w:rsid w:val="00441B28"/>
    <w:rsid w:val="004541C0"/>
    <w:rsid w:val="0049193A"/>
    <w:rsid w:val="004D37DE"/>
    <w:rsid w:val="004E4C78"/>
    <w:rsid w:val="00545BF6"/>
    <w:rsid w:val="005634B5"/>
    <w:rsid w:val="00564D3F"/>
    <w:rsid w:val="00590531"/>
    <w:rsid w:val="00591EC1"/>
    <w:rsid w:val="005A49C4"/>
    <w:rsid w:val="005B423F"/>
    <w:rsid w:val="005C2079"/>
    <w:rsid w:val="005D0A5F"/>
    <w:rsid w:val="005E6558"/>
    <w:rsid w:val="005E78AC"/>
    <w:rsid w:val="00637AF4"/>
    <w:rsid w:val="0065737B"/>
    <w:rsid w:val="00662C52"/>
    <w:rsid w:val="00665066"/>
    <w:rsid w:val="00670FB2"/>
    <w:rsid w:val="00673601"/>
    <w:rsid w:val="00682BDD"/>
    <w:rsid w:val="00696D0F"/>
    <w:rsid w:val="0070486B"/>
    <w:rsid w:val="00711E83"/>
    <w:rsid w:val="00727993"/>
    <w:rsid w:val="00733C44"/>
    <w:rsid w:val="007416C9"/>
    <w:rsid w:val="00782DB8"/>
    <w:rsid w:val="00794C6D"/>
    <w:rsid w:val="007B6325"/>
    <w:rsid w:val="007C019A"/>
    <w:rsid w:val="007E461B"/>
    <w:rsid w:val="007E5C35"/>
    <w:rsid w:val="007F3107"/>
    <w:rsid w:val="008054B9"/>
    <w:rsid w:val="00826AFE"/>
    <w:rsid w:val="00845059"/>
    <w:rsid w:val="008455DB"/>
    <w:rsid w:val="008500D5"/>
    <w:rsid w:val="00850FDB"/>
    <w:rsid w:val="00856537"/>
    <w:rsid w:val="008811BA"/>
    <w:rsid w:val="008918C2"/>
    <w:rsid w:val="008A5CA8"/>
    <w:rsid w:val="008F3973"/>
    <w:rsid w:val="0092432F"/>
    <w:rsid w:val="009313BC"/>
    <w:rsid w:val="00933D3A"/>
    <w:rsid w:val="009401DC"/>
    <w:rsid w:val="00972255"/>
    <w:rsid w:val="0098528E"/>
    <w:rsid w:val="0099267E"/>
    <w:rsid w:val="009B5BC3"/>
    <w:rsid w:val="009B64BB"/>
    <w:rsid w:val="009E2522"/>
    <w:rsid w:val="009E63DF"/>
    <w:rsid w:val="00A21B8C"/>
    <w:rsid w:val="00A84803"/>
    <w:rsid w:val="00A9003F"/>
    <w:rsid w:val="00AB2B9B"/>
    <w:rsid w:val="00AC517B"/>
    <w:rsid w:val="00AE48C4"/>
    <w:rsid w:val="00B11BE6"/>
    <w:rsid w:val="00B16453"/>
    <w:rsid w:val="00B271EE"/>
    <w:rsid w:val="00B30D9A"/>
    <w:rsid w:val="00B35951"/>
    <w:rsid w:val="00B60630"/>
    <w:rsid w:val="00BC1FE2"/>
    <w:rsid w:val="00BE2939"/>
    <w:rsid w:val="00C775C6"/>
    <w:rsid w:val="00C90184"/>
    <w:rsid w:val="00C93D2D"/>
    <w:rsid w:val="00CA04F8"/>
    <w:rsid w:val="00CB5BE7"/>
    <w:rsid w:val="00D73D6D"/>
    <w:rsid w:val="00D948AA"/>
    <w:rsid w:val="00DD0CC0"/>
    <w:rsid w:val="00E03516"/>
    <w:rsid w:val="00E06966"/>
    <w:rsid w:val="00E72C80"/>
    <w:rsid w:val="00E7771D"/>
    <w:rsid w:val="00E80FF0"/>
    <w:rsid w:val="00EE52DD"/>
    <w:rsid w:val="00EF0136"/>
    <w:rsid w:val="00F02EB6"/>
    <w:rsid w:val="00F408BA"/>
    <w:rsid w:val="00F56021"/>
    <w:rsid w:val="00F626A9"/>
    <w:rsid w:val="00F8172F"/>
    <w:rsid w:val="00FA0813"/>
    <w:rsid w:val="00FE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8811BA"/>
    <w:rPr>
      <w:color w:val="808080"/>
    </w:rPr>
  </w:style>
  <w:style w:type="paragraph" w:styleId="Header">
    <w:name w:val="header"/>
    <w:basedOn w:val="Normal"/>
    <w:link w:val="HeaderChar"/>
    <w:rsid w:val="00FE1CBD"/>
    <w:pPr>
      <w:tabs>
        <w:tab w:val="center" w:pos="4680"/>
        <w:tab w:val="right" w:pos="9360"/>
      </w:tabs>
    </w:pPr>
  </w:style>
  <w:style w:type="character" w:customStyle="1" w:styleId="HeaderChar">
    <w:name w:val="Header Char"/>
    <w:basedOn w:val="DefaultParagraphFont"/>
    <w:link w:val="Header"/>
    <w:rsid w:val="00FE1CBD"/>
    <w:rPr>
      <w:rFonts w:ascii="Helvetica" w:hAnsi="Helvetica"/>
      <w:sz w:val="24"/>
    </w:rPr>
  </w:style>
  <w:style w:type="paragraph" w:styleId="Footer">
    <w:name w:val="footer"/>
    <w:basedOn w:val="Normal"/>
    <w:link w:val="FooterChar"/>
    <w:uiPriority w:val="99"/>
    <w:rsid w:val="00FE1CBD"/>
    <w:pPr>
      <w:tabs>
        <w:tab w:val="center" w:pos="4680"/>
        <w:tab w:val="right" w:pos="9360"/>
      </w:tabs>
    </w:pPr>
  </w:style>
  <w:style w:type="character" w:customStyle="1" w:styleId="FooterChar">
    <w:name w:val="Footer Char"/>
    <w:basedOn w:val="DefaultParagraphFont"/>
    <w:link w:val="Footer"/>
    <w:uiPriority w:val="99"/>
    <w:rsid w:val="00FE1CBD"/>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8811BA"/>
    <w:rPr>
      <w:color w:val="808080"/>
    </w:rPr>
  </w:style>
  <w:style w:type="paragraph" w:styleId="Header">
    <w:name w:val="header"/>
    <w:basedOn w:val="Normal"/>
    <w:link w:val="HeaderChar"/>
    <w:rsid w:val="00FE1CBD"/>
    <w:pPr>
      <w:tabs>
        <w:tab w:val="center" w:pos="4680"/>
        <w:tab w:val="right" w:pos="9360"/>
      </w:tabs>
    </w:pPr>
  </w:style>
  <w:style w:type="character" w:customStyle="1" w:styleId="HeaderChar">
    <w:name w:val="Header Char"/>
    <w:basedOn w:val="DefaultParagraphFont"/>
    <w:link w:val="Header"/>
    <w:rsid w:val="00FE1CBD"/>
    <w:rPr>
      <w:rFonts w:ascii="Helvetica" w:hAnsi="Helvetica"/>
      <w:sz w:val="24"/>
    </w:rPr>
  </w:style>
  <w:style w:type="paragraph" w:styleId="Footer">
    <w:name w:val="footer"/>
    <w:basedOn w:val="Normal"/>
    <w:link w:val="FooterChar"/>
    <w:uiPriority w:val="99"/>
    <w:rsid w:val="00FE1CBD"/>
    <w:pPr>
      <w:tabs>
        <w:tab w:val="center" w:pos="4680"/>
        <w:tab w:val="right" w:pos="9360"/>
      </w:tabs>
    </w:pPr>
  </w:style>
  <w:style w:type="character" w:customStyle="1" w:styleId="FooterChar">
    <w:name w:val="Footer Char"/>
    <w:basedOn w:val="DefaultParagraphFont"/>
    <w:link w:val="Footer"/>
    <w:uiPriority w:val="99"/>
    <w:rsid w:val="00FE1CBD"/>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creator>Dr. Dave</dc:creator>
  <cp:lastModifiedBy>Trombetta, Len</cp:lastModifiedBy>
  <cp:revision>6</cp:revision>
  <cp:lastPrinted>2012-02-24T15:04:00Z</cp:lastPrinted>
  <dcterms:created xsi:type="dcterms:W3CDTF">2012-02-24T22:17:00Z</dcterms:created>
  <dcterms:modified xsi:type="dcterms:W3CDTF">2012-02-24T22:21:00Z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