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25" w:rsidRDefault="00F67A25">
      <w:pPr>
        <w:pStyle w:val="Heading4"/>
        <w:rPr>
          <w:rFonts w:cs="Arial"/>
        </w:rPr>
      </w:pPr>
      <w:r>
        <w:rPr>
          <w:rFonts w:cs="Arial"/>
        </w:rPr>
        <w:t xml:space="preserve">ECE </w:t>
      </w:r>
      <w:r w:rsidR="00C56C74">
        <w:rPr>
          <w:rFonts w:cs="Arial"/>
        </w:rPr>
        <w:t>3</w:t>
      </w:r>
      <w:r>
        <w:rPr>
          <w:rFonts w:cs="Arial"/>
        </w:rPr>
        <w:t>317</w:t>
      </w:r>
    </w:p>
    <w:p w:rsidR="00C56C74" w:rsidRDefault="00F67A25">
      <w:pPr>
        <w:pStyle w:val="Heading4"/>
        <w:rPr>
          <w:rFonts w:cs="Arial"/>
          <w:sz w:val="28"/>
        </w:rPr>
      </w:pPr>
      <w:r>
        <w:rPr>
          <w:rFonts w:cs="Arial"/>
          <w:sz w:val="28"/>
        </w:rPr>
        <w:t>Applied Electr</w:t>
      </w:r>
      <w:r w:rsidR="00C56C74">
        <w:rPr>
          <w:rFonts w:cs="Arial"/>
          <w:sz w:val="28"/>
        </w:rPr>
        <w:t>omagnetic Waves</w:t>
      </w:r>
    </w:p>
    <w:p w:rsidR="00AB05F2" w:rsidRPr="00AB05F2" w:rsidRDefault="00AB05F2" w:rsidP="00AB05F2"/>
    <w:p w:rsidR="00AB05F2" w:rsidRDefault="000F78B2">
      <w:pPr>
        <w:pStyle w:val="Heading4"/>
        <w:rPr>
          <w:rFonts w:cs="Arial"/>
          <w:color w:val="000000"/>
          <w:sz w:val="28"/>
        </w:rPr>
      </w:pPr>
      <w:r>
        <w:rPr>
          <w:rFonts w:cs="Arial"/>
          <w:color w:val="000000"/>
          <w:sz w:val="28"/>
        </w:rPr>
        <w:t>Exam 2</w:t>
      </w:r>
    </w:p>
    <w:p w:rsidR="00F67A25" w:rsidRDefault="00861050">
      <w:pPr>
        <w:pStyle w:val="Heading4"/>
        <w:rPr>
          <w:rFonts w:cs="Arial"/>
          <w:color w:val="000000"/>
          <w:sz w:val="28"/>
        </w:rPr>
      </w:pPr>
      <w:r>
        <w:rPr>
          <w:rFonts w:cs="Arial"/>
          <w:color w:val="000000"/>
          <w:sz w:val="28"/>
        </w:rPr>
        <w:t>Nov. 30</w:t>
      </w:r>
      <w:r w:rsidR="00F67A25">
        <w:rPr>
          <w:rFonts w:cs="Arial"/>
          <w:color w:val="000000"/>
          <w:sz w:val="28"/>
        </w:rPr>
        <w:t>, 20</w:t>
      </w:r>
      <w:r>
        <w:rPr>
          <w:rFonts w:cs="Arial"/>
          <w:color w:val="000000"/>
          <w:sz w:val="28"/>
        </w:rPr>
        <w:t>21</w:t>
      </w:r>
    </w:p>
    <w:p w:rsidR="00F71310" w:rsidRPr="00F71310" w:rsidRDefault="00F71310" w:rsidP="00F71310"/>
    <w:p w:rsidR="006D12F3" w:rsidRDefault="006D12F3" w:rsidP="006D12F3"/>
    <w:p w:rsidR="00890D5A" w:rsidRDefault="00890D5A" w:rsidP="00890D5A">
      <w:pPr>
        <w:rPr>
          <w:rFonts w:ascii="Arial" w:hAnsi="Arial" w:cs="Arial"/>
          <w:b/>
          <w:color w:val="000000"/>
          <w:shd w:val="clear" w:color="auto" w:fill="FFFFFF"/>
        </w:rPr>
      </w:pPr>
    </w:p>
    <w:p w:rsidR="00C62557" w:rsidRDefault="00C62557" w:rsidP="00890D5A">
      <w:pPr>
        <w:spacing w:after="120"/>
        <w:ind w:firstLine="0"/>
        <w:rPr>
          <w:rFonts w:ascii="Arial" w:hAnsi="Arial" w:cs="Arial"/>
          <w:b/>
          <w:color w:val="000000"/>
          <w:shd w:val="clear" w:color="auto" w:fill="FFFFFF"/>
        </w:rPr>
      </w:pPr>
      <w:r>
        <w:rPr>
          <w:rFonts w:ascii="Arial" w:hAnsi="Arial" w:cs="Arial"/>
          <w:b/>
          <w:color w:val="000000"/>
          <w:shd w:val="clear" w:color="auto" w:fill="FFFFFF"/>
        </w:rPr>
        <w:t>Name: _______________________________________</w:t>
      </w:r>
    </w:p>
    <w:p w:rsidR="00C62557" w:rsidRDefault="00C62557" w:rsidP="00890D5A">
      <w:pPr>
        <w:spacing w:after="120"/>
        <w:ind w:firstLine="0"/>
        <w:rPr>
          <w:rFonts w:ascii="Arial" w:hAnsi="Arial" w:cs="Arial"/>
          <w:b/>
          <w:color w:val="000000"/>
          <w:shd w:val="clear" w:color="auto" w:fill="FFFFFF"/>
        </w:rPr>
      </w:pPr>
    </w:p>
    <w:p w:rsidR="00C62557" w:rsidRDefault="00C62557" w:rsidP="00890D5A">
      <w:pPr>
        <w:spacing w:after="120"/>
        <w:ind w:firstLine="0"/>
        <w:rPr>
          <w:rFonts w:ascii="Arial" w:hAnsi="Arial" w:cs="Arial"/>
          <w:b/>
          <w:color w:val="000000"/>
          <w:shd w:val="clear" w:color="auto" w:fill="FFFFFF"/>
        </w:rPr>
      </w:pPr>
    </w:p>
    <w:p w:rsidR="00890D5A"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General Information:</w:t>
      </w:r>
    </w:p>
    <w:p w:rsidR="00890D5A" w:rsidRPr="00890D5A" w:rsidRDefault="00890D5A" w:rsidP="00890D5A">
      <w:pPr>
        <w:ind w:firstLine="0"/>
        <w:rPr>
          <w:rFonts w:ascii="Arial" w:hAnsi="Arial" w:cs="Arial"/>
          <w:b/>
          <w:color w:val="000000"/>
          <w:szCs w:val="24"/>
          <w:shd w:val="clear" w:color="auto" w:fill="FFFFFF"/>
        </w:rPr>
      </w:pPr>
      <w:r w:rsidRPr="00890D5A">
        <w:rPr>
          <w:rFonts w:ascii="Arial" w:hAnsi="Arial" w:cs="Arial"/>
          <w:color w:val="000000"/>
          <w:szCs w:val="24"/>
          <w:shd w:val="clear" w:color="auto" w:fill="FFFFFF"/>
        </w:rPr>
        <w:t xml:space="preserve">The exam is open-book and open-notes. You are not allowed to use any device that has communication functionality (laptop, cell phone, </w:t>
      </w:r>
      <w:proofErr w:type="spellStart"/>
      <w:r w:rsidRPr="00890D5A">
        <w:rPr>
          <w:rFonts w:ascii="Arial" w:hAnsi="Arial" w:cs="Arial"/>
          <w:color w:val="000000"/>
          <w:szCs w:val="24"/>
          <w:shd w:val="clear" w:color="auto" w:fill="FFFFFF"/>
        </w:rPr>
        <w:t>ipad</w:t>
      </w:r>
      <w:proofErr w:type="spellEnd"/>
      <w:r w:rsidRPr="00890D5A">
        <w:rPr>
          <w:rFonts w:ascii="Arial" w:hAnsi="Arial" w:cs="Arial"/>
          <w:color w:val="000000"/>
          <w:szCs w:val="24"/>
          <w:shd w:val="clear" w:color="auto" w:fill="FFFFFF"/>
        </w:rPr>
        <w:t>, etc.). </w:t>
      </w:r>
      <w:r w:rsidRPr="00890D5A">
        <w:rPr>
          <w:rFonts w:ascii="Arial" w:hAnsi="Arial" w:cs="Arial"/>
          <w:b/>
          <w:color w:val="000000"/>
          <w:szCs w:val="24"/>
          <w:shd w:val="clear" w:color="auto" w:fill="FFFFFF"/>
        </w:rPr>
        <w:t xml:space="preserve"> </w:t>
      </w:r>
    </w:p>
    <w:p w:rsidR="00890D5A" w:rsidRDefault="00890D5A" w:rsidP="00890D5A">
      <w:pPr>
        <w:ind w:firstLine="0"/>
        <w:rPr>
          <w:rFonts w:ascii="Arial" w:hAnsi="Arial" w:cs="Arial"/>
          <w:b/>
          <w:color w:val="000000"/>
          <w:sz w:val="20"/>
          <w:shd w:val="clear" w:color="auto" w:fill="FFFFFF"/>
        </w:rPr>
      </w:pPr>
    </w:p>
    <w:p w:rsidR="00890D5A" w:rsidRPr="00890D5A" w:rsidRDefault="00890D5A" w:rsidP="00890D5A">
      <w:pPr>
        <w:ind w:firstLine="0"/>
        <w:jc w:val="center"/>
        <w:rPr>
          <w:rFonts w:ascii="Arial" w:hAnsi="Arial" w:cs="Arial"/>
          <w:b/>
          <w:color w:val="000000"/>
          <w:szCs w:val="24"/>
          <w:shd w:val="clear" w:color="auto" w:fill="FFFFFF"/>
        </w:rPr>
      </w:pPr>
      <w:r w:rsidRPr="00890D5A">
        <w:rPr>
          <w:rFonts w:ascii="Arial" w:hAnsi="Arial" w:cs="Arial"/>
          <w:b/>
          <w:color w:val="000000"/>
          <w:szCs w:val="24"/>
          <w:shd w:val="clear" w:color="auto" w:fill="FFFFFF"/>
        </w:rPr>
        <w:t>Remember, you are bound by the UH Academic Honesty Policy during the exam!</w:t>
      </w:r>
    </w:p>
    <w:p w:rsidR="00890D5A" w:rsidRDefault="00890D5A" w:rsidP="00890D5A">
      <w:pPr>
        <w:rPr>
          <w:rFonts w:ascii="Arial" w:hAnsi="Arial" w:cs="Arial"/>
          <w:color w:val="000000"/>
          <w:sz w:val="20"/>
          <w:shd w:val="clear" w:color="auto" w:fill="FFFFFF"/>
        </w:rPr>
      </w:pPr>
    </w:p>
    <w:p w:rsidR="00890D5A" w:rsidRDefault="00890D5A" w:rsidP="00890D5A">
      <w:pPr>
        <w:spacing w:after="120"/>
        <w:ind w:firstLine="0"/>
        <w:rPr>
          <w:rFonts w:ascii="Arial" w:hAnsi="Arial" w:cs="Arial"/>
          <w:b/>
          <w:color w:val="000000"/>
          <w:shd w:val="clear" w:color="auto" w:fill="FFFFFF"/>
        </w:rPr>
      </w:pPr>
    </w:p>
    <w:p w:rsidR="00890D5A" w:rsidRPr="00F64A92"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Instructions:</w:t>
      </w:r>
    </w:p>
    <w:p w:rsidR="00F67A25" w:rsidRDefault="00F67A25"/>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all of your work. No credit will be given if the work required to obtain the solutions is not shown.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Write neatly. You will not be given credit for work that is not easily legible.</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Leave answers in terms of the parameters given in the problem.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units in all of your final answers. </w:t>
      </w:r>
    </w:p>
    <w:p w:rsidR="00F67A25" w:rsidRPr="00890D5A" w:rsidRDefault="00DF0B1F"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Circle</w:t>
      </w:r>
      <w:r w:rsidR="00F67A25" w:rsidRPr="00890D5A">
        <w:rPr>
          <w:rFonts w:ascii="Arial" w:hAnsi="Arial" w:cs="Arial"/>
          <w:sz w:val="24"/>
          <w:szCs w:val="24"/>
        </w:rPr>
        <w:t xml:space="preserve"> your final answers.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Double-check your answers. For simpler problems, partial credit may not be given.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If you have any questions, ask the instructor. You will not be given credit for work that is based on a wrong assumption.</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 Make sure you sign the academic honesty statement </w:t>
      </w:r>
      <w:r w:rsidR="00F900FA">
        <w:rPr>
          <w:rFonts w:ascii="Arial" w:hAnsi="Arial" w:cs="Arial"/>
          <w:sz w:val="24"/>
          <w:szCs w:val="24"/>
        </w:rPr>
        <w:t>below</w:t>
      </w:r>
      <w:r w:rsidRPr="00890D5A">
        <w:rPr>
          <w:rFonts w:ascii="Arial" w:hAnsi="Arial" w:cs="Arial"/>
          <w:sz w:val="24"/>
          <w:szCs w:val="24"/>
        </w:rPr>
        <w:t>.</w:t>
      </w:r>
    </w:p>
    <w:p w:rsidR="00F67A25" w:rsidRDefault="00F67A25">
      <w:pPr>
        <w:tabs>
          <w:tab w:val="left" w:pos="720"/>
          <w:tab w:val="left" w:pos="6480"/>
        </w:tabs>
        <w:spacing w:after="240" w:line="280" w:lineRule="atLeast"/>
        <w:ind w:firstLine="0"/>
        <w:jc w:val="both"/>
        <w:rPr>
          <w:rFonts w:ascii="Arial" w:hAnsi="Arial"/>
          <w:sz w:val="28"/>
        </w:rPr>
      </w:pPr>
    </w:p>
    <w:p w:rsidR="00C62557" w:rsidRDefault="00C62557">
      <w:pPr>
        <w:ind w:firstLine="0"/>
        <w:rPr>
          <w:rFonts w:ascii="Arial" w:hAnsi="Arial"/>
          <w:b/>
          <w:sz w:val="28"/>
        </w:rPr>
      </w:pPr>
      <w:r>
        <w:rPr>
          <w:rFonts w:ascii="Arial" w:hAnsi="Arial"/>
          <w:b/>
          <w:sz w:val="28"/>
        </w:rPr>
        <w:br w:type="page"/>
      </w:r>
    </w:p>
    <w:p w:rsidR="00F67A25" w:rsidRPr="00276304" w:rsidRDefault="00F67A25" w:rsidP="00276304">
      <w:pPr>
        <w:tabs>
          <w:tab w:val="left" w:pos="720"/>
          <w:tab w:val="left" w:pos="6480"/>
        </w:tabs>
        <w:spacing w:after="240" w:line="280" w:lineRule="atLeast"/>
        <w:ind w:firstLine="0"/>
        <w:jc w:val="center"/>
        <w:rPr>
          <w:rFonts w:ascii="Arial" w:hAnsi="Arial"/>
          <w:b/>
          <w:sz w:val="28"/>
        </w:rPr>
      </w:pPr>
      <w:r w:rsidRPr="00276304">
        <w:rPr>
          <w:rFonts w:ascii="Arial" w:hAnsi="Arial"/>
          <w:b/>
          <w:sz w:val="28"/>
        </w:rPr>
        <w:lastRenderedPageBreak/>
        <w:t>Academic Honesty Statement</w:t>
      </w:r>
    </w:p>
    <w:p w:rsidR="00A26348" w:rsidRDefault="00A26348" w:rsidP="00A26348">
      <w:pPr>
        <w:tabs>
          <w:tab w:val="left" w:pos="720"/>
          <w:tab w:val="left" w:pos="6480"/>
        </w:tabs>
        <w:spacing w:after="240" w:line="280" w:lineRule="atLeast"/>
        <w:ind w:firstLine="0"/>
        <w:jc w:val="both"/>
        <w:rPr>
          <w:rFonts w:ascii="Arial" w:hAnsi="Arial"/>
        </w:rPr>
      </w:pPr>
      <w:r>
        <w:rPr>
          <w:rFonts w:ascii="Arial" w:hAnsi="Arial"/>
        </w:rPr>
        <w:t xml:space="preserve">By taking this exam, you agree to abide by the UH Academic Honesty Policy during this exam. You understand and agree that the punishment for violating this policy will be most severe, including getting an F in the class and getting expelled from the University. </w:t>
      </w:r>
    </w:p>
    <w:p w:rsidR="004E2199" w:rsidRDefault="004E2199" w:rsidP="00A26348">
      <w:pPr>
        <w:tabs>
          <w:tab w:val="left" w:pos="720"/>
          <w:tab w:val="left" w:pos="6480"/>
        </w:tabs>
        <w:spacing w:after="240" w:line="280" w:lineRule="atLeast"/>
        <w:ind w:firstLine="0"/>
        <w:jc w:val="both"/>
        <w:rPr>
          <w:rFonts w:ascii="Arial" w:hAnsi="Arial"/>
        </w:rPr>
      </w:pPr>
    </w:p>
    <w:p w:rsidR="004E2199" w:rsidRDefault="004E2199" w:rsidP="00A26348">
      <w:pPr>
        <w:tabs>
          <w:tab w:val="left" w:pos="720"/>
          <w:tab w:val="left" w:pos="6480"/>
        </w:tabs>
        <w:spacing w:after="240" w:line="280" w:lineRule="atLeast"/>
        <w:ind w:firstLine="0"/>
        <w:jc w:val="both"/>
        <w:rPr>
          <w:rFonts w:ascii="Arial" w:hAnsi="Arial"/>
        </w:rPr>
      </w:pPr>
      <w:r>
        <w:rPr>
          <w:rFonts w:ascii="Arial" w:hAnsi="Arial"/>
        </w:rPr>
        <w:t>Signature: _____________________________________</w:t>
      </w:r>
    </w:p>
    <w:p w:rsidR="00F67A25" w:rsidRDefault="00F67A25">
      <w:pPr>
        <w:tabs>
          <w:tab w:val="left" w:pos="720"/>
          <w:tab w:val="left" w:pos="6480"/>
        </w:tabs>
        <w:spacing w:after="240" w:line="280" w:lineRule="atLeast"/>
        <w:ind w:firstLine="0"/>
        <w:jc w:val="both"/>
        <w:rPr>
          <w:rFonts w:ascii="Arial" w:hAnsi="Arial"/>
        </w:rPr>
      </w:pPr>
    </w:p>
    <w:p w:rsidR="00F67A25" w:rsidRDefault="00F67A25">
      <w:pPr>
        <w:tabs>
          <w:tab w:val="left" w:pos="720"/>
          <w:tab w:val="left" w:pos="6480"/>
        </w:tabs>
        <w:spacing w:after="240" w:line="280" w:lineRule="atLeast"/>
        <w:ind w:firstLine="0"/>
        <w:jc w:val="both"/>
        <w:rPr>
          <w:rFonts w:ascii="Arial" w:hAnsi="Arial"/>
          <w:sz w:val="28"/>
        </w:rPr>
      </w:pPr>
    </w:p>
    <w:p w:rsidR="00F67A25" w:rsidRDefault="00BC0464" w:rsidP="004A0AAC">
      <w:pPr>
        <w:pStyle w:val="Heading9"/>
      </w:pPr>
      <w:r>
        <w:rPr>
          <w:rFonts w:ascii="Arial" w:hAnsi="Arial" w:cs="Arial"/>
        </w:rPr>
        <w:br w:type="page"/>
      </w:r>
    </w:p>
    <w:p w:rsidR="00FA737D" w:rsidRDefault="00FA737D" w:rsidP="007648B1">
      <w:pPr>
        <w:pStyle w:val="MTDisplayEquation"/>
      </w:pPr>
      <w:bookmarkStart w:id="0" w:name="OLE_LINK3"/>
      <w:bookmarkStart w:id="1" w:name="OLE_LINK4"/>
      <w:r>
        <w:lastRenderedPageBreak/>
        <w:t>Problem 1</w:t>
      </w:r>
      <w:bookmarkEnd w:id="0"/>
      <w:bookmarkEnd w:id="1"/>
      <w:r w:rsidR="00A465C4">
        <w:t xml:space="preserve"> (30 pts)</w:t>
      </w:r>
    </w:p>
    <w:p w:rsidR="00FA737D" w:rsidRDefault="00FA737D" w:rsidP="00FA737D">
      <w:pPr>
        <w:widowControl w:val="0"/>
        <w:ind w:left="360" w:hanging="360"/>
        <w:jc w:val="both"/>
        <w:rPr>
          <w:rFonts w:ascii="Arial" w:hAnsi="Arial" w:cs="Arial"/>
          <w:bCs/>
          <w:sz w:val="28"/>
        </w:rPr>
      </w:pPr>
    </w:p>
    <w:p w:rsidR="009C767A" w:rsidRDefault="00DA78E2" w:rsidP="001E1CCE">
      <w:pPr>
        <w:widowControl w:val="0"/>
        <w:spacing w:line="320" w:lineRule="exact"/>
        <w:ind w:firstLine="0"/>
        <w:jc w:val="both"/>
        <w:rPr>
          <w:snapToGrid w:val="0"/>
          <w:szCs w:val="24"/>
        </w:rPr>
      </w:pPr>
      <w:r>
        <w:rPr>
          <w:snapToGrid w:val="0"/>
          <w:szCs w:val="24"/>
        </w:rPr>
        <w:t xml:space="preserve">A coaxial cable has an inner radius of </w:t>
      </w:r>
      <w:r w:rsidR="00CE56F1" w:rsidRPr="00DA78E2">
        <w:rPr>
          <w:snapToGrid w:val="0"/>
          <w:position w:val="-6"/>
          <w:szCs w:val="24"/>
        </w:rPr>
        <w:object w:dxaOrig="7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13.8pt" o:ole="">
            <v:imagedata r:id="rId8" o:title=""/>
          </v:shape>
          <o:OLEObject Type="Embed" ProgID="Equation.DSMT4" ShapeID="_x0000_i1025" DrawAspect="Content" ObjectID="_1701362524" r:id="rId9"/>
        </w:object>
      </w:r>
      <w:r w:rsidR="009105A9">
        <w:rPr>
          <w:snapToGrid w:val="0"/>
          <w:szCs w:val="24"/>
        </w:rPr>
        <w:t xml:space="preserve">[mm] </w:t>
      </w:r>
      <w:r>
        <w:rPr>
          <w:snapToGrid w:val="0"/>
          <w:szCs w:val="24"/>
        </w:rPr>
        <w:t xml:space="preserve">and an outer radius of </w:t>
      </w:r>
      <w:r w:rsidR="00CE56F1" w:rsidRPr="00DA78E2">
        <w:rPr>
          <w:snapToGrid w:val="0"/>
          <w:position w:val="-6"/>
          <w:szCs w:val="24"/>
        </w:rPr>
        <w:object w:dxaOrig="720" w:dyaOrig="279">
          <v:shape id="_x0000_i1026" type="#_x0000_t75" style="width:37.8pt;height:13.8pt" o:ole="">
            <v:imagedata r:id="rId10" o:title=""/>
          </v:shape>
          <o:OLEObject Type="Embed" ProgID="Equation.DSMT4" ShapeID="_x0000_i1026" DrawAspect="Content" ObjectID="_1701362525" r:id="rId11"/>
        </w:object>
      </w:r>
      <w:r>
        <w:rPr>
          <w:snapToGrid w:val="0"/>
          <w:szCs w:val="24"/>
        </w:rPr>
        <w:t xml:space="preserve"> [mm]. The coax is filled with </w:t>
      </w:r>
      <w:r w:rsidR="009105A9">
        <w:rPr>
          <w:snapToGrid w:val="0"/>
          <w:szCs w:val="24"/>
        </w:rPr>
        <w:t xml:space="preserve">(nonmagnetic) </w:t>
      </w:r>
      <w:r>
        <w:rPr>
          <w:snapToGrid w:val="0"/>
          <w:szCs w:val="24"/>
        </w:rPr>
        <w:t xml:space="preserve">Teflon having </w:t>
      </w:r>
      <w:r w:rsidR="00CE56F1" w:rsidRPr="00DA78E2">
        <w:rPr>
          <w:snapToGrid w:val="0"/>
          <w:position w:val="-12"/>
          <w:szCs w:val="24"/>
        </w:rPr>
        <w:object w:dxaOrig="920" w:dyaOrig="360">
          <v:shape id="_x0000_i1027" type="#_x0000_t75" style="width:46.8pt;height:18pt" o:ole="">
            <v:imagedata r:id="rId12" o:title=""/>
          </v:shape>
          <o:OLEObject Type="Embed" ProgID="Equation.DSMT4" ShapeID="_x0000_i1027" DrawAspect="Content" ObjectID="_1701362526" r:id="rId13"/>
        </w:object>
      </w:r>
      <w:r>
        <w:rPr>
          <w:snapToGrid w:val="0"/>
          <w:szCs w:val="24"/>
        </w:rPr>
        <w:t xml:space="preserve"> </w:t>
      </w:r>
      <w:proofErr w:type="spellStart"/>
      <w:r>
        <w:rPr>
          <w:snapToGrid w:val="0"/>
          <w:szCs w:val="24"/>
        </w:rPr>
        <w:t>and</w:t>
      </w:r>
      <w:proofErr w:type="spellEnd"/>
      <w:r>
        <w:rPr>
          <w:snapToGrid w:val="0"/>
          <w:szCs w:val="24"/>
        </w:rPr>
        <w:t xml:space="preserve"> </w:t>
      </w:r>
      <w:r w:rsidRPr="00DA78E2">
        <w:rPr>
          <w:snapToGrid w:val="0"/>
          <w:position w:val="-6"/>
          <w:szCs w:val="24"/>
        </w:rPr>
        <w:object w:dxaOrig="1320" w:dyaOrig="279">
          <v:shape id="_x0000_i1028" type="#_x0000_t75" style="width:66pt;height:13.8pt" o:ole="">
            <v:imagedata r:id="rId14" o:title=""/>
          </v:shape>
          <o:OLEObject Type="Embed" ProgID="Equation.DSMT4" ShapeID="_x0000_i1028" DrawAspect="Content" ObjectID="_1701362527" r:id="rId15"/>
        </w:object>
      </w:r>
      <w:r>
        <w:rPr>
          <w:snapToGrid w:val="0"/>
          <w:szCs w:val="24"/>
        </w:rPr>
        <w:t xml:space="preserve">. The conductors are made of copper, having a conductivity of </w:t>
      </w:r>
      <w:r w:rsidRPr="00DA78E2">
        <w:rPr>
          <w:snapToGrid w:val="0"/>
          <w:position w:val="-6"/>
          <w:szCs w:val="24"/>
        </w:rPr>
        <w:object w:dxaOrig="1280" w:dyaOrig="320">
          <v:shape id="_x0000_i1029" type="#_x0000_t75" style="width:64.8pt;height:16.2pt" o:ole="">
            <v:imagedata r:id="rId16" o:title=""/>
          </v:shape>
          <o:OLEObject Type="Embed" ProgID="Equation.DSMT4" ShapeID="_x0000_i1029" DrawAspect="Content" ObjectID="_1701362528" r:id="rId17"/>
        </w:object>
      </w:r>
      <w:r>
        <w:rPr>
          <w:snapToGrid w:val="0"/>
          <w:szCs w:val="24"/>
        </w:rPr>
        <w:t xml:space="preserve">[S/m]. The </w:t>
      </w:r>
      <w:r w:rsidR="009105A9">
        <w:rPr>
          <w:snapToGrid w:val="0"/>
          <w:szCs w:val="24"/>
        </w:rPr>
        <w:t xml:space="preserve">copper </w:t>
      </w:r>
      <w:r>
        <w:rPr>
          <w:snapToGrid w:val="0"/>
          <w:szCs w:val="24"/>
        </w:rPr>
        <w:t>conductors are nonmagnetic (</w:t>
      </w:r>
      <w:r w:rsidRPr="00DA78E2">
        <w:rPr>
          <w:snapToGrid w:val="0"/>
          <w:position w:val="-12"/>
          <w:szCs w:val="24"/>
        </w:rPr>
        <w:object w:dxaOrig="700" w:dyaOrig="360">
          <v:shape id="_x0000_i1030" type="#_x0000_t75" style="width:34.8pt;height:18pt" o:ole="">
            <v:imagedata r:id="rId18" o:title=""/>
          </v:shape>
          <o:OLEObject Type="Embed" ProgID="Equation.DSMT4" ShapeID="_x0000_i1030" DrawAspect="Content" ObjectID="_1701362529" r:id="rId19"/>
        </w:object>
      </w:r>
      <w:r>
        <w:rPr>
          <w:snapToGrid w:val="0"/>
          <w:szCs w:val="24"/>
        </w:rPr>
        <w:t xml:space="preserve">).  </w:t>
      </w:r>
    </w:p>
    <w:p w:rsidR="00DA78E2" w:rsidRDefault="00DA78E2" w:rsidP="00FA737D">
      <w:pPr>
        <w:widowControl w:val="0"/>
        <w:ind w:firstLine="0"/>
        <w:jc w:val="both"/>
        <w:rPr>
          <w:snapToGrid w:val="0"/>
          <w:szCs w:val="24"/>
        </w:rPr>
      </w:pPr>
    </w:p>
    <w:p w:rsidR="00DA78E2" w:rsidRDefault="00DA78E2" w:rsidP="00FA737D">
      <w:pPr>
        <w:widowControl w:val="0"/>
        <w:ind w:firstLine="0"/>
        <w:jc w:val="both"/>
        <w:rPr>
          <w:snapToGrid w:val="0"/>
          <w:szCs w:val="24"/>
        </w:rPr>
      </w:pPr>
    </w:p>
    <w:p w:rsidR="00CE56F1" w:rsidRDefault="00CE56F1" w:rsidP="00FA737D">
      <w:pPr>
        <w:widowControl w:val="0"/>
        <w:ind w:firstLine="0"/>
        <w:jc w:val="both"/>
        <w:rPr>
          <w:snapToGrid w:val="0"/>
          <w:szCs w:val="24"/>
        </w:rPr>
      </w:pPr>
      <w:r>
        <w:rPr>
          <w:snapToGrid w:val="0"/>
          <w:szCs w:val="24"/>
        </w:rPr>
        <w:t>a) Find (</w:t>
      </w:r>
      <w:r w:rsidRPr="00CE56F1">
        <w:rPr>
          <w:i/>
          <w:snapToGrid w:val="0"/>
          <w:szCs w:val="24"/>
        </w:rPr>
        <w:t>R</w:t>
      </w:r>
      <w:r>
        <w:rPr>
          <w:snapToGrid w:val="0"/>
          <w:szCs w:val="24"/>
        </w:rPr>
        <w:t xml:space="preserve">, </w:t>
      </w:r>
      <w:r w:rsidRPr="00CE56F1">
        <w:rPr>
          <w:i/>
          <w:snapToGrid w:val="0"/>
          <w:szCs w:val="24"/>
        </w:rPr>
        <w:t>L</w:t>
      </w:r>
      <w:r>
        <w:rPr>
          <w:snapToGrid w:val="0"/>
          <w:szCs w:val="24"/>
        </w:rPr>
        <w:t xml:space="preserve">, </w:t>
      </w:r>
      <w:r w:rsidRPr="00CE56F1">
        <w:rPr>
          <w:i/>
          <w:snapToGrid w:val="0"/>
          <w:szCs w:val="24"/>
        </w:rPr>
        <w:t>G</w:t>
      </w:r>
      <w:r>
        <w:rPr>
          <w:snapToGrid w:val="0"/>
          <w:szCs w:val="24"/>
        </w:rPr>
        <w:t xml:space="preserve">, </w:t>
      </w:r>
      <w:r w:rsidRPr="00CE56F1">
        <w:rPr>
          <w:i/>
          <w:snapToGrid w:val="0"/>
          <w:szCs w:val="24"/>
        </w:rPr>
        <w:t>C</w:t>
      </w:r>
      <w:r>
        <w:rPr>
          <w:snapToGrid w:val="0"/>
          <w:szCs w:val="24"/>
        </w:rPr>
        <w:t>) for the coaxial cable at a frequency of 500 [MHz].</w:t>
      </w:r>
    </w:p>
    <w:p w:rsidR="00CE56F1" w:rsidRDefault="00CE56F1" w:rsidP="00FA737D">
      <w:pPr>
        <w:widowControl w:val="0"/>
        <w:ind w:firstLine="0"/>
        <w:jc w:val="both"/>
        <w:rPr>
          <w:snapToGrid w:val="0"/>
          <w:szCs w:val="24"/>
        </w:rPr>
      </w:pPr>
    </w:p>
    <w:p w:rsidR="00DA78E2" w:rsidRDefault="0050262E" w:rsidP="00FA737D">
      <w:pPr>
        <w:widowControl w:val="0"/>
        <w:ind w:firstLine="0"/>
        <w:jc w:val="both"/>
        <w:rPr>
          <w:snapToGrid w:val="0"/>
          <w:szCs w:val="24"/>
        </w:rPr>
      </w:pPr>
      <w:r>
        <w:rPr>
          <w:snapToGrid w:val="0"/>
          <w:szCs w:val="24"/>
        </w:rPr>
        <w:t>b</w:t>
      </w:r>
      <w:r w:rsidR="00DA78E2">
        <w:rPr>
          <w:snapToGrid w:val="0"/>
          <w:szCs w:val="24"/>
        </w:rPr>
        <w:t>) Find</w:t>
      </w:r>
      <w:r w:rsidR="001E1CCE">
        <w:rPr>
          <w:snapToGrid w:val="0"/>
          <w:szCs w:val="24"/>
        </w:rPr>
        <w:t xml:space="preserve"> the attenuation constant </w:t>
      </w:r>
      <w:r w:rsidR="001E1CCE" w:rsidRPr="001E1CCE">
        <w:rPr>
          <w:snapToGrid w:val="0"/>
          <w:position w:val="-6"/>
          <w:szCs w:val="24"/>
        </w:rPr>
        <w:object w:dxaOrig="240" w:dyaOrig="220">
          <v:shape id="_x0000_i1031" type="#_x0000_t75" style="width:12pt;height:10.8pt" o:ole="">
            <v:imagedata r:id="rId20" o:title=""/>
          </v:shape>
          <o:OLEObject Type="Embed" ProgID="Equation.DSMT4" ShapeID="_x0000_i1031" DrawAspect="Content" ObjectID="_1701362530" r:id="rId21"/>
        </w:object>
      </w:r>
      <w:r w:rsidR="001E1CCE">
        <w:rPr>
          <w:snapToGrid w:val="0"/>
          <w:szCs w:val="24"/>
        </w:rPr>
        <w:t xml:space="preserve"> in [</w:t>
      </w:r>
      <w:proofErr w:type="spellStart"/>
      <w:r w:rsidR="001E1CCE">
        <w:rPr>
          <w:snapToGrid w:val="0"/>
          <w:szCs w:val="24"/>
        </w:rPr>
        <w:t>nepers</w:t>
      </w:r>
      <w:proofErr w:type="spellEnd"/>
      <w:r w:rsidR="001E1CCE">
        <w:rPr>
          <w:snapToGrid w:val="0"/>
          <w:szCs w:val="24"/>
        </w:rPr>
        <w:t xml:space="preserve">/m] at a frequency of </w:t>
      </w:r>
      <w:r w:rsidR="00CE56F1">
        <w:rPr>
          <w:snapToGrid w:val="0"/>
          <w:szCs w:val="24"/>
        </w:rPr>
        <w:t>5</w:t>
      </w:r>
      <w:r w:rsidR="001E1CCE">
        <w:rPr>
          <w:snapToGrid w:val="0"/>
          <w:szCs w:val="24"/>
        </w:rPr>
        <w:t xml:space="preserve">00 [MHz]. </w:t>
      </w:r>
    </w:p>
    <w:p w:rsidR="001E1CCE" w:rsidRDefault="001E1CCE" w:rsidP="00FA737D">
      <w:pPr>
        <w:widowControl w:val="0"/>
        <w:ind w:firstLine="0"/>
        <w:jc w:val="both"/>
        <w:rPr>
          <w:snapToGrid w:val="0"/>
          <w:szCs w:val="24"/>
        </w:rPr>
      </w:pPr>
    </w:p>
    <w:p w:rsidR="00500E0D" w:rsidRDefault="0050262E" w:rsidP="001E1CCE">
      <w:pPr>
        <w:widowControl w:val="0"/>
        <w:ind w:left="270" w:hanging="270"/>
        <w:jc w:val="both"/>
        <w:rPr>
          <w:snapToGrid w:val="0"/>
          <w:szCs w:val="24"/>
        </w:rPr>
      </w:pPr>
      <w:r>
        <w:rPr>
          <w:snapToGrid w:val="0"/>
          <w:szCs w:val="24"/>
        </w:rPr>
        <w:t>c</w:t>
      </w:r>
      <w:r w:rsidR="001E1CCE">
        <w:rPr>
          <w:snapToGrid w:val="0"/>
          <w:szCs w:val="24"/>
        </w:rPr>
        <w:t xml:space="preserve">) Assume that </w:t>
      </w:r>
      <w:r w:rsidR="00CE56F1">
        <w:rPr>
          <w:snapToGrid w:val="0"/>
          <w:szCs w:val="24"/>
        </w:rPr>
        <w:t xml:space="preserve">at 1.0 GHz the attenuation on this line is </w:t>
      </w:r>
      <w:r w:rsidR="00F55017">
        <w:rPr>
          <w:snapToGrid w:val="0"/>
          <w:szCs w:val="24"/>
        </w:rPr>
        <w:t>now</w:t>
      </w:r>
      <w:r w:rsidR="00CE56F1">
        <w:rPr>
          <w:snapToGrid w:val="0"/>
          <w:szCs w:val="24"/>
        </w:rPr>
        <w:t xml:space="preserve"> 0.5</w:t>
      </w:r>
      <w:r w:rsidR="001E1CCE">
        <w:rPr>
          <w:snapToGrid w:val="0"/>
          <w:szCs w:val="24"/>
        </w:rPr>
        <w:t xml:space="preserve"> [nepers/m]. </w:t>
      </w:r>
      <w:r w:rsidR="00CE56F1">
        <w:rPr>
          <w:snapToGrid w:val="0"/>
          <w:szCs w:val="24"/>
        </w:rPr>
        <w:t>What is the maximum length of cable that we can have if we want to keep the attenuation along the cable to be less than 10 dB?</w:t>
      </w:r>
    </w:p>
    <w:p w:rsidR="00500E0D" w:rsidRDefault="00500E0D">
      <w:pPr>
        <w:ind w:firstLine="0"/>
        <w:rPr>
          <w:snapToGrid w:val="0"/>
          <w:szCs w:val="24"/>
        </w:rPr>
      </w:pPr>
      <w:r>
        <w:rPr>
          <w:snapToGrid w:val="0"/>
          <w:szCs w:val="24"/>
        </w:rPr>
        <w:br w:type="page"/>
      </w:r>
    </w:p>
    <w:p w:rsidR="00500E0D" w:rsidRDefault="00500E0D" w:rsidP="00500E0D">
      <w:pPr>
        <w:ind w:firstLine="0"/>
        <w:rPr>
          <w:rFonts w:ascii="Arial" w:hAnsi="Arial" w:cs="Arial"/>
          <w:b/>
        </w:rPr>
      </w:pPr>
      <w:r>
        <w:rPr>
          <w:rFonts w:ascii="Arial" w:hAnsi="Arial" w:cs="Arial"/>
          <w:b/>
        </w:rPr>
        <w:lastRenderedPageBreak/>
        <w:t xml:space="preserve">ROOM FOR WORK </w:t>
      </w:r>
    </w:p>
    <w:p w:rsidR="00500E0D" w:rsidRDefault="00500E0D">
      <w:pPr>
        <w:ind w:firstLine="0"/>
        <w:rPr>
          <w:rFonts w:ascii="Arial" w:hAnsi="Arial" w:cs="Arial"/>
          <w:b/>
        </w:rPr>
      </w:pPr>
      <w:r>
        <w:rPr>
          <w:rFonts w:ascii="Arial" w:hAnsi="Arial" w:cs="Arial"/>
          <w:b/>
        </w:rPr>
        <w:br w:type="page"/>
      </w:r>
    </w:p>
    <w:p w:rsidR="00500E0D" w:rsidRDefault="00500E0D" w:rsidP="00500E0D">
      <w:pPr>
        <w:ind w:firstLine="0"/>
        <w:rPr>
          <w:rFonts w:ascii="Arial" w:hAnsi="Arial" w:cs="Arial"/>
          <w:b/>
        </w:rPr>
      </w:pPr>
      <w:r>
        <w:rPr>
          <w:rFonts w:ascii="Arial" w:hAnsi="Arial" w:cs="Arial"/>
          <w:b/>
        </w:rPr>
        <w:lastRenderedPageBreak/>
        <w:t xml:space="preserve">ROOM FOR WORK </w:t>
      </w:r>
    </w:p>
    <w:p w:rsidR="00500E0D" w:rsidRDefault="00500E0D" w:rsidP="00500E0D">
      <w:pPr>
        <w:ind w:firstLine="0"/>
        <w:rPr>
          <w:rFonts w:ascii="Arial" w:hAnsi="Arial" w:cs="Arial"/>
          <w:b/>
        </w:rPr>
      </w:pPr>
    </w:p>
    <w:p w:rsidR="001E1CCE" w:rsidRDefault="001E1CCE" w:rsidP="001E1CCE">
      <w:pPr>
        <w:widowControl w:val="0"/>
        <w:ind w:left="270" w:hanging="270"/>
        <w:jc w:val="both"/>
        <w:rPr>
          <w:snapToGrid w:val="0"/>
          <w:szCs w:val="24"/>
        </w:rPr>
      </w:pPr>
    </w:p>
    <w:p w:rsidR="00DA78E2" w:rsidRDefault="00DA78E2" w:rsidP="00FA737D">
      <w:pPr>
        <w:widowControl w:val="0"/>
        <w:ind w:firstLine="0"/>
        <w:jc w:val="both"/>
        <w:rPr>
          <w:snapToGrid w:val="0"/>
          <w:szCs w:val="24"/>
        </w:rPr>
      </w:pPr>
    </w:p>
    <w:p w:rsidR="00500E0D" w:rsidRDefault="00500E0D">
      <w:pPr>
        <w:ind w:firstLine="0"/>
        <w:rPr>
          <w:rFonts w:ascii="Arial" w:hAnsi="Arial" w:cs="Arial"/>
          <w:bCs/>
          <w:sz w:val="28"/>
        </w:rPr>
      </w:pPr>
      <w:r>
        <w:br w:type="page"/>
      </w:r>
    </w:p>
    <w:p w:rsidR="009C3575" w:rsidRDefault="009C3575" w:rsidP="009C3575">
      <w:pPr>
        <w:pStyle w:val="MTDisplayEquation"/>
      </w:pPr>
      <w:r>
        <w:lastRenderedPageBreak/>
        <w:t>Problem 2 (35 pts)</w:t>
      </w:r>
    </w:p>
    <w:p w:rsidR="009C3575" w:rsidRDefault="009C3575" w:rsidP="009C3575">
      <w:pPr>
        <w:pStyle w:val="MTDisplayEquation"/>
      </w:pPr>
    </w:p>
    <w:p w:rsidR="00351DB5" w:rsidRDefault="009C3575" w:rsidP="009C3575">
      <w:pPr>
        <w:widowControl w:val="0"/>
        <w:spacing w:after="240"/>
        <w:ind w:firstLine="0"/>
        <w:jc w:val="both"/>
      </w:pPr>
      <w:r>
        <w:t xml:space="preserve">A </w:t>
      </w:r>
      <w:r w:rsidR="00351DB5">
        <w:t xml:space="preserve">coaxial cable </w:t>
      </w:r>
      <w:r>
        <w:t>transmission line has a characteristic impedance of 50 [</w:t>
      </w:r>
      <w:r>
        <w:sym w:font="Symbol" w:char="F057"/>
      </w:r>
      <w:r>
        <w:t xml:space="preserve">]. </w:t>
      </w:r>
      <w:r w:rsidR="00351DB5">
        <w:t>The cable may be assum</w:t>
      </w:r>
      <w:r w:rsidR="00D54549">
        <w:t>ed</w:t>
      </w:r>
      <w:r w:rsidR="00351DB5">
        <w:t xml:space="preserve"> to be lossless, and filled with a dielectric material having an unknown relative permittivity. The line is operating at 1.0 GHz. </w:t>
      </w:r>
    </w:p>
    <w:p w:rsidR="00351DB5" w:rsidRDefault="00697C9C" w:rsidP="009C3575">
      <w:pPr>
        <w:widowControl w:val="0"/>
        <w:spacing w:after="240"/>
        <w:ind w:firstLine="0"/>
        <w:jc w:val="both"/>
      </w:pPr>
      <w:r>
        <w:t>On this</w:t>
      </w:r>
      <w:r w:rsidR="009C3575">
        <w:t xml:space="preserve"> line </w:t>
      </w:r>
      <w:r>
        <w:t>the magnitude of the</w:t>
      </w:r>
      <w:r w:rsidR="009C3575">
        <w:t xml:space="preserve"> voltage</w:t>
      </w:r>
      <w:r>
        <w:t xml:space="preserve"> is</w:t>
      </w:r>
      <w:r w:rsidR="009C3575">
        <w:t xml:space="preserve"> </w:t>
      </w:r>
      <w:r>
        <w:t xml:space="preserve">maximum </w:t>
      </w:r>
      <w:r w:rsidR="00351DB5">
        <w:t xml:space="preserve">at a distance of </w:t>
      </w:r>
      <w:r w:rsidR="002E6948">
        <w:t>3.0</w:t>
      </w:r>
      <w:r w:rsidR="00351DB5">
        <w:t xml:space="preserve"> [cm] fro</w:t>
      </w:r>
      <w:r>
        <w:t xml:space="preserve">m the load, and </w:t>
      </w:r>
      <w:r w:rsidR="002837FB">
        <w:t xml:space="preserve">the </w:t>
      </w:r>
      <w:bookmarkStart w:id="2" w:name="_GoBack"/>
      <w:bookmarkEnd w:id="2"/>
      <w:r>
        <w:t>magnitude of the maximum voltage is measured as 3.0 [V].</w:t>
      </w:r>
      <w:r w:rsidR="00351DB5">
        <w:t xml:space="preserve"> The closest voltage minimum to this </w:t>
      </w:r>
      <w:r w:rsidR="00C810BF">
        <w:t xml:space="preserve">voltage maximum </w:t>
      </w:r>
      <w:r w:rsidR="00351DB5">
        <w:t>point is at a distance of 5.1</w:t>
      </w:r>
      <w:r w:rsidR="00A70AD0">
        <w:t>7</w:t>
      </w:r>
      <w:r w:rsidR="00351DB5">
        <w:t xml:space="preserve"> [cm] from the voltage maximum</w:t>
      </w:r>
      <w:r>
        <w:t>, and at this point the magnitude of the voltage is measured to be 1.0 [V]</w:t>
      </w:r>
      <w:r w:rsidR="00351DB5">
        <w:t xml:space="preserve">. </w:t>
      </w:r>
    </w:p>
    <w:p w:rsidR="00351DB5" w:rsidRDefault="00351DB5" w:rsidP="009C3575">
      <w:pPr>
        <w:widowControl w:val="0"/>
        <w:spacing w:after="240"/>
        <w:ind w:firstLine="0"/>
        <w:jc w:val="both"/>
      </w:pPr>
    </w:p>
    <w:p w:rsidR="00351DB5" w:rsidRDefault="00351DB5" w:rsidP="009C3575">
      <w:pPr>
        <w:widowControl w:val="0"/>
        <w:spacing w:after="240"/>
        <w:ind w:firstLine="0"/>
        <w:jc w:val="both"/>
      </w:pPr>
      <w:r>
        <w:t>a) What is the relative permittivity of the dielectric that is filling the coax?</w:t>
      </w:r>
    </w:p>
    <w:p w:rsidR="00500E0D" w:rsidRDefault="00351DB5" w:rsidP="009C3575">
      <w:pPr>
        <w:widowControl w:val="0"/>
        <w:spacing w:after="240"/>
        <w:ind w:firstLine="0"/>
        <w:jc w:val="both"/>
      </w:pPr>
      <w:r>
        <w:t xml:space="preserve">b) </w:t>
      </w:r>
      <w:r w:rsidR="009C3575">
        <w:t xml:space="preserve">Determine the unknown load impedance by using the Smith chart. </w:t>
      </w:r>
    </w:p>
    <w:p w:rsidR="00CE7DA7" w:rsidRDefault="00CE7DA7">
      <w:pPr>
        <w:ind w:firstLine="0"/>
      </w:pPr>
    </w:p>
    <w:p w:rsidR="00CE7DA7" w:rsidRDefault="00CE7DA7" w:rsidP="00CE7DA7">
      <w:pPr>
        <w:widowControl w:val="0"/>
        <w:spacing w:after="240" w:line="320" w:lineRule="exact"/>
        <w:ind w:firstLine="0"/>
        <w:jc w:val="both"/>
      </w:pPr>
      <w:r>
        <w:t>For part (b), clearly explain how you are using the Smith chart, and make sure that you attach your Smith chart showing your work. You may use the Smith chart below, or one of your own</w:t>
      </w:r>
      <w:r w:rsidR="00A70AD0">
        <w:t xml:space="preserve"> (it is preferred that you use the one below to reduce the risk of losing your Smith chart)</w:t>
      </w:r>
      <w:r>
        <w:t xml:space="preserve">. </w:t>
      </w:r>
    </w:p>
    <w:p w:rsidR="00500E0D" w:rsidRDefault="00500E0D">
      <w:pPr>
        <w:ind w:firstLine="0"/>
      </w:pPr>
      <w:r>
        <w:br w:type="page"/>
      </w:r>
    </w:p>
    <w:p w:rsidR="00500E0D" w:rsidRDefault="00500E0D" w:rsidP="00500E0D">
      <w:pPr>
        <w:ind w:firstLine="0"/>
        <w:rPr>
          <w:rFonts w:ascii="Arial" w:hAnsi="Arial" w:cs="Arial"/>
          <w:b/>
        </w:rPr>
      </w:pPr>
      <w:r>
        <w:rPr>
          <w:rFonts w:ascii="Arial" w:hAnsi="Arial" w:cs="Arial"/>
          <w:b/>
        </w:rPr>
        <w:lastRenderedPageBreak/>
        <w:t xml:space="preserve">ROOM FOR WORK </w:t>
      </w:r>
    </w:p>
    <w:p w:rsidR="00500E0D" w:rsidRDefault="00500E0D">
      <w:pPr>
        <w:ind w:firstLine="0"/>
        <w:rPr>
          <w:rFonts w:ascii="Arial" w:hAnsi="Arial" w:cs="Arial"/>
          <w:b/>
        </w:rPr>
      </w:pPr>
      <w:r>
        <w:rPr>
          <w:rFonts w:ascii="Arial" w:hAnsi="Arial" w:cs="Arial"/>
          <w:b/>
        </w:rPr>
        <w:br w:type="page"/>
      </w:r>
    </w:p>
    <w:p w:rsidR="009C3575" w:rsidRPr="00FE3A90" w:rsidRDefault="00CE7DA7" w:rsidP="00CE7DA7">
      <w:pPr>
        <w:ind w:firstLine="0"/>
        <w:rPr>
          <w:rFonts w:ascii="Arial" w:hAnsi="Arial" w:cs="Arial"/>
          <w:sz w:val="28"/>
          <w:szCs w:val="28"/>
        </w:rPr>
      </w:pPr>
      <w:r w:rsidRPr="00CE7DA7">
        <w:rPr>
          <w:rFonts w:ascii="Arial" w:hAnsi="Arial" w:cs="Arial"/>
          <w:b/>
          <w:noProof/>
        </w:rPr>
        <w:lastRenderedPageBreak/>
        <w:drawing>
          <wp:anchor distT="0" distB="0" distL="114300" distR="114300" simplePos="0" relativeHeight="251660800" behindDoc="0" locked="0" layoutInCell="1" allowOverlap="1">
            <wp:simplePos x="0" y="0"/>
            <wp:positionH relativeFrom="column">
              <wp:posOffset>-681990</wp:posOffset>
            </wp:positionH>
            <wp:positionV relativeFrom="paragraph">
              <wp:posOffset>-358140</wp:posOffset>
            </wp:positionV>
            <wp:extent cx="7216140" cy="9006840"/>
            <wp:effectExtent l="19050" t="0" r="3810" b="0"/>
            <wp:wrapNone/>
            <wp:docPr id="2"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 cstate="print"/>
                    <a:srcRect/>
                    <a:stretch>
                      <a:fillRect/>
                    </a:stretch>
                  </pic:blipFill>
                  <pic:spPr bwMode="auto">
                    <a:xfrm>
                      <a:off x="0" y="0"/>
                      <a:ext cx="7216140" cy="9006840"/>
                    </a:xfrm>
                    <a:prstGeom prst="rect">
                      <a:avLst/>
                    </a:prstGeom>
                    <a:noFill/>
                    <a:ln w="9525">
                      <a:noFill/>
                      <a:miter lim="800000"/>
                      <a:headEnd/>
                      <a:tailEnd/>
                    </a:ln>
                  </pic:spPr>
                </pic:pic>
              </a:graphicData>
            </a:graphic>
          </wp:anchor>
        </w:drawing>
      </w:r>
      <w:r w:rsidR="00500E0D">
        <w:br w:type="page"/>
      </w:r>
      <w:r w:rsidR="009C3575" w:rsidRPr="00FE3A90">
        <w:rPr>
          <w:rFonts w:ascii="Arial" w:hAnsi="Arial" w:cs="Arial"/>
          <w:sz w:val="28"/>
          <w:szCs w:val="28"/>
        </w:rPr>
        <w:lastRenderedPageBreak/>
        <w:t>Problem 3 (35 pts)</w:t>
      </w:r>
    </w:p>
    <w:p w:rsidR="009C3575" w:rsidRDefault="009C3575" w:rsidP="009C3575">
      <w:pPr>
        <w:pStyle w:val="MTDisplayEquation"/>
      </w:pPr>
    </w:p>
    <w:p w:rsidR="005D2359" w:rsidRDefault="009C3575" w:rsidP="005D2359">
      <w:pPr>
        <w:widowControl w:val="0"/>
        <w:spacing w:after="240" w:line="320" w:lineRule="exact"/>
        <w:ind w:firstLine="0"/>
      </w:pPr>
      <w:r>
        <w:t xml:space="preserve">A microstrip line </w:t>
      </w:r>
      <w:r w:rsidR="00BF7D7B">
        <w:t xml:space="preserve">of length </w:t>
      </w:r>
      <w:r w:rsidR="00BF7D7B" w:rsidRPr="005D2359">
        <w:rPr>
          <w:i/>
        </w:rPr>
        <w:t>d</w:t>
      </w:r>
      <w:r w:rsidR="00BF7D7B" w:rsidRPr="005D2359">
        <w:rPr>
          <w:vertAlign w:val="subscript"/>
        </w:rPr>
        <w:t>1</w:t>
      </w:r>
      <w:r w:rsidR="00BF7D7B">
        <w:t xml:space="preserve"> </w:t>
      </w:r>
      <w:r>
        <w:t xml:space="preserve">has a characteristic impedance of </w:t>
      </w:r>
      <w:r w:rsidR="00504A6B" w:rsidRPr="00BA07AA">
        <w:rPr>
          <w:position w:val="-12"/>
        </w:rPr>
        <w:object w:dxaOrig="800" w:dyaOrig="360">
          <v:shape id="_x0000_i1032" type="#_x0000_t75" style="width:40.8pt;height:18pt" o:ole="">
            <v:imagedata r:id="rId23" o:title=""/>
          </v:shape>
          <o:OLEObject Type="Embed" ProgID="Equation.DSMT4" ShapeID="_x0000_i1032" DrawAspect="Content" ObjectID="_1701362531" r:id="rId24"/>
        </w:object>
      </w:r>
      <w:r>
        <w:t xml:space="preserve"> [</w:t>
      </w:r>
      <w:r>
        <w:sym w:font="Symbol" w:char="F057"/>
      </w:r>
      <w:r>
        <w:t xml:space="preserve">]. The microstrip line meets a load impedance </w:t>
      </w:r>
      <w:r w:rsidR="005D2359" w:rsidRPr="00BA07AA">
        <w:rPr>
          <w:position w:val="-12"/>
        </w:rPr>
        <w:object w:dxaOrig="1600" w:dyaOrig="360">
          <v:shape id="_x0000_i1033" type="#_x0000_t75" style="width:81.6pt;height:18pt" o:ole="">
            <v:imagedata r:id="rId25" o:title=""/>
          </v:shape>
          <o:OLEObject Type="Embed" ProgID="Equation.DSMT4" ShapeID="_x0000_i1033" DrawAspect="Content" ObjectID="_1701362532" r:id="rId26"/>
        </w:object>
      </w:r>
      <w:r>
        <w:t xml:space="preserve"> [</w:t>
      </w:r>
      <w:r>
        <w:sym w:font="Symbol" w:char="F057"/>
      </w:r>
      <w:r>
        <w:t xml:space="preserve">]. </w:t>
      </w:r>
      <w:r w:rsidR="005D2359">
        <w:t xml:space="preserve">The length </w:t>
      </w:r>
      <w:r w:rsidR="005D2359" w:rsidRPr="005D2359">
        <w:rPr>
          <w:i/>
        </w:rPr>
        <w:t>d</w:t>
      </w:r>
      <w:r w:rsidR="005D2359" w:rsidRPr="005D2359">
        <w:rPr>
          <w:vertAlign w:val="subscript"/>
        </w:rPr>
        <w:t>1</w:t>
      </w:r>
      <w:r w:rsidR="005D2359">
        <w:t xml:space="preserve"> is one-half of a guided wavelength. At </w:t>
      </w:r>
      <w:r w:rsidR="00BF7D7B">
        <w:t>the left end of this line a</w:t>
      </w:r>
      <w:r w:rsidR="005D2359">
        <w:t xml:space="preserve"> short-circuited stub line (also with a characteristic impedance of 50 [</w:t>
      </w:r>
      <w:r w:rsidR="005D2359">
        <w:sym w:font="Symbol" w:char="F057"/>
      </w:r>
      <w:r w:rsidR="005D2359">
        <w:t xml:space="preserve">]) is placed in order to make the input impedance </w:t>
      </w:r>
      <w:r w:rsidR="00CE7DA7">
        <w:t>at this point</w:t>
      </w:r>
      <w:r w:rsidR="005D2359">
        <w:t xml:space="preserve"> purely real. A second line (also with a characteristic impedance of 50 [</w:t>
      </w:r>
      <w:r w:rsidR="005D2359">
        <w:sym w:font="Symbol" w:char="F057"/>
      </w:r>
      <w:r w:rsidR="005D2359">
        <w:t xml:space="preserve">]) is then placed to the left of the </w:t>
      </w:r>
      <w:r w:rsidR="00BF7D7B">
        <w:t>stub</w:t>
      </w:r>
      <w:r w:rsidR="005D2359">
        <w:t>, having a length</w:t>
      </w:r>
      <w:r w:rsidR="00CE7DA7" w:rsidRPr="00CE7DA7">
        <w:rPr>
          <w:i/>
        </w:rPr>
        <w:t xml:space="preserve"> </w:t>
      </w:r>
      <w:r w:rsidR="00CE7DA7" w:rsidRPr="005D2359">
        <w:rPr>
          <w:i/>
        </w:rPr>
        <w:t>d</w:t>
      </w:r>
      <w:r w:rsidR="00CE7DA7">
        <w:rPr>
          <w:vertAlign w:val="subscript"/>
        </w:rPr>
        <w:t>2</w:t>
      </w:r>
      <w:r w:rsidR="005D2359">
        <w:t xml:space="preserve"> that is one-fourth of a guided wavelength.</w:t>
      </w:r>
      <w:r w:rsidR="00CE7DA7">
        <w:t xml:space="preserve"> To the left of this </w:t>
      </w:r>
      <w:r w:rsidR="00BF7D7B">
        <w:t xml:space="preserve">second </w:t>
      </w:r>
      <w:r w:rsidR="00CE7DA7">
        <w:t>line is a quarter-wave transformer, which transforms the impedance to 50 [</w:t>
      </w:r>
      <w:r w:rsidR="00CE7DA7">
        <w:sym w:font="Symbol" w:char="F057"/>
      </w:r>
      <w:r w:rsidR="00CE7DA7">
        <w:t>].</w:t>
      </w:r>
    </w:p>
    <w:p w:rsidR="009C3575" w:rsidRDefault="00CE7DA7" w:rsidP="0032076A">
      <w:pPr>
        <w:widowControl w:val="0"/>
        <w:spacing w:after="240" w:line="360" w:lineRule="exact"/>
        <w:ind w:left="274" w:hanging="274"/>
        <w:jc w:val="both"/>
      </w:pPr>
      <w:r>
        <w:t xml:space="preserve">a) </w:t>
      </w:r>
      <w:r w:rsidR="009C3575">
        <w:t xml:space="preserve">Use the Smith chart to </w:t>
      </w:r>
      <w:r w:rsidR="000B0310">
        <w:t xml:space="preserve">find </w:t>
      </w:r>
      <w:r>
        <w:t>the length</w:t>
      </w:r>
      <w:r w:rsidR="009C3575">
        <w:t xml:space="preserve"> </w:t>
      </w:r>
      <w:r w:rsidR="009C3575" w:rsidRPr="005A76BC">
        <w:rPr>
          <w:position w:val="-12"/>
        </w:rPr>
        <w:object w:dxaOrig="200" w:dyaOrig="360">
          <v:shape id="_x0000_i1034" type="#_x0000_t75" style="width:10.8pt;height:18pt" o:ole="">
            <v:imagedata r:id="rId27" o:title=""/>
          </v:shape>
          <o:OLEObject Type="Embed" ProgID="Equation.DSMT4" ShapeID="_x0000_i1034" DrawAspect="Content" ObjectID="_1701362533" r:id="rId28"/>
        </w:object>
      </w:r>
      <w:r w:rsidR="009C3575">
        <w:t xml:space="preserve"> </w:t>
      </w:r>
      <w:r>
        <w:t xml:space="preserve">of the stub line </w:t>
      </w:r>
      <w:r w:rsidR="009C3575">
        <w:t xml:space="preserve">(in terms of the guided wavelength </w:t>
      </w:r>
      <w:r w:rsidR="009C3575" w:rsidRPr="00476E35">
        <w:rPr>
          <w:position w:val="-14"/>
        </w:rPr>
        <w:object w:dxaOrig="279" w:dyaOrig="380">
          <v:shape id="_x0000_i1035" type="#_x0000_t75" style="width:13.8pt;height:19.2pt" o:ole="">
            <v:imagedata r:id="rId29" o:title=""/>
          </v:shape>
          <o:OLEObject Type="Embed" ProgID="Equation.DSMT4" ShapeID="_x0000_i1035" DrawAspect="Content" ObjectID="_1701362534" r:id="rId30"/>
        </w:object>
      </w:r>
      <w:r w:rsidR="009C3575">
        <w:t xml:space="preserve"> on the lines). Use the smallest value of </w:t>
      </w:r>
      <w:r w:rsidRPr="005A76BC">
        <w:rPr>
          <w:position w:val="-12"/>
        </w:rPr>
        <w:object w:dxaOrig="200" w:dyaOrig="360">
          <v:shape id="_x0000_i1036" type="#_x0000_t75" style="width:10.8pt;height:18pt" o:ole="">
            <v:imagedata r:id="rId27" o:title=""/>
          </v:shape>
          <o:OLEObject Type="Embed" ProgID="Equation.DSMT4" ShapeID="_x0000_i1036" DrawAspect="Content" ObjectID="_1701362535" r:id="rId31"/>
        </w:object>
      </w:r>
      <w:r w:rsidR="009C3575">
        <w:t xml:space="preserve"> possible. </w:t>
      </w:r>
    </w:p>
    <w:p w:rsidR="009C3575" w:rsidRDefault="00CE7DA7" w:rsidP="009C3575">
      <w:pPr>
        <w:pStyle w:val="MTDisplayEquation"/>
        <w:rPr>
          <w:rFonts w:ascii="Times New Roman" w:hAnsi="Times New Roman" w:cs="Times New Roman"/>
          <w:sz w:val="24"/>
          <w:szCs w:val="24"/>
        </w:rPr>
      </w:pPr>
      <w:r>
        <w:rPr>
          <w:rFonts w:ascii="Times New Roman" w:hAnsi="Times New Roman" w:cs="Times New Roman"/>
          <w:sz w:val="24"/>
          <w:szCs w:val="24"/>
        </w:rPr>
        <w:t xml:space="preserve">b) Find the characteristic impedance </w:t>
      </w:r>
      <w:r w:rsidR="00504A6B" w:rsidRPr="00504A6B">
        <w:rPr>
          <w:rFonts w:ascii="Times New Roman" w:hAnsi="Times New Roman" w:cs="Times New Roman"/>
          <w:position w:val="-12"/>
          <w:sz w:val="24"/>
          <w:szCs w:val="24"/>
        </w:rPr>
        <w:object w:dxaOrig="400" w:dyaOrig="360">
          <v:shape id="_x0000_i1037" type="#_x0000_t75" style="width:19.8pt;height:18pt" o:ole="">
            <v:imagedata r:id="rId32" o:title=""/>
          </v:shape>
          <o:OLEObject Type="Embed" ProgID="Equation.DSMT4" ShapeID="_x0000_i1037" DrawAspect="Content" ObjectID="_1701362536" r:id="rId33"/>
        </w:object>
      </w:r>
      <w:r w:rsidR="00504A6B">
        <w:rPr>
          <w:rFonts w:ascii="Times New Roman" w:hAnsi="Times New Roman" w:cs="Times New Roman"/>
          <w:sz w:val="24"/>
          <w:szCs w:val="24"/>
        </w:rPr>
        <w:t xml:space="preserve"> </w:t>
      </w:r>
      <w:r>
        <w:rPr>
          <w:rFonts w:ascii="Times New Roman" w:hAnsi="Times New Roman" w:cs="Times New Roman"/>
          <w:sz w:val="24"/>
          <w:szCs w:val="24"/>
        </w:rPr>
        <w:t xml:space="preserve">of the transformer line. </w:t>
      </w:r>
    </w:p>
    <w:p w:rsidR="00CE7DA7" w:rsidRPr="00E56CEC" w:rsidRDefault="00CE7DA7" w:rsidP="009C3575">
      <w:pPr>
        <w:pStyle w:val="MTDisplayEquation"/>
        <w:rPr>
          <w:rFonts w:ascii="Times New Roman" w:hAnsi="Times New Roman" w:cs="Times New Roman"/>
          <w:sz w:val="24"/>
          <w:szCs w:val="24"/>
        </w:rPr>
      </w:pPr>
    </w:p>
    <w:p w:rsidR="009C3575" w:rsidRDefault="009C3575" w:rsidP="009C3575">
      <w:pPr>
        <w:widowControl w:val="0"/>
        <w:spacing w:after="240" w:line="320" w:lineRule="exact"/>
        <w:ind w:firstLine="0"/>
        <w:jc w:val="both"/>
      </w:pPr>
      <w:r>
        <w:t xml:space="preserve">Clearly explain how you are using the Smith chart, and make sure that you attach your Smith chart showing your work. You may use the Smith chart </w:t>
      </w:r>
      <w:r w:rsidR="00BF7D7B">
        <w:t>below</w:t>
      </w:r>
      <w:r>
        <w:t>, or one of your own</w:t>
      </w:r>
      <w:r w:rsidR="00A70AD0">
        <w:t xml:space="preserve"> (it is preferred that you use the one below to reduce the risk of losing your Smith chart).</w:t>
      </w: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067C96" w:rsidP="009C3575">
      <w:pPr>
        <w:pStyle w:val="MTDisplayEquation"/>
      </w:pPr>
      <w:r>
        <w:rPr>
          <w:noProof/>
        </w:rPr>
        <w:pict>
          <v:group id="_x0000_s1072" style="position:absolute;margin-left:27.5pt;margin-top:.8pt;width:363pt;height:189pt;z-index:251687424" coordorigin="1990,8346" coordsize="7260,3780">
            <v:rect id="_x0000_s1035" style="position:absolute;left:1990;top:8346;width:7260;height:3780" fillcolor="#d8d8d8 [2732]"/>
            <v:rect id="_x0000_s1036" style="position:absolute;left:4258;top:9990;width:3228;height:288" fillcolor="#ffc000"/>
            <v:shape id="_x0000_s1037" type="#_x0000_t75" style="position:absolute;left:5869;top:10342;width:1308;height:276">
              <v:imagedata r:id="rId34" o:title=""/>
            </v:shape>
            <v:shape id="_x0000_s1038" type="#_x0000_t75" style="position:absolute;left:3013;top:8773;width:1268;height:322">
              <v:imagedata r:id="rId35" o:title=""/>
            </v:shape>
            <v:rect id="_x0000_s1039" style="position:absolute;left:7237;top:9958;width:864;height:372;rotation:90" fillcolor="#fcf"/>
            <v:shape id="_x0000_s1040" type="#_x0000_t75" style="position:absolute;left:6397;top:9466;width:295;height:408">
              <v:imagedata r:id="rId36" o:title=""/>
            </v:shape>
            <v:shape id="_x0000_s1041" type="#_x0000_t75" style="position:absolute;left:7921;top:9875;width:406;height:458">
              <v:imagedata r:id="rId37" o:title=""/>
            </v:shape>
            <v:rect id="_x0000_s1042" style="position:absolute;left:5044;top:10548;width:768;height:228;rotation:-90" fillcolor="#ffc000"/>
            <v:shapetype id="_x0000_t32" coordsize="21600,21600" o:spt="32" o:oned="t" path="m,l21600,21600e" filled="f">
              <v:path arrowok="t" fillok="f" o:connecttype="none"/>
              <o:lock v:ext="edit" shapetype="t"/>
            </v:shapetype>
            <v:shape id="_x0000_s1043" type="#_x0000_t32" style="position:absolute;left:4284;top:9906;width:1080;height:1" o:connectortype="straight">
              <v:stroke startarrow="block" endarrow="block"/>
            </v:shape>
            <v:shape id="_x0000_s1044" type="#_x0000_t75" style="position:absolute;left:5101;top:11590;width:4017;height:276">
              <v:imagedata r:id="rId38" o:title=""/>
            </v:shape>
            <v:shape id="_x0000_s1045" type="#_x0000_t32" style="position:absolute;left:5124;top:10278;width:0;height:756" o:connectortype="straight">
              <v:stroke startarrow="block" endarrow="block"/>
            </v:shape>
            <v:shape id="_x0000_s1046" type="#_x0000_t75" style="position:absolute;left:4705;top:10474;width:227;height:409">
              <v:imagedata r:id="rId39" o:title=""/>
            </v:shape>
            <v:shape id="_x0000_s1047" type="#_x0000_t32" style="position:absolute;left:5424;top:9530;width:0;height:1092;flip:y" o:connectortype="straight">
              <v:stroke dashstyle="dash"/>
            </v:shape>
            <v:shape id="_x0000_s1060" type="#_x0000_t75" style="position:absolute;left:4693;top:9478;width:317;height:408">
              <v:imagedata r:id="rId40" o:title=""/>
            </v:shape>
            <v:shape id="_x0000_s1061" type="#_x0000_t32" style="position:absolute;left:5520;top:9904;width:1896;height:0" o:connectortype="straight">
              <v:stroke startarrow="block" endarrow="block"/>
            </v:shape>
            <v:oval id="_x0000_s1062" style="position:absolute;left:5364;top:10960;width:119;height:119" fillcolor="black [3213]"/>
            <v:rect id="_x0000_s1063" style="position:absolute;left:3226;top:9882;width:1032;height:528" fillcolor="#ffc000"/>
            <v:rect id="_x0000_s1064" style="position:absolute;left:2266;top:10002;width:960;height:276" fillcolor="#ffc000"/>
            <v:shape id="_x0000_s1065" type="#_x0000_t32" style="position:absolute;left:5484;top:11152;width:204;height:372;flip:x y" o:connectortype="straight">
              <v:stroke endarrow="open"/>
            </v:shape>
            <v:shape id="_x0000_s1066" type="#_x0000_t75" style="position:absolute;left:2269;top:11530;width:1707;height:328">
              <v:imagedata r:id="rId41" o:title=""/>
            </v:shape>
            <v:shape id="_x0000_s1067" type="#_x0000_t32" style="position:absolute;left:2844;top:10528;width:876;height:912;flip:y" o:connectortype="straight">
              <v:stroke endarrow="open"/>
            </v:shape>
            <v:shape id="_x0000_s1068" type="#_x0000_t75" style="position:absolute;left:3541;top:9946;width:454;height:408">
              <v:imagedata r:id="rId42" o:title=""/>
            </v:shape>
            <v:shape id="_x0000_s1069" type="#_x0000_t75" style="position:absolute;left:2557;top:9922;width:341;height:408">
              <v:imagedata r:id="rId43" o:title=""/>
            </v:shape>
            <v:shape id="_x0000_s1070" type="#_x0000_t75" style="position:absolute;left:4621;top:9922;width:341;height:408">
              <v:imagedata r:id="rId43" o:title=""/>
            </v:shape>
            <v:shape id="_x0000_s1071" type="#_x0000_t75" style="position:absolute;left:6349;top:9922;width:341;height:408">
              <v:imagedata r:id="rId43" o:title=""/>
            </v:shape>
          </v:group>
          <o:OLEObject Type="Embed" ProgID="Equation.DSMT4" ShapeID="_x0000_s1037" DrawAspect="Content" ObjectID="_1701362537" r:id="rId44"/>
          <o:OLEObject Type="Embed" ProgID="Equation.DSMT4" ShapeID="_x0000_s1038" DrawAspect="Content" ObjectID="_1701362538" r:id="rId45"/>
          <o:OLEObject Type="Embed" ProgID="Equation.DSMT4" ShapeID="_x0000_s1040" DrawAspect="Content" ObjectID="_1701362539" r:id="rId46"/>
          <o:OLEObject Type="Embed" ProgID="Equation.DSMT4" ShapeID="_x0000_s1041" DrawAspect="Content" ObjectID="_1701362540" r:id="rId47"/>
          <o:OLEObject Type="Embed" ProgID="Equation.DSMT4" ShapeID="_x0000_s1044" DrawAspect="Content" ObjectID="_1701362541" r:id="rId48"/>
          <o:OLEObject Type="Embed" ProgID="Equation.DSMT4" ShapeID="_x0000_s1046" DrawAspect="Content" ObjectID="_1701362542" r:id="rId49"/>
          <o:OLEObject Type="Embed" ProgID="Equation.DSMT4" ShapeID="_x0000_s1060" DrawAspect="Content" ObjectID="_1701362543" r:id="rId50"/>
          <o:OLEObject Type="Embed" ProgID="Equation.DSMT4" ShapeID="_x0000_s1066" DrawAspect="Content" ObjectID="_1701362544" r:id="rId51"/>
          <o:OLEObject Type="Embed" ProgID="Equation.DSMT4" ShapeID="_x0000_s1068" DrawAspect="Content" ObjectID="_1701362545" r:id="rId52"/>
          <o:OLEObject Type="Embed" ProgID="Equation.DSMT4" ShapeID="_x0000_s1069" DrawAspect="Content" ObjectID="_1701362546" r:id="rId53"/>
          <o:OLEObject Type="Embed" ProgID="Equation.DSMT4" ShapeID="_x0000_s1070" DrawAspect="Content" ObjectID="_1701362547" r:id="rId54"/>
          <o:OLEObject Type="Embed" ProgID="Equation.DSMT4" ShapeID="_x0000_s1071" DrawAspect="Content" ObjectID="_1701362548" r:id="rId55"/>
        </w:pict>
      </w: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500E0D" w:rsidRDefault="00500E0D" w:rsidP="009C3575">
      <w:pPr>
        <w:pStyle w:val="MTDisplayEquation"/>
      </w:pPr>
    </w:p>
    <w:p w:rsidR="00500E0D" w:rsidRDefault="00500E0D" w:rsidP="009C3575">
      <w:pPr>
        <w:pStyle w:val="MTDisplayEquation"/>
      </w:pPr>
    </w:p>
    <w:p w:rsidR="00500E0D" w:rsidRDefault="00500E0D" w:rsidP="009C3575">
      <w:pPr>
        <w:pStyle w:val="MTDisplayEquation"/>
      </w:pPr>
    </w:p>
    <w:p w:rsidR="00500E0D" w:rsidRDefault="00500E0D" w:rsidP="009C3575">
      <w:pPr>
        <w:pStyle w:val="MTDisplayEquation"/>
      </w:pPr>
    </w:p>
    <w:p w:rsidR="00500E0D" w:rsidRDefault="00500E0D" w:rsidP="009C3575">
      <w:pPr>
        <w:pStyle w:val="MTDisplayEquation"/>
      </w:pPr>
    </w:p>
    <w:p w:rsidR="00500E0D" w:rsidRDefault="00500E0D" w:rsidP="009C3575">
      <w:pPr>
        <w:pStyle w:val="MTDisplayEquation"/>
      </w:pPr>
    </w:p>
    <w:p w:rsidR="00500E0D" w:rsidRDefault="00500E0D" w:rsidP="009C3575">
      <w:pPr>
        <w:pStyle w:val="MTDisplayEquation"/>
      </w:pPr>
    </w:p>
    <w:p w:rsidR="00500E0D" w:rsidRDefault="00500E0D" w:rsidP="009C3575">
      <w:pPr>
        <w:pStyle w:val="MTDisplayEquation"/>
      </w:pPr>
    </w:p>
    <w:p w:rsidR="009C3575" w:rsidRDefault="009C3575" w:rsidP="009C3575">
      <w:pPr>
        <w:pStyle w:val="MTDisplayEquation"/>
      </w:pPr>
    </w:p>
    <w:p w:rsidR="00BF7D7B" w:rsidRDefault="00DB580C" w:rsidP="00BF7D7B">
      <w:pPr>
        <w:ind w:firstLine="0"/>
        <w:rPr>
          <w:rFonts w:ascii="Arial" w:hAnsi="Arial" w:cs="Arial"/>
          <w:b/>
        </w:rPr>
      </w:pPr>
      <w:r>
        <w:rPr>
          <w:rFonts w:ascii="Arial" w:hAnsi="Arial" w:cs="Arial"/>
          <w:b/>
        </w:rPr>
        <w:br w:type="page"/>
      </w:r>
      <w:r w:rsidR="00BF7D7B">
        <w:rPr>
          <w:rFonts w:ascii="Arial" w:hAnsi="Arial" w:cs="Arial"/>
          <w:b/>
        </w:rPr>
        <w:lastRenderedPageBreak/>
        <w:t xml:space="preserve">ROOM FOR WORK </w:t>
      </w:r>
    </w:p>
    <w:p w:rsidR="00BF7D7B" w:rsidRDefault="00BF7D7B">
      <w:pPr>
        <w:ind w:firstLine="0"/>
        <w:rPr>
          <w:rFonts w:ascii="Arial" w:hAnsi="Arial" w:cs="Arial"/>
          <w:bCs/>
          <w:sz w:val="28"/>
        </w:rPr>
      </w:pPr>
      <w:r>
        <w:br w:type="page"/>
      </w:r>
    </w:p>
    <w:p w:rsidR="009C3575" w:rsidRDefault="00DB580C" w:rsidP="009C3575">
      <w:pPr>
        <w:pStyle w:val="MTDisplayEquation"/>
      </w:pPr>
      <w:r>
        <w:rPr>
          <w:noProof/>
        </w:rPr>
        <w:lastRenderedPageBreak/>
        <w:drawing>
          <wp:anchor distT="0" distB="0" distL="114300" distR="114300" simplePos="0" relativeHeight="251658752" behindDoc="0" locked="0" layoutInCell="1" allowOverlap="1">
            <wp:simplePos x="0" y="0"/>
            <wp:positionH relativeFrom="column">
              <wp:posOffset>-727710</wp:posOffset>
            </wp:positionH>
            <wp:positionV relativeFrom="paragraph">
              <wp:posOffset>-335280</wp:posOffset>
            </wp:positionV>
            <wp:extent cx="7216140" cy="9006840"/>
            <wp:effectExtent l="19050" t="0" r="3810" b="0"/>
            <wp:wrapNone/>
            <wp:docPr id="1"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 cstate="print"/>
                    <a:srcRect/>
                    <a:stretch>
                      <a:fillRect/>
                    </a:stretch>
                  </pic:blipFill>
                  <pic:spPr bwMode="auto">
                    <a:xfrm>
                      <a:off x="0" y="0"/>
                      <a:ext cx="7216140" cy="9006840"/>
                    </a:xfrm>
                    <a:prstGeom prst="rect">
                      <a:avLst/>
                    </a:prstGeom>
                    <a:noFill/>
                    <a:ln w="9525">
                      <a:noFill/>
                      <a:miter lim="800000"/>
                      <a:headEnd/>
                      <a:tailEnd/>
                    </a:ln>
                  </pic:spPr>
                </pic:pic>
              </a:graphicData>
            </a:graphic>
          </wp:anchor>
        </w:drawing>
      </w:r>
    </w:p>
    <w:p w:rsidR="009C3575" w:rsidRDefault="009C3575" w:rsidP="009C3575">
      <w:pPr>
        <w:pStyle w:val="MTDisplayEquation"/>
      </w:pPr>
    </w:p>
    <w:p w:rsidR="009C3575" w:rsidRDefault="009C3575" w:rsidP="009C3575">
      <w:pPr>
        <w:pStyle w:val="MTDisplayEquation"/>
      </w:pPr>
    </w:p>
    <w:p w:rsidR="009C3575" w:rsidRDefault="009C3575" w:rsidP="009C3575">
      <w:pPr>
        <w:ind w:firstLine="0"/>
        <w:rPr>
          <w:rFonts w:ascii="Arial" w:hAnsi="Arial" w:cs="Arial"/>
          <w:bCs/>
          <w:sz w:val="28"/>
        </w:rPr>
      </w:pPr>
    </w:p>
    <w:p w:rsidR="009C3575" w:rsidRDefault="009C3575" w:rsidP="009C3575">
      <w:pPr>
        <w:pStyle w:val="MTDisplayEquation"/>
      </w:pPr>
    </w:p>
    <w:p w:rsidR="009C3575" w:rsidRPr="00DB580C" w:rsidRDefault="009C3575" w:rsidP="009C3575">
      <w:pPr>
        <w:ind w:firstLine="0"/>
        <w:rPr>
          <w:rFonts w:ascii="Arial" w:hAnsi="Arial" w:cs="Arial"/>
          <w:bCs/>
          <w:sz w:val="28"/>
        </w:rPr>
      </w:pPr>
    </w:p>
    <w:p w:rsidR="009C3575" w:rsidRPr="006262BB" w:rsidRDefault="009C3575" w:rsidP="00A26348">
      <w:pPr>
        <w:ind w:firstLine="0"/>
        <w:rPr>
          <w:rFonts w:ascii="Arial" w:hAnsi="Arial" w:cs="Arial"/>
          <w:b/>
        </w:rPr>
      </w:pPr>
    </w:p>
    <w:sectPr w:rsidR="009C3575" w:rsidRPr="006262BB" w:rsidSect="000D0ED1">
      <w:footerReference w:type="even" r:id="rId56"/>
      <w:footerReference w:type="default" r:id="rId57"/>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CB1" w:rsidRDefault="007E0CB1">
      <w:r>
        <w:separator/>
      </w:r>
    </w:p>
  </w:endnote>
  <w:endnote w:type="continuationSeparator" w:id="0">
    <w:p w:rsidR="007E0CB1" w:rsidRDefault="007E0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25" w:rsidRDefault="00067C96">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separate"/>
    </w:r>
    <w:r w:rsidR="00486ADE">
      <w:rPr>
        <w:rStyle w:val="PageNumber"/>
        <w:noProof/>
      </w:rPr>
      <w:t>11</w:t>
    </w:r>
    <w:r>
      <w:rPr>
        <w:rStyle w:val="PageNumber"/>
      </w:rPr>
      <w:fldChar w:fldCharType="end"/>
    </w:r>
  </w:p>
  <w:p w:rsidR="00F67A25" w:rsidRDefault="00F67A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25" w:rsidRDefault="00067C96">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separate"/>
    </w:r>
    <w:r w:rsidR="008846A3">
      <w:rPr>
        <w:rStyle w:val="PageNumber"/>
        <w:noProof/>
      </w:rPr>
      <w:t>11</w:t>
    </w:r>
    <w:r>
      <w:rPr>
        <w:rStyle w:val="PageNumber"/>
      </w:rPr>
      <w:fldChar w:fldCharType="end"/>
    </w:r>
  </w:p>
  <w:p w:rsidR="00F67A25" w:rsidRDefault="00F67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CB1" w:rsidRDefault="007E0CB1">
      <w:r>
        <w:separator/>
      </w:r>
    </w:p>
  </w:footnote>
  <w:footnote w:type="continuationSeparator" w:id="0">
    <w:p w:rsidR="007E0CB1" w:rsidRDefault="007E0C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12D117B6"/>
    <w:multiLevelType w:val="hybridMultilevel"/>
    <w:tmpl w:val="F668B024"/>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ED5BE9"/>
    <w:multiLevelType w:val="hybridMultilevel"/>
    <w:tmpl w:val="9926E28E"/>
    <w:lvl w:ilvl="0" w:tplc="4B94D4A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C6772"/>
    <w:multiLevelType w:val="hybridMultilevel"/>
    <w:tmpl w:val="8E5610CE"/>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C5515B"/>
    <w:multiLevelType w:val="singleLevel"/>
    <w:tmpl w:val="04090019"/>
    <w:lvl w:ilvl="0">
      <w:start w:val="1"/>
      <w:numFmt w:val="lowerLetter"/>
      <w:lvlText w:val="(%1)"/>
      <w:lvlJc w:val="left"/>
      <w:pPr>
        <w:tabs>
          <w:tab w:val="num" w:pos="360"/>
        </w:tabs>
        <w:ind w:left="360" w:hanging="360"/>
      </w:pPr>
    </w:lvl>
  </w:abstractNum>
  <w:abstractNum w:abstractNumId="6">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7">
    <w:nsid w:val="2FB97AD6"/>
    <w:multiLevelType w:val="singleLevel"/>
    <w:tmpl w:val="0409000F"/>
    <w:lvl w:ilvl="0">
      <w:start w:val="1"/>
      <w:numFmt w:val="decimal"/>
      <w:lvlText w:val="%1."/>
      <w:legacy w:legacy="1" w:legacySpace="0" w:legacyIndent="360"/>
      <w:lvlJc w:val="left"/>
      <w:pPr>
        <w:ind w:left="360" w:hanging="360"/>
      </w:pPr>
    </w:lvl>
  </w:abstractNum>
  <w:abstractNum w:abstractNumId="8">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9">
    <w:nsid w:val="316F27B9"/>
    <w:multiLevelType w:val="singleLevel"/>
    <w:tmpl w:val="0409000F"/>
    <w:lvl w:ilvl="0">
      <w:start w:val="1"/>
      <w:numFmt w:val="decimal"/>
      <w:lvlText w:val="%1."/>
      <w:lvlJc w:val="left"/>
      <w:pPr>
        <w:tabs>
          <w:tab w:val="num" w:pos="360"/>
        </w:tabs>
        <w:ind w:left="360" w:hanging="360"/>
      </w:pPr>
    </w:lvl>
  </w:abstractNum>
  <w:abstractNum w:abstractNumId="10">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11">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2">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5">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7"/>
    <w:lvlOverride w:ilvl="0">
      <w:lvl w:ilvl="0">
        <w:start w:val="1"/>
        <w:numFmt w:val="decimal"/>
        <w:lvlText w:val="%1."/>
        <w:legacy w:legacy="1" w:legacySpace="0" w:legacyIndent="360"/>
        <w:lvlJc w:val="left"/>
        <w:pPr>
          <w:ind w:left="360" w:hanging="360"/>
        </w:pPr>
      </w:lvl>
    </w:lvlOverride>
  </w:num>
  <w:num w:numId="3">
    <w:abstractNumId w:val="7"/>
    <w:lvlOverride w:ilvl="0">
      <w:lvl w:ilvl="0">
        <w:start w:val="1"/>
        <w:numFmt w:val="decimal"/>
        <w:lvlText w:val="%1."/>
        <w:lvlJc w:val="left"/>
        <w:pPr>
          <w:tabs>
            <w:tab w:val="num" w:pos="360"/>
          </w:tabs>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5"/>
  </w:num>
  <w:num w:numId="6">
    <w:abstractNumId w:val="11"/>
  </w:num>
  <w:num w:numId="7">
    <w:abstractNumId w:val="14"/>
  </w:num>
  <w:num w:numId="8">
    <w:abstractNumId w:val="1"/>
  </w:num>
  <w:num w:numId="9">
    <w:abstractNumId w:val="9"/>
  </w:num>
  <w:num w:numId="10">
    <w:abstractNumId w:val="8"/>
  </w:num>
  <w:num w:numId="11">
    <w:abstractNumId w:val="0"/>
  </w:num>
  <w:num w:numId="12">
    <w:abstractNumId w:val="6"/>
  </w:num>
  <w:num w:numId="13">
    <w:abstractNumId w:val="10"/>
  </w:num>
  <w:num w:numId="14">
    <w:abstractNumId w:val="12"/>
  </w:num>
  <w:num w:numId="15">
    <w:abstractNumId w:val="13"/>
  </w:num>
  <w:num w:numId="16">
    <w:abstractNumId w:val="15"/>
  </w:num>
  <w:num w:numId="17">
    <w:abstractNumId w:val="2"/>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fillcolor="white">
      <v:fill color="white"/>
      <o:colormru v:ext="edit" colors="#fc0,#cff,blue"/>
    </o:shapedefaults>
  </w:hdrShapeDefaults>
  <w:footnotePr>
    <w:footnote w:id="-1"/>
    <w:footnote w:id="0"/>
  </w:footnotePr>
  <w:endnotePr>
    <w:endnote w:id="-1"/>
    <w:endnote w:id="0"/>
  </w:endnotePr>
  <w:compat/>
  <w:rsids>
    <w:rsidRoot w:val="00C56C74"/>
    <w:rsid w:val="0000286E"/>
    <w:rsid w:val="00002960"/>
    <w:rsid w:val="00017E60"/>
    <w:rsid w:val="00021E4F"/>
    <w:rsid w:val="000264E5"/>
    <w:rsid w:val="00027633"/>
    <w:rsid w:val="00034B1C"/>
    <w:rsid w:val="000437C4"/>
    <w:rsid w:val="00061A0B"/>
    <w:rsid w:val="000637DD"/>
    <w:rsid w:val="00065326"/>
    <w:rsid w:val="00067C96"/>
    <w:rsid w:val="00071632"/>
    <w:rsid w:val="00083BA6"/>
    <w:rsid w:val="0008554E"/>
    <w:rsid w:val="000955E8"/>
    <w:rsid w:val="000A03BB"/>
    <w:rsid w:val="000A44D3"/>
    <w:rsid w:val="000A4575"/>
    <w:rsid w:val="000B0310"/>
    <w:rsid w:val="000B7460"/>
    <w:rsid w:val="000B79A1"/>
    <w:rsid w:val="000B7F56"/>
    <w:rsid w:val="000C790F"/>
    <w:rsid w:val="000D0ED1"/>
    <w:rsid w:val="000D3BBD"/>
    <w:rsid w:val="000E2556"/>
    <w:rsid w:val="000E6390"/>
    <w:rsid w:val="000F78B2"/>
    <w:rsid w:val="00102F16"/>
    <w:rsid w:val="001262B9"/>
    <w:rsid w:val="00131011"/>
    <w:rsid w:val="0015119C"/>
    <w:rsid w:val="001537E1"/>
    <w:rsid w:val="00153F28"/>
    <w:rsid w:val="00160F8B"/>
    <w:rsid w:val="0016194E"/>
    <w:rsid w:val="00177FBD"/>
    <w:rsid w:val="00183574"/>
    <w:rsid w:val="001835D6"/>
    <w:rsid w:val="001945D9"/>
    <w:rsid w:val="00197F80"/>
    <w:rsid w:val="001B1E49"/>
    <w:rsid w:val="001C0FF3"/>
    <w:rsid w:val="001C1027"/>
    <w:rsid w:val="001C1A38"/>
    <w:rsid w:val="001C2D8B"/>
    <w:rsid w:val="001C666F"/>
    <w:rsid w:val="001D1365"/>
    <w:rsid w:val="001E1CCE"/>
    <w:rsid w:val="001F2A38"/>
    <w:rsid w:val="001F34E0"/>
    <w:rsid w:val="001F46FB"/>
    <w:rsid w:val="00201EFE"/>
    <w:rsid w:val="002151BB"/>
    <w:rsid w:val="00220330"/>
    <w:rsid w:val="00237DBE"/>
    <w:rsid w:val="00255038"/>
    <w:rsid w:val="0026529B"/>
    <w:rsid w:val="00267187"/>
    <w:rsid w:val="0027476E"/>
    <w:rsid w:val="00276304"/>
    <w:rsid w:val="0027782B"/>
    <w:rsid w:val="002837FB"/>
    <w:rsid w:val="00290B0C"/>
    <w:rsid w:val="00295C26"/>
    <w:rsid w:val="002A02CE"/>
    <w:rsid w:val="002A293E"/>
    <w:rsid w:val="002B0355"/>
    <w:rsid w:val="002B402E"/>
    <w:rsid w:val="002C2111"/>
    <w:rsid w:val="002C55D6"/>
    <w:rsid w:val="002C6F9D"/>
    <w:rsid w:val="002D5E50"/>
    <w:rsid w:val="002E6948"/>
    <w:rsid w:val="002E77C1"/>
    <w:rsid w:val="002F2F8D"/>
    <w:rsid w:val="003028AC"/>
    <w:rsid w:val="00310340"/>
    <w:rsid w:val="003137C8"/>
    <w:rsid w:val="00315A65"/>
    <w:rsid w:val="0031692F"/>
    <w:rsid w:val="0032076A"/>
    <w:rsid w:val="0033275E"/>
    <w:rsid w:val="0033467C"/>
    <w:rsid w:val="003401E5"/>
    <w:rsid w:val="00341D17"/>
    <w:rsid w:val="00345FDC"/>
    <w:rsid w:val="00351DB5"/>
    <w:rsid w:val="00355114"/>
    <w:rsid w:val="00364C1F"/>
    <w:rsid w:val="0037769B"/>
    <w:rsid w:val="0038146E"/>
    <w:rsid w:val="003863CD"/>
    <w:rsid w:val="003869B4"/>
    <w:rsid w:val="003913F5"/>
    <w:rsid w:val="00391E20"/>
    <w:rsid w:val="00391FF3"/>
    <w:rsid w:val="003945EF"/>
    <w:rsid w:val="00396291"/>
    <w:rsid w:val="003A001F"/>
    <w:rsid w:val="003A1F52"/>
    <w:rsid w:val="003A43D4"/>
    <w:rsid w:val="003B1F1D"/>
    <w:rsid w:val="003B510E"/>
    <w:rsid w:val="003C4B01"/>
    <w:rsid w:val="003D703E"/>
    <w:rsid w:val="00400A8C"/>
    <w:rsid w:val="0040269E"/>
    <w:rsid w:val="0040349B"/>
    <w:rsid w:val="00404BF1"/>
    <w:rsid w:val="00413B87"/>
    <w:rsid w:val="004228C2"/>
    <w:rsid w:val="00424717"/>
    <w:rsid w:val="004338F3"/>
    <w:rsid w:val="00437331"/>
    <w:rsid w:val="00447E26"/>
    <w:rsid w:val="00465E7D"/>
    <w:rsid w:val="004720E3"/>
    <w:rsid w:val="0047491F"/>
    <w:rsid w:val="00486ADE"/>
    <w:rsid w:val="004926AE"/>
    <w:rsid w:val="004A0A25"/>
    <w:rsid w:val="004A0AAC"/>
    <w:rsid w:val="004A4A17"/>
    <w:rsid w:val="004C34C7"/>
    <w:rsid w:val="004C5CB5"/>
    <w:rsid w:val="004C67D0"/>
    <w:rsid w:val="004D06F3"/>
    <w:rsid w:val="004E2199"/>
    <w:rsid w:val="004F13F9"/>
    <w:rsid w:val="00500E0D"/>
    <w:rsid w:val="0050262E"/>
    <w:rsid w:val="00504A6B"/>
    <w:rsid w:val="00506A92"/>
    <w:rsid w:val="005141D4"/>
    <w:rsid w:val="00522432"/>
    <w:rsid w:val="00524C6A"/>
    <w:rsid w:val="0052667F"/>
    <w:rsid w:val="0052735A"/>
    <w:rsid w:val="00527DA4"/>
    <w:rsid w:val="00536119"/>
    <w:rsid w:val="00543C4A"/>
    <w:rsid w:val="005511AA"/>
    <w:rsid w:val="0056423C"/>
    <w:rsid w:val="0056742C"/>
    <w:rsid w:val="00575EBF"/>
    <w:rsid w:val="0057718C"/>
    <w:rsid w:val="005802DB"/>
    <w:rsid w:val="00587332"/>
    <w:rsid w:val="00587745"/>
    <w:rsid w:val="00587C92"/>
    <w:rsid w:val="00590D91"/>
    <w:rsid w:val="005A1016"/>
    <w:rsid w:val="005A1987"/>
    <w:rsid w:val="005A4A8B"/>
    <w:rsid w:val="005C19A4"/>
    <w:rsid w:val="005C4BA1"/>
    <w:rsid w:val="005D2359"/>
    <w:rsid w:val="005D7B1F"/>
    <w:rsid w:val="00602DA7"/>
    <w:rsid w:val="006078AB"/>
    <w:rsid w:val="00612C10"/>
    <w:rsid w:val="00614ABA"/>
    <w:rsid w:val="006234D3"/>
    <w:rsid w:val="006262BB"/>
    <w:rsid w:val="00627673"/>
    <w:rsid w:val="006310A1"/>
    <w:rsid w:val="00634222"/>
    <w:rsid w:val="006346CD"/>
    <w:rsid w:val="00637410"/>
    <w:rsid w:val="00641273"/>
    <w:rsid w:val="00644617"/>
    <w:rsid w:val="006470A7"/>
    <w:rsid w:val="006602DD"/>
    <w:rsid w:val="00665E14"/>
    <w:rsid w:val="006700EB"/>
    <w:rsid w:val="00673753"/>
    <w:rsid w:val="00675CD4"/>
    <w:rsid w:val="00683132"/>
    <w:rsid w:val="00685B5C"/>
    <w:rsid w:val="00686593"/>
    <w:rsid w:val="00696793"/>
    <w:rsid w:val="006968A6"/>
    <w:rsid w:val="00697C9C"/>
    <w:rsid w:val="006A7860"/>
    <w:rsid w:val="006B01B7"/>
    <w:rsid w:val="006C1CD1"/>
    <w:rsid w:val="006D12F3"/>
    <w:rsid w:val="006D15CA"/>
    <w:rsid w:val="006E26BF"/>
    <w:rsid w:val="00704AA8"/>
    <w:rsid w:val="00711804"/>
    <w:rsid w:val="00712189"/>
    <w:rsid w:val="007148C9"/>
    <w:rsid w:val="00722CEB"/>
    <w:rsid w:val="00724E3B"/>
    <w:rsid w:val="00736026"/>
    <w:rsid w:val="00742E6D"/>
    <w:rsid w:val="00752484"/>
    <w:rsid w:val="00762D26"/>
    <w:rsid w:val="007648B1"/>
    <w:rsid w:val="00764A35"/>
    <w:rsid w:val="00767DC4"/>
    <w:rsid w:val="00785DB2"/>
    <w:rsid w:val="00787543"/>
    <w:rsid w:val="007A20FF"/>
    <w:rsid w:val="007A215B"/>
    <w:rsid w:val="007B13C8"/>
    <w:rsid w:val="007C022B"/>
    <w:rsid w:val="007C0696"/>
    <w:rsid w:val="007D54B2"/>
    <w:rsid w:val="007E0CB1"/>
    <w:rsid w:val="007E280A"/>
    <w:rsid w:val="007E2BB4"/>
    <w:rsid w:val="007E3B07"/>
    <w:rsid w:val="007F0144"/>
    <w:rsid w:val="007F1344"/>
    <w:rsid w:val="007F673B"/>
    <w:rsid w:val="008049A7"/>
    <w:rsid w:val="008131A1"/>
    <w:rsid w:val="00815FB1"/>
    <w:rsid w:val="00822E08"/>
    <w:rsid w:val="00825701"/>
    <w:rsid w:val="008341AA"/>
    <w:rsid w:val="00850FEA"/>
    <w:rsid w:val="008559B7"/>
    <w:rsid w:val="00855E46"/>
    <w:rsid w:val="00861050"/>
    <w:rsid w:val="00863CD0"/>
    <w:rsid w:val="00870ECE"/>
    <w:rsid w:val="00876679"/>
    <w:rsid w:val="00877098"/>
    <w:rsid w:val="00877795"/>
    <w:rsid w:val="00881A26"/>
    <w:rsid w:val="008846A3"/>
    <w:rsid w:val="00890D5A"/>
    <w:rsid w:val="008946D1"/>
    <w:rsid w:val="00896FB1"/>
    <w:rsid w:val="008B4ACA"/>
    <w:rsid w:val="008B6A3C"/>
    <w:rsid w:val="008B7ACD"/>
    <w:rsid w:val="008C33A8"/>
    <w:rsid w:val="008C5917"/>
    <w:rsid w:val="008D2283"/>
    <w:rsid w:val="00905ED1"/>
    <w:rsid w:val="009105A9"/>
    <w:rsid w:val="0092051B"/>
    <w:rsid w:val="00920536"/>
    <w:rsid w:val="0092063B"/>
    <w:rsid w:val="00923A04"/>
    <w:rsid w:val="00935E06"/>
    <w:rsid w:val="00941F34"/>
    <w:rsid w:val="00947024"/>
    <w:rsid w:val="00954F3B"/>
    <w:rsid w:val="00961374"/>
    <w:rsid w:val="00962A0E"/>
    <w:rsid w:val="0096471F"/>
    <w:rsid w:val="00972F29"/>
    <w:rsid w:val="009732DF"/>
    <w:rsid w:val="00983A81"/>
    <w:rsid w:val="009B09A4"/>
    <w:rsid w:val="009B63D3"/>
    <w:rsid w:val="009C3362"/>
    <w:rsid w:val="009C3575"/>
    <w:rsid w:val="009C767A"/>
    <w:rsid w:val="009E167F"/>
    <w:rsid w:val="009E6FBC"/>
    <w:rsid w:val="009F32D6"/>
    <w:rsid w:val="00A03580"/>
    <w:rsid w:val="00A17405"/>
    <w:rsid w:val="00A226FB"/>
    <w:rsid w:val="00A26348"/>
    <w:rsid w:val="00A26F2F"/>
    <w:rsid w:val="00A3455C"/>
    <w:rsid w:val="00A41FC0"/>
    <w:rsid w:val="00A42833"/>
    <w:rsid w:val="00A465C4"/>
    <w:rsid w:val="00A47DFB"/>
    <w:rsid w:val="00A5261B"/>
    <w:rsid w:val="00A527D1"/>
    <w:rsid w:val="00A670DE"/>
    <w:rsid w:val="00A70AD0"/>
    <w:rsid w:val="00A73D7B"/>
    <w:rsid w:val="00A75AEB"/>
    <w:rsid w:val="00A804B8"/>
    <w:rsid w:val="00A81C86"/>
    <w:rsid w:val="00A945E3"/>
    <w:rsid w:val="00AA0BFA"/>
    <w:rsid w:val="00AA28E0"/>
    <w:rsid w:val="00AA7962"/>
    <w:rsid w:val="00AB05F2"/>
    <w:rsid w:val="00AB4A7A"/>
    <w:rsid w:val="00AB4B5F"/>
    <w:rsid w:val="00AC0E12"/>
    <w:rsid w:val="00AC69E9"/>
    <w:rsid w:val="00AD0860"/>
    <w:rsid w:val="00AE124F"/>
    <w:rsid w:val="00AE16A4"/>
    <w:rsid w:val="00AF5A2D"/>
    <w:rsid w:val="00AF7DD6"/>
    <w:rsid w:val="00B04F0D"/>
    <w:rsid w:val="00B064FB"/>
    <w:rsid w:val="00B25E01"/>
    <w:rsid w:val="00B3066E"/>
    <w:rsid w:val="00B35458"/>
    <w:rsid w:val="00B357DC"/>
    <w:rsid w:val="00B42B9E"/>
    <w:rsid w:val="00B57DC6"/>
    <w:rsid w:val="00B72602"/>
    <w:rsid w:val="00B73709"/>
    <w:rsid w:val="00B764C8"/>
    <w:rsid w:val="00B9584A"/>
    <w:rsid w:val="00B96271"/>
    <w:rsid w:val="00BB0EDD"/>
    <w:rsid w:val="00BB1B90"/>
    <w:rsid w:val="00BB5D5D"/>
    <w:rsid w:val="00BB78AD"/>
    <w:rsid w:val="00BC0464"/>
    <w:rsid w:val="00BC6973"/>
    <w:rsid w:val="00BD04D8"/>
    <w:rsid w:val="00BE1605"/>
    <w:rsid w:val="00BE58C1"/>
    <w:rsid w:val="00BF04D3"/>
    <w:rsid w:val="00BF56FC"/>
    <w:rsid w:val="00BF7D7B"/>
    <w:rsid w:val="00C003EA"/>
    <w:rsid w:val="00C03A47"/>
    <w:rsid w:val="00C07042"/>
    <w:rsid w:val="00C07ABE"/>
    <w:rsid w:val="00C12115"/>
    <w:rsid w:val="00C2778E"/>
    <w:rsid w:val="00C33F22"/>
    <w:rsid w:val="00C34D0A"/>
    <w:rsid w:val="00C409EA"/>
    <w:rsid w:val="00C50314"/>
    <w:rsid w:val="00C56AA8"/>
    <w:rsid w:val="00C56C74"/>
    <w:rsid w:val="00C61EF2"/>
    <w:rsid w:val="00C62557"/>
    <w:rsid w:val="00C642B0"/>
    <w:rsid w:val="00C64DCB"/>
    <w:rsid w:val="00C77D87"/>
    <w:rsid w:val="00C810BF"/>
    <w:rsid w:val="00C81397"/>
    <w:rsid w:val="00C82AAA"/>
    <w:rsid w:val="00C96DA5"/>
    <w:rsid w:val="00CA110F"/>
    <w:rsid w:val="00CA4482"/>
    <w:rsid w:val="00CC2EDB"/>
    <w:rsid w:val="00CC3553"/>
    <w:rsid w:val="00CC7D6F"/>
    <w:rsid w:val="00CD1D2E"/>
    <w:rsid w:val="00CD62DC"/>
    <w:rsid w:val="00CE4C4F"/>
    <w:rsid w:val="00CE56F1"/>
    <w:rsid w:val="00CE7DA7"/>
    <w:rsid w:val="00D04E05"/>
    <w:rsid w:val="00D13199"/>
    <w:rsid w:val="00D14651"/>
    <w:rsid w:val="00D216AE"/>
    <w:rsid w:val="00D22E08"/>
    <w:rsid w:val="00D250B4"/>
    <w:rsid w:val="00D3176D"/>
    <w:rsid w:val="00D317E2"/>
    <w:rsid w:val="00D338D2"/>
    <w:rsid w:val="00D5261D"/>
    <w:rsid w:val="00D53B43"/>
    <w:rsid w:val="00D54549"/>
    <w:rsid w:val="00D5798E"/>
    <w:rsid w:val="00D615F1"/>
    <w:rsid w:val="00D73916"/>
    <w:rsid w:val="00D76E04"/>
    <w:rsid w:val="00D77585"/>
    <w:rsid w:val="00D87911"/>
    <w:rsid w:val="00D90E5C"/>
    <w:rsid w:val="00DA43C9"/>
    <w:rsid w:val="00DA6CD8"/>
    <w:rsid w:val="00DA78E2"/>
    <w:rsid w:val="00DB2C6B"/>
    <w:rsid w:val="00DB42C7"/>
    <w:rsid w:val="00DB580C"/>
    <w:rsid w:val="00DB7F5A"/>
    <w:rsid w:val="00DC31CF"/>
    <w:rsid w:val="00DD2B72"/>
    <w:rsid w:val="00DF0B1F"/>
    <w:rsid w:val="00DF0C84"/>
    <w:rsid w:val="00DF2020"/>
    <w:rsid w:val="00DF21C5"/>
    <w:rsid w:val="00DF3E71"/>
    <w:rsid w:val="00E0010C"/>
    <w:rsid w:val="00E050EA"/>
    <w:rsid w:val="00E142A6"/>
    <w:rsid w:val="00E14F92"/>
    <w:rsid w:val="00E30972"/>
    <w:rsid w:val="00E30F50"/>
    <w:rsid w:val="00E315C5"/>
    <w:rsid w:val="00E31C8B"/>
    <w:rsid w:val="00E515F8"/>
    <w:rsid w:val="00E51967"/>
    <w:rsid w:val="00E51B49"/>
    <w:rsid w:val="00E51C7C"/>
    <w:rsid w:val="00E54E69"/>
    <w:rsid w:val="00E55A53"/>
    <w:rsid w:val="00E57D16"/>
    <w:rsid w:val="00E608D1"/>
    <w:rsid w:val="00E60986"/>
    <w:rsid w:val="00E616FB"/>
    <w:rsid w:val="00E65986"/>
    <w:rsid w:val="00E66353"/>
    <w:rsid w:val="00E67573"/>
    <w:rsid w:val="00E759BB"/>
    <w:rsid w:val="00E83D58"/>
    <w:rsid w:val="00E859DA"/>
    <w:rsid w:val="00EB641D"/>
    <w:rsid w:val="00EC2786"/>
    <w:rsid w:val="00EC748E"/>
    <w:rsid w:val="00EE118E"/>
    <w:rsid w:val="00EE79C6"/>
    <w:rsid w:val="00EF6B3C"/>
    <w:rsid w:val="00F0355E"/>
    <w:rsid w:val="00F10739"/>
    <w:rsid w:val="00F23E32"/>
    <w:rsid w:val="00F33F0D"/>
    <w:rsid w:val="00F41138"/>
    <w:rsid w:val="00F43890"/>
    <w:rsid w:val="00F4559E"/>
    <w:rsid w:val="00F4582C"/>
    <w:rsid w:val="00F51DBD"/>
    <w:rsid w:val="00F55017"/>
    <w:rsid w:val="00F6263A"/>
    <w:rsid w:val="00F64ED3"/>
    <w:rsid w:val="00F660C5"/>
    <w:rsid w:val="00F67A25"/>
    <w:rsid w:val="00F71310"/>
    <w:rsid w:val="00F72B10"/>
    <w:rsid w:val="00F73D94"/>
    <w:rsid w:val="00F80087"/>
    <w:rsid w:val="00F826B0"/>
    <w:rsid w:val="00F85857"/>
    <w:rsid w:val="00F866F6"/>
    <w:rsid w:val="00F900FA"/>
    <w:rsid w:val="00FA1108"/>
    <w:rsid w:val="00FA228D"/>
    <w:rsid w:val="00FA4E45"/>
    <w:rsid w:val="00FA737D"/>
    <w:rsid w:val="00FB7419"/>
    <w:rsid w:val="00FE3A90"/>
    <w:rsid w:val="00FF408A"/>
    <w:rsid w:val="00FF76B2"/>
    <w:rsid w:val="00FF7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colormru v:ext="edit" colors="#fc0,#cff,blue"/>
    </o:shapedefaults>
    <o:shapelayout v:ext="edit">
      <o:idmap v:ext="edit" data="1"/>
      <o:rules v:ext="edit">
        <o:r id="V:Rule7" type="connector" idref="#_x0000_s1047"/>
        <o:r id="V:Rule8" type="connector" idref="#_x0000_s1067"/>
        <o:r id="V:Rule9" type="connector" idref="#_x0000_s1065"/>
        <o:r id="V:Rule10" type="connector" idref="#_x0000_s1043"/>
        <o:r id="V:Rule11" type="connector" idref="#_x0000_s1061"/>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D1"/>
    <w:pPr>
      <w:ind w:firstLine="720"/>
    </w:pPr>
    <w:rPr>
      <w:sz w:val="24"/>
    </w:rPr>
  </w:style>
  <w:style w:type="paragraph" w:styleId="Heading1">
    <w:name w:val="heading 1"/>
    <w:basedOn w:val="Normal"/>
    <w:next w:val="Normal"/>
    <w:qFormat/>
    <w:rsid w:val="000D0ED1"/>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0D0ED1"/>
    <w:pPr>
      <w:keepNext/>
      <w:outlineLvl w:val="1"/>
    </w:pPr>
    <w:rPr>
      <w:rFonts w:ascii="Arial" w:hAnsi="Arial"/>
      <w:sz w:val="28"/>
    </w:rPr>
  </w:style>
  <w:style w:type="paragraph" w:styleId="Heading3">
    <w:name w:val="heading 3"/>
    <w:basedOn w:val="Normal"/>
    <w:next w:val="Normal"/>
    <w:qFormat/>
    <w:rsid w:val="000D0ED1"/>
    <w:pPr>
      <w:keepNext/>
      <w:ind w:firstLine="0"/>
      <w:outlineLvl w:val="2"/>
    </w:pPr>
    <w:rPr>
      <w:rFonts w:ascii="Arial" w:hAnsi="Arial"/>
      <w:i/>
      <w:sz w:val="28"/>
    </w:rPr>
  </w:style>
  <w:style w:type="paragraph" w:styleId="Heading4">
    <w:name w:val="heading 4"/>
    <w:basedOn w:val="Normal"/>
    <w:next w:val="Normal"/>
    <w:qFormat/>
    <w:rsid w:val="000D0ED1"/>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0D0ED1"/>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0D0ED1"/>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0D0ED1"/>
    <w:pPr>
      <w:keepNext/>
      <w:ind w:firstLine="0"/>
      <w:outlineLvl w:val="6"/>
    </w:pPr>
    <w:rPr>
      <w:rFonts w:ascii="Arial" w:hAnsi="Arial" w:cs="Arial"/>
      <w:b/>
      <w:bCs/>
      <w:i/>
      <w:iCs/>
      <w:sz w:val="28"/>
    </w:rPr>
  </w:style>
  <w:style w:type="paragraph" w:styleId="Heading8">
    <w:name w:val="heading 8"/>
    <w:basedOn w:val="Normal"/>
    <w:next w:val="Normal"/>
    <w:qFormat/>
    <w:rsid w:val="000D0ED1"/>
    <w:pPr>
      <w:keepNext/>
      <w:spacing w:after="240"/>
      <w:ind w:firstLine="0"/>
      <w:jc w:val="center"/>
      <w:outlineLvl w:val="7"/>
    </w:pPr>
    <w:rPr>
      <w:b/>
    </w:rPr>
  </w:style>
  <w:style w:type="paragraph" w:styleId="Heading9">
    <w:name w:val="heading 9"/>
    <w:basedOn w:val="Normal"/>
    <w:next w:val="Normal"/>
    <w:qFormat/>
    <w:rsid w:val="000D0ED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0D0ED1"/>
    <w:pPr>
      <w:tabs>
        <w:tab w:val="left" w:pos="720"/>
        <w:tab w:val="left" w:pos="1170"/>
      </w:tabs>
      <w:spacing w:line="280" w:lineRule="atLeast"/>
      <w:ind w:left="1170" w:hanging="1170"/>
    </w:pPr>
    <w:rPr>
      <w:rFonts w:ascii="Helvetica" w:hAnsi="Helvetica"/>
    </w:rPr>
  </w:style>
  <w:style w:type="paragraph" w:styleId="BodyText">
    <w:name w:val="Body Text"/>
    <w:basedOn w:val="Normal"/>
    <w:rsid w:val="000D0ED1"/>
    <w:pPr>
      <w:spacing w:line="480" w:lineRule="auto"/>
      <w:ind w:firstLine="0"/>
    </w:pPr>
  </w:style>
  <w:style w:type="paragraph" w:styleId="Footer">
    <w:name w:val="footer"/>
    <w:basedOn w:val="Normal"/>
    <w:rsid w:val="000D0ED1"/>
    <w:pPr>
      <w:tabs>
        <w:tab w:val="center" w:pos="4320"/>
        <w:tab w:val="right" w:pos="8640"/>
      </w:tabs>
    </w:pPr>
  </w:style>
  <w:style w:type="character" w:styleId="PageNumber">
    <w:name w:val="page number"/>
    <w:basedOn w:val="DefaultParagraphFont"/>
    <w:rsid w:val="000D0ED1"/>
  </w:style>
  <w:style w:type="paragraph" w:styleId="BodyText2">
    <w:name w:val="Body Text 2"/>
    <w:basedOn w:val="Normal"/>
    <w:rsid w:val="000D0ED1"/>
    <w:pPr>
      <w:ind w:firstLine="0"/>
      <w:jc w:val="both"/>
    </w:pPr>
  </w:style>
  <w:style w:type="character" w:customStyle="1" w:styleId="MTEquationSection">
    <w:name w:val="MTEquationSection"/>
    <w:basedOn w:val="DefaultParagraphFont"/>
    <w:rsid w:val="000D0ED1"/>
    <w:rPr>
      <w:vanish/>
      <w:color w:val="FF0000"/>
    </w:rPr>
  </w:style>
  <w:style w:type="paragraph" w:styleId="Header">
    <w:name w:val="header"/>
    <w:basedOn w:val="Normal"/>
    <w:rsid w:val="000D0ED1"/>
    <w:pPr>
      <w:tabs>
        <w:tab w:val="center" w:pos="4320"/>
        <w:tab w:val="right" w:pos="8640"/>
      </w:tabs>
    </w:pPr>
  </w:style>
  <w:style w:type="paragraph" w:customStyle="1" w:styleId="MTDisplayEquation">
    <w:name w:val="MTDisplayEquation"/>
    <w:basedOn w:val="Normal"/>
    <w:rsid w:val="000D0ED1"/>
    <w:pPr>
      <w:tabs>
        <w:tab w:val="center" w:pos="4680"/>
        <w:tab w:val="right" w:pos="9360"/>
      </w:tabs>
      <w:spacing w:line="280" w:lineRule="atLeast"/>
      <w:ind w:firstLine="0"/>
    </w:pPr>
    <w:rPr>
      <w:rFonts w:ascii="Arial" w:hAnsi="Arial" w:cs="Arial"/>
      <w:bCs/>
      <w:sz w:val="28"/>
    </w:rPr>
  </w:style>
  <w:style w:type="paragraph" w:styleId="BalloonText">
    <w:name w:val="Balloon Text"/>
    <w:basedOn w:val="Normal"/>
    <w:link w:val="BalloonTextChar"/>
    <w:rsid w:val="007D54B2"/>
    <w:rPr>
      <w:rFonts w:ascii="Tahoma" w:hAnsi="Tahoma" w:cs="Tahoma"/>
      <w:sz w:val="16"/>
      <w:szCs w:val="16"/>
    </w:rPr>
  </w:style>
  <w:style w:type="character" w:customStyle="1" w:styleId="BalloonTextChar">
    <w:name w:val="Balloon Text Char"/>
    <w:basedOn w:val="DefaultParagraphFont"/>
    <w:link w:val="BalloonText"/>
    <w:rsid w:val="007D54B2"/>
    <w:rPr>
      <w:rFonts w:ascii="Tahoma" w:hAnsi="Tahoma" w:cs="Tahoma"/>
      <w:sz w:val="16"/>
      <w:szCs w:val="16"/>
    </w:rPr>
  </w:style>
  <w:style w:type="paragraph" w:styleId="ListParagraph">
    <w:name w:val="List Paragraph"/>
    <w:basedOn w:val="Normal"/>
    <w:uiPriority w:val="34"/>
    <w:qFormat/>
    <w:rsid w:val="00890D5A"/>
    <w:pPr>
      <w:spacing w:after="200" w:line="276"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9.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22.wmf"/><Relationship Id="rId47" Type="http://schemas.openxmlformats.org/officeDocument/2006/relationships/oleObject" Target="embeddings/oleObject17.bin"/><Relationship Id="rId50" Type="http://schemas.openxmlformats.org/officeDocument/2006/relationships/oleObject" Target="embeddings/oleObject20.bin"/><Relationship Id="rId55" Type="http://schemas.openxmlformats.org/officeDocument/2006/relationships/oleObject" Target="embeddings/oleObject2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oleObject" Target="embeddings/oleObject16.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image" Target="media/image21.wmf"/><Relationship Id="rId54" Type="http://schemas.openxmlformats.org/officeDocument/2006/relationships/oleObject" Target="embeddings/oleObject2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6.wmf"/><Relationship Id="rId49" Type="http://schemas.openxmlformats.org/officeDocument/2006/relationships/oleObject" Target="embeddings/oleObject19.bin"/><Relationship Id="rId57"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4.bin"/><Relationship Id="rId52"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23.wmf"/><Relationship Id="rId48" Type="http://schemas.openxmlformats.org/officeDocument/2006/relationships/oleObject" Target="embeddings/oleObject18.bin"/><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1.bin"/><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73D4CA4-DC26-4F46-80E0-1D447CB4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1366</TotalTime>
  <Pages>11</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Anonymous</cp:lastModifiedBy>
  <cp:revision>224</cp:revision>
  <cp:lastPrinted>2021-12-19T00:27:00Z</cp:lastPrinted>
  <dcterms:created xsi:type="dcterms:W3CDTF">2012-04-07T20:39:00Z</dcterms:created>
  <dcterms:modified xsi:type="dcterms:W3CDTF">2021-12-19T00:27:00Z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