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0F78B2" w:rsidP="009D7275">
      <w:pPr>
        <w:pStyle w:val="Heading4"/>
        <w:spacing w:after="120"/>
        <w:rPr>
          <w:rFonts w:cs="Arial"/>
          <w:color w:val="000000"/>
          <w:sz w:val="28"/>
        </w:rPr>
      </w:pPr>
      <w:r>
        <w:rPr>
          <w:rFonts w:cs="Arial"/>
          <w:color w:val="000000"/>
          <w:sz w:val="28"/>
        </w:rPr>
        <w:t>Exam 2</w:t>
      </w:r>
    </w:p>
    <w:p w:rsidR="00F67A25" w:rsidRDefault="00C6266D">
      <w:pPr>
        <w:pStyle w:val="Heading4"/>
        <w:rPr>
          <w:rFonts w:cs="Arial"/>
          <w:color w:val="000000"/>
          <w:sz w:val="28"/>
        </w:rPr>
      </w:pPr>
      <w:r>
        <w:rPr>
          <w:rFonts w:cs="Arial"/>
          <w:color w:val="000000"/>
          <w:sz w:val="28"/>
        </w:rPr>
        <w:t>D</w:t>
      </w:r>
      <w:r w:rsidR="009D7275">
        <w:rPr>
          <w:rFonts w:cs="Arial"/>
          <w:color w:val="000000"/>
          <w:sz w:val="28"/>
        </w:rPr>
        <w:t xml:space="preserve">ec. </w:t>
      </w:r>
      <w:r>
        <w:rPr>
          <w:rFonts w:cs="Arial"/>
          <w:color w:val="000000"/>
          <w:sz w:val="28"/>
        </w:rPr>
        <w:t>1</w:t>
      </w:r>
      <w:r w:rsidR="00F67A25">
        <w:rPr>
          <w:rFonts w:cs="Arial"/>
          <w:color w:val="000000"/>
          <w:sz w:val="28"/>
        </w:rPr>
        <w:t>, 20</w:t>
      </w:r>
      <w:r w:rsidR="00861050">
        <w:rPr>
          <w:rFonts w:cs="Arial"/>
          <w:color w:val="000000"/>
          <w:sz w:val="28"/>
        </w:rPr>
        <w:t>2</w:t>
      </w:r>
      <w:r>
        <w:rPr>
          <w:rFonts w:cs="Arial"/>
          <w:color w:val="000000"/>
          <w:sz w:val="28"/>
        </w:rPr>
        <w:t>2</w:t>
      </w:r>
    </w:p>
    <w:p w:rsidR="00F71310" w:rsidRPr="00F71310" w:rsidRDefault="00F71310" w:rsidP="00F71310"/>
    <w:p w:rsidR="006D12F3" w:rsidRDefault="006D12F3" w:rsidP="006D12F3"/>
    <w:p w:rsidR="00890D5A" w:rsidRDefault="00890D5A" w:rsidP="00890D5A">
      <w:pPr>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_______________________________________</w:t>
      </w:r>
    </w:p>
    <w:p w:rsidR="00C62557" w:rsidRDefault="00C62557" w:rsidP="00890D5A">
      <w:pPr>
        <w:spacing w:after="120"/>
        <w:ind w:firstLine="0"/>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C62557" w:rsidRDefault="00C6255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E2199" w:rsidRDefault="004E2199" w:rsidP="00A26348">
      <w:pPr>
        <w:tabs>
          <w:tab w:val="left" w:pos="720"/>
          <w:tab w:val="left" w:pos="6480"/>
        </w:tabs>
        <w:spacing w:after="240" w:line="280" w:lineRule="atLeast"/>
        <w:ind w:firstLine="0"/>
        <w:jc w:val="both"/>
        <w:rPr>
          <w:rFonts w:ascii="Arial" w:hAnsi="Arial"/>
        </w:rPr>
      </w:pPr>
    </w:p>
    <w:p w:rsidR="004E2199" w:rsidRDefault="004E2199"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9C3575" w:rsidRPr="00FE3A90" w:rsidRDefault="009C3575" w:rsidP="00CE7DA7">
      <w:pPr>
        <w:ind w:firstLine="0"/>
        <w:rPr>
          <w:rFonts w:ascii="Arial" w:hAnsi="Arial" w:cs="Arial"/>
          <w:sz w:val="28"/>
          <w:szCs w:val="28"/>
        </w:rPr>
      </w:pPr>
      <w:r w:rsidRPr="00FE3A90">
        <w:rPr>
          <w:rFonts w:ascii="Arial" w:hAnsi="Arial" w:cs="Arial"/>
          <w:sz w:val="28"/>
          <w:szCs w:val="28"/>
        </w:rPr>
        <w:lastRenderedPageBreak/>
        <w:t xml:space="preserve">Problem </w:t>
      </w:r>
      <w:r w:rsidR="00C40337">
        <w:rPr>
          <w:rFonts w:ascii="Arial" w:hAnsi="Arial" w:cs="Arial"/>
          <w:sz w:val="28"/>
          <w:szCs w:val="28"/>
        </w:rPr>
        <w:t>1</w:t>
      </w:r>
      <w:r w:rsidRPr="00FE3A90">
        <w:rPr>
          <w:rFonts w:ascii="Arial" w:hAnsi="Arial" w:cs="Arial"/>
          <w:sz w:val="28"/>
          <w:szCs w:val="28"/>
        </w:rPr>
        <w:t xml:space="preserve"> (35 pts)</w:t>
      </w:r>
    </w:p>
    <w:p w:rsidR="009C3575" w:rsidRDefault="009C3575" w:rsidP="009C3575">
      <w:pPr>
        <w:pStyle w:val="MTDisplayEquation"/>
      </w:pPr>
    </w:p>
    <w:p w:rsidR="005D2359" w:rsidRDefault="009C3575" w:rsidP="006A29CA">
      <w:pPr>
        <w:widowControl w:val="0"/>
        <w:spacing w:after="240" w:line="360" w:lineRule="exact"/>
        <w:ind w:firstLine="0"/>
        <w:jc w:val="both"/>
      </w:pPr>
      <w:r>
        <w:t xml:space="preserve">A microstrip line </w:t>
      </w:r>
      <w:r w:rsidR="00BF7D7B">
        <w:t xml:space="preserve">of length </w:t>
      </w:r>
      <w:r w:rsidR="006A29CA" w:rsidRPr="006A29CA">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pt" o:ole="">
            <v:imagedata r:id="rId8" o:title=""/>
          </v:shape>
          <o:OLEObject Type="Embed" ProgID="Equation.DSMT4" ShapeID="_x0000_i1025" DrawAspect="Content" ObjectID="_1732815847" r:id="rId9"/>
        </w:object>
      </w:r>
      <w:r w:rsidR="006313F0">
        <w:t xml:space="preserve"> </w:t>
      </w:r>
      <w:r>
        <w:t xml:space="preserve">has a characteristic impedance of </w:t>
      </w:r>
      <w:r w:rsidR="00504A6B" w:rsidRPr="00BA07AA">
        <w:rPr>
          <w:position w:val="-12"/>
        </w:rPr>
        <w:object w:dxaOrig="800" w:dyaOrig="360">
          <v:shape id="_x0000_i1026" type="#_x0000_t75" style="width:40.8pt;height:18pt" o:ole="">
            <v:imagedata r:id="rId10" o:title=""/>
          </v:shape>
          <o:OLEObject Type="Embed" ProgID="Equation.DSMT4" ShapeID="_x0000_i1026" DrawAspect="Content" ObjectID="_1732815848" r:id="rId11"/>
        </w:object>
      </w:r>
      <w:r>
        <w:t xml:space="preserve"> [</w:t>
      </w:r>
      <w:r>
        <w:sym w:font="Symbol" w:char="F057"/>
      </w:r>
      <w:r>
        <w:t xml:space="preserve">]. </w:t>
      </w:r>
      <w:r w:rsidR="006A29CA">
        <w:t xml:space="preserve">The length </w:t>
      </w:r>
      <w:r w:rsidR="006A29CA" w:rsidRPr="006A29CA">
        <w:rPr>
          <w:position w:val="-12"/>
        </w:rPr>
        <w:object w:dxaOrig="260" w:dyaOrig="360">
          <v:shape id="_x0000_i1027" type="#_x0000_t75" style="width:13.2pt;height:18pt" o:ole="">
            <v:imagedata r:id="rId8" o:title=""/>
          </v:shape>
          <o:OLEObject Type="Embed" ProgID="Equation.DSMT4" ShapeID="_x0000_i1027" DrawAspect="Content" ObjectID="_1732815849" r:id="rId12"/>
        </w:object>
      </w:r>
      <w:r w:rsidR="006A29CA">
        <w:t xml:space="preserve"> is 0.1 of a guided wavelength on this line. </w:t>
      </w:r>
      <w:r>
        <w:t xml:space="preserve">The microstrip line meets a load impedance </w:t>
      </w:r>
      <w:r w:rsidR="00C40337" w:rsidRPr="00BA07AA">
        <w:rPr>
          <w:position w:val="-12"/>
        </w:rPr>
        <w:object w:dxaOrig="1380" w:dyaOrig="360">
          <v:shape id="_x0000_i1028" type="#_x0000_t75" style="width:70.2pt;height:18pt" o:ole="">
            <v:imagedata r:id="rId13" o:title=""/>
          </v:shape>
          <o:OLEObject Type="Embed" ProgID="Equation.DSMT4" ShapeID="_x0000_i1028" DrawAspect="Content" ObjectID="_1732815850" r:id="rId14"/>
        </w:object>
      </w:r>
      <w:r>
        <w:t xml:space="preserve"> [</w:t>
      </w:r>
      <w:r>
        <w:sym w:font="Symbol" w:char="F057"/>
      </w:r>
      <w:r>
        <w:t>].</w:t>
      </w:r>
      <w:r w:rsidR="00C40337">
        <w:t xml:space="preserve"> </w:t>
      </w:r>
      <w:r w:rsidR="005D2359">
        <w:t xml:space="preserve">At </w:t>
      </w:r>
      <w:r w:rsidR="00BF7D7B">
        <w:t>the left end of this line a</w:t>
      </w:r>
      <w:r w:rsidR="00C40337">
        <w:t>n</w:t>
      </w:r>
      <w:r w:rsidR="005D2359">
        <w:t xml:space="preserve"> </w:t>
      </w:r>
      <w:r w:rsidR="00C40337">
        <w:t>open-</w:t>
      </w:r>
      <w:r w:rsidR="005D2359">
        <w:t>circuited stub line (also with a</w:t>
      </w:r>
      <w:r w:rsidR="006A29CA">
        <w:t xml:space="preserve"> </w:t>
      </w:r>
      <w:r w:rsidR="005D2359">
        <w:t>characteristic impedance of 50 [</w:t>
      </w:r>
      <w:r w:rsidR="005D2359">
        <w:sym w:font="Symbol" w:char="F057"/>
      </w:r>
      <w:r w:rsidR="005D2359">
        <w:t>]) is placed</w:t>
      </w:r>
      <w:r w:rsidR="00C40337">
        <w:t>.</w:t>
      </w:r>
      <w:r w:rsidR="005D2359">
        <w:t xml:space="preserve"> </w:t>
      </w:r>
      <w:r w:rsidR="00CE7DA7">
        <w:t xml:space="preserve">To the left of this </w:t>
      </w:r>
      <w:r w:rsidR="00C40337">
        <w:t>stub line</w:t>
      </w:r>
      <w:r w:rsidR="00F00144">
        <w:t xml:space="preserve"> is another section of 50 [</w:t>
      </w:r>
      <w:r w:rsidR="00F00144">
        <w:sym w:font="Symbol" w:char="F057"/>
      </w:r>
      <w:r w:rsidR="00F00144">
        <w:t xml:space="preserve">] line that has a length </w:t>
      </w:r>
      <w:r w:rsidR="00F00144" w:rsidRPr="00F00144">
        <w:rPr>
          <w:position w:val="-12"/>
        </w:rPr>
        <w:object w:dxaOrig="279" w:dyaOrig="360">
          <v:shape id="_x0000_i1029" type="#_x0000_t75" style="width:13.8pt;height:18pt" o:ole="">
            <v:imagedata r:id="rId15" o:title=""/>
          </v:shape>
          <o:OLEObject Type="Embed" ProgID="Equation.DSMT4" ShapeID="_x0000_i1029" DrawAspect="Content" ObjectID="_1732815851" r:id="rId16"/>
        </w:object>
      </w:r>
      <w:r w:rsidR="00F00144">
        <w:t xml:space="preserve"> that is one guided wavelength on this line. </w:t>
      </w:r>
      <w:r w:rsidR="00DD20FC">
        <w:t>T</w:t>
      </w:r>
      <w:r w:rsidR="00F00144">
        <w:t xml:space="preserve">o the left of this line is a </w:t>
      </w:r>
      <w:r w:rsidR="00CE7DA7">
        <w:t>quarter-wave transformer, which transforms the impedance to 50 [</w:t>
      </w:r>
      <w:r w:rsidR="00CE7DA7">
        <w:sym w:font="Symbol" w:char="F057"/>
      </w:r>
      <w:r w:rsidR="00F00144">
        <w:t>], so that the incoming feed line to the left of the transformer sees a match.</w:t>
      </w:r>
      <w:r w:rsidR="004921AF">
        <w:t xml:space="preserve"> A top view is shown below. </w:t>
      </w:r>
    </w:p>
    <w:p w:rsidR="00C40337" w:rsidRDefault="00CE7DA7" w:rsidP="00C40337">
      <w:pPr>
        <w:widowControl w:val="0"/>
        <w:spacing w:after="240" w:line="360" w:lineRule="exact"/>
        <w:ind w:left="274" w:hanging="274"/>
        <w:jc w:val="both"/>
      </w:pPr>
      <w:r>
        <w:t xml:space="preserve">a) </w:t>
      </w:r>
      <w:r w:rsidR="00C40337">
        <w:t xml:space="preserve">Use </w:t>
      </w:r>
      <w:r w:rsidR="000221E3">
        <w:t>the first</w:t>
      </w:r>
      <w:r w:rsidR="00C40337">
        <w:t xml:space="preserve"> Smith chart </w:t>
      </w:r>
      <w:r w:rsidR="000221E3">
        <w:t xml:space="preserve">below </w:t>
      </w:r>
      <w:r w:rsidR="00C40337">
        <w:t xml:space="preserve">to find the </w:t>
      </w:r>
      <w:r w:rsidR="00CE0845">
        <w:t xml:space="preserve">input impedance (in Ohms) seen looking to the right, at a point that is just to the right of the stub line. </w:t>
      </w:r>
      <w:r w:rsidR="00C40337">
        <w:t xml:space="preserve"> </w:t>
      </w:r>
    </w:p>
    <w:p w:rsidR="007717BB" w:rsidRDefault="007717BB" w:rsidP="00C40337">
      <w:pPr>
        <w:widowControl w:val="0"/>
        <w:spacing w:after="240" w:line="360" w:lineRule="exact"/>
        <w:ind w:left="274" w:hanging="274"/>
        <w:jc w:val="both"/>
      </w:pPr>
      <w:r>
        <w:t>b) Use the same first Smith chart to fin</w:t>
      </w:r>
      <w:r w:rsidR="00751110">
        <w:t>d</w:t>
      </w:r>
      <w:r>
        <w:t xml:space="preserve"> the </w:t>
      </w:r>
      <w:proofErr w:type="spellStart"/>
      <w:r>
        <w:t>SWR</w:t>
      </w:r>
      <w:proofErr w:type="spellEnd"/>
      <w:r>
        <w:t xml:space="preserve"> on the line that is connected to the load. </w:t>
      </w:r>
    </w:p>
    <w:p w:rsidR="009C3575" w:rsidRDefault="007717BB" w:rsidP="0032076A">
      <w:pPr>
        <w:widowControl w:val="0"/>
        <w:spacing w:after="240" w:line="360" w:lineRule="exact"/>
        <w:ind w:left="274" w:hanging="274"/>
        <w:jc w:val="both"/>
      </w:pPr>
      <w:r>
        <w:t>c</w:t>
      </w:r>
      <w:r w:rsidR="00C40337">
        <w:t xml:space="preserve">) </w:t>
      </w:r>
      <w:r w:rsidR="009C3575">
        <w:t xml:space="preserve">Use </w:t>
      </w:r>
      <w:r w:rsidR="000221E3">
        <w:t>the</w:t>
      </w:r>
      <w:r w:rsidR="00F00144">
        <w:t xml:space="preserve"> second</w:t>
      </w:r>
      <w:r w:rsidR="009C3575">
        <w:t xml:space="preserve"> Smith chart </w:t>
      </w:r>
      <w:r w:rsidR="000221E3">
        <w:t xml:space="preserve">below </w:t>
      </w:r>
      <w:r w:rsidR="009C3575">
        <w:t xml:space="preserve">to </w:t>
      </w:r>
      <w:r w:rsidR="000B0310">
        <w:t xml:space="preserve">find </w:t>
      </w:r>
      <w:r w:rsidR="00CE7DA7">
        <w:t>the length</w:t>
      </w:r>
      <w:r w:rsidR="009C3575">
        <w:t xml:space="preserve"> </w:t>
      </w:r>
      <w:r w:rsidR="006313F0" w:rsidRPr="005A76BC">
        <w:rPr>
          <w:position w:val="-12"/>
        </w:rPr>
        <w:object w:dxaOrig="200" w:dyaOrig="360">
          <v:shape id="_x0000_i1030" type="#_x0000_t75" style="width:10.8pt;height:18pt" o:ole="">
            <v:imagedata r:id="rId17" o:title=""/>
          </v:shape>
          <o:OLEObject Type="Embed" ProgID="Equation.DSMT4" ShapeID="_x0000_i1030" DrawAspect="Content" ObjectID="_1732815852" r:id="rId18"/>
        </w:object>
      </w:r>
      <w:r w:rsidR="009C3575">
        <w:t xml:space="preserve"> </w:t>
      </w:r>
      <w:r w:rsidR="00CE7DA7">
        <w:t xml:space="preserve">of the stub line </w:t>
      </w:r>
      <w:r w:rsidR="009C3575">
        <w:t xml:space="preserve">(in terms of the guided wavelength </w:t>
      </w:r>
      <w:r w:rsidR="00B90232" w:rsidRPr="00476E35">
        <w:rPr>
          <w:position w:val="-14"/>
        </w:rPr>
        <w:object w:dxaOrig="279" w:dyaOrig="380">
          <v:shape id="_x0000_i1031" type="#_x0000_t75" style="width:13.8pt;height:19.2pt" o:ole="">
            <v:imagedata r:id="rId19" o:title=""/>
          </v:shape>
          <o:OLEObject Type="Embed" ProgID="Equation.DSMT4" ShapeID="_x0000_i1031" DrawAspect="Content" ObjectID="_1732815853" r:id="rId20"/>
        </w:object>
      </w:r>
      <w:r w:rsidR="009C3575">
        <w:t xml:space="preserve"> on the </w:t>
      </w:r>
      <w:r w:rsidR="00B90232">
        <w:t>50 [</w:t>
      </w:r>
      <w:r w:rsidR="00B90232">
        <w:sym w:font="Symbol" w:char="F057"/>
      </w:r>
      <w:r w:rsidR="00B90232">
        <w:t xml:space="preserve">] </w:t>
      </w:r>
      <w:r w:rsidR="00F00144">
        <w:t>stub line</w:t>
      </w:r>
      <w:r w:rsidR="009C3575">
        <w:t xml:space="preserve">). Use the smallest value of </w:t>
      </w:r>
      <w:r w:rsidR="00CE7DA7" w:rsidRPr="005A76BC">
        <w:rPr>
          <w:position w:val="-12"/>
        </w:rPr>
        <w:object w:dxaOrig="200" w:dyaOrig="360">
          <v:shape id="_x0000_i1032" type="#_x0000_t75" style="width:10.8pt;height:18pt" o:ole="">
            <v:imagedata r:id="rId17" o:title=""/>
          </v:shape>
          <o:OLEObject Type="Embed" ProgID="Equation.DSMT4" ShapeID="_x0000_i1032" DrawAspect="Content" ObjectID="_1732815854" r:id="rId21"/>
        </w:object>
      </w:r>
      <w:r w:rsidR="009C3575">
        <w:t xml:space="preserve"> possible. </w:t>
      </w:r>
    </w:p>
    <w:p w:rsidR="009C3575" w:rsidRDefault="007717BB" w:rsidP="009C3575">
      <w:pPr>
        <w:pStyle w:val="MTDisplayEquation"/>
        <w:rPr>
          <w:rFonts w:ascii="Times New Roman" w:hAnsi="Times New Roman" w:cs="Times New Roman"/>
          <w:sz w:val="24"/>
          <w:szCs w:val="24"/>
        </w:rPr>
      </w:pPr>
      <w:r>
        <w:rPr>
          <w:rFonts w:ascii="Times New Roman" w:hAnsi="Times New Roman" w:cs="Times New Roman"/>
          <w:sz w:val="24"/>
          <w:szCs w:val="24"/>
        </w:rPr>
        <w:t>d</w:t>
      </w:r>
      <w:r w:rsidR="00CE7DA7">
        <w:rPr>
          <w:rFonts w:ascii="Times New Roman" w:hAnsi="Times New Roman" w:cs="Times New Roman"/>
          <w:sz w:val="24"/>
          <w:szCs w:val="24"/>
        </w:rPr>
        <w:t xml:space="preserve">) Find the characteristic impedance </w:t>
      </w:r>
      <w:r w:rsidR="00504A6B" w:rsidRPr="00504A6B">
        <w:rPr>
          <w:rFonts w:ascii="Times New Roman" w:hAnsi="Times New Roman" w:cs="Times New Roman"/>
          <w:position w:val="-12"/>
          <w:sz w:val="24"/>
          <w:szCs w:val="24"/>
        </w:rPr>
        <w:object w:dxaOrig="400" w:dyaOrig="360">
          <v:shape id="_x0000_i1033" type="#_x0000_t75" style="width:19.8pt;height:18pt" o:ole="">
            <v:imagedata r:id="rId22" o:title=""/>
          </v:shape>
          <o:OLEObject Type="Embed" ProgID="Equation.DSMT4" ShapeID="_x0000_i1033" DrawAspect="Content" ObjectID="_1732815855" r:id="rId23"/>
        </w:object>
      </w:r>
      <w:r w:rsidR="00504A6B">
        <w:rPr>
          <w:rFonts w:ascii="Times New Roman" w:hAnsi="Times New Roman" w:cs="Times New Roman"/>
          <w:sz w:val="24"/>
          <w:szCs w:val="24"/>
        </w:rPr>
        <w:t xml:space="preserve"> </w:t>
      </w:r>
      <w:r w:rsidR="00CE7DA7">
        <w:rPr>
          <w:rFonts w:ascii="Times New Roman" w:hAnsi="Times New Roman" w:cs="Times New Roman"/>
          <w:sz w:val="24"/>
          <w:szCs w:val="24"/>
        </w:rPr>
        <w:t xml:space="preserve">of the transformer line. </w:t>
      </w:r>
    </w:p>
    <w:p w:rsidR="00CE7DA7" w:rsidRPr="00E56CEC" w:rsidRDefault="00CE7DA7" w:rsidP="009C3575">
      <w:pPr>
        <w:pStyle w:val="MTDisplayEquation"/>
        <w:rPr>
          <w:rFonts w:ascii="Times New Roman" w:hAnsi="Times New Roman" w:cs="Times New Roman"/>
          <w:sz w:val="24"/>
          <w:szCs w:val="24"/>
        </w:rPr>
      </w:pPr>
    </w:p>
    <w:p w:rsidR="009C3575" w:rsidRDefault="009C3575" w:rsidP="000221E3">
      <w:pPr>
        <w:widowControl w:val="0"/>
        <w:spacing w:before="240" w:after="240" w:line="320" w:lineRule="exact"/>
        <w:ind w:firstLine="0"/>
        <w:jc w:val="both"/>
      </w:pPr>
      <w:r>
        <w:t>Clearly explain how you are using the Smith chart</w:t>
      </w:r>
      <w:r w:rsidR="007626D7">
        <w:t>s</w:t>
      </w:r>
      <w:r w:rsidR="00A70AD0">
        <w:t>.</w: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BA7CCD" w:rsidP="009C3575">
      <w:pPr>
        <w:pStyle w:val="MTDisplayEquation"/>
      </w:pPr>
      <w:r>
        <w:rPr>
          <w:noProof/>
        </w:rPr>
        <w:pict>
          <v:rect id="_x0000_s1035" style="position:absolute;margin-left:27.5pt;margin-top:.8pt;width:363pt;height:189pt;z-index:251688448" o:regroupid="1" fillcolor="#d8d8d8 [2732]"/>
        </w:pict>
      </w:r>
    </w:p>
    <w:p w:rsidR="009C3575" w:rsidRDefault="00BA7CCD" w:rsidP="009C3575">
      <w:pPr>
        <w:pStyle w:val="MTDisplayEquation"/>
      </w:pPr>
      <w:r>
        <w:rPr>
          <w:noProof/>
        </w:rPr>
        <w:pict>
          <v:shape id="_x0000_s1038" type="#_x0000_t75" style="position:absolute;margin-left:78.65pt;margin-top:6.05pt;width:63.4pt;height:16.1pt;z-index:251691520" o:regroupid="1">
            <v:imagedata r:id="rId24" o:title=""/>
          </v:shape>
          <o:OLEObject Type="Embed" ProgID="Equation.DSMT4" ShapeID="_x0000_s1038" DrawAspect="Content" ObjectID="_1732815860" r:id="rId25"/>
        </w:pict>
      </w:r>
    </w:p>
    <w:p w:rsidR="009C3575" w:rsidRDefault="009C3575" w:rsidP="009C3575">
      <w:pPr>
        <w:pStyle w:val="MTDisplayEquation"/>
      </w:pPr>
    </w:p>
    <w:p w:rsidR="009C3575" w:rsidRDefault="00BA7CCD" w:rsidP="009C3575">
      <w:pPr>
        <w:pStyle w:val="MTDisplayEquation"/>
      </w:pPr>
      <w:r>
        <w:rPr>
          <w:noProof/>
        </w:rPr>
        <w:pict>
          <v:shape id="_x0000_s1060" type="#_x0000_t75" style="position:absolute;margin-left:162.65pt;margin-top:9.1pt;width:15.85pt;height:20.4pt;z-index:251701760" o:regroupid="1">
            <v:imagedata r:id="rId26" o:title=""/>
          </v:shape>
          <o:OLEObject Type="Embed" ProgID="Equation.DSMT4" ShapeID="_x0000_s1060" DrawAspect="Content" ObjectID="_1732815861" r:id="rId27"/>
        </w:pict>
      </w:r>
      <w:r>
        <w:rPr>
          <w:noProof/>
        </w:rPr>
        <w:pict>
          <v:shapetype id="_x0000_t32" coordsize="21600,21600" o:spt="32" o:oned="t" path="m,l21600,21600e" filled="f">
            <v:path arrowok="t" fillok="f" o:connecttype="none"/>
            <o:lock v:ext="edit" shapetype="t"/>
          </v:shapetype>
          <v:shape id="_x0000_s1047" type="#_x0000_t32" style="position:absolute;margin-left:199.2pt;margin-top:11.7pt;width:0;height:54.6pt;flip:y;z-index:251700736" o:connectortype="straight" o:regroupid="1">
            <v:stroke dashstyle="dash"/>
          </v:shape>
        </w:pict>
      </w:r>
      <w:r>
        <w:rPr>
          <w:noProof/>
        </w:rPr>
        <w:pict>
          <v:shape id="_x0000_s1040" type="#_x0000_t75" style="position:absolute;margin-left:247.85pt;margin-top:8.5pt;width:14.75pt;height:20.4pt;z-index:251693568" o:regroupid="1">
            <v:imagedata r:id="rId28" o:title=""/>
          </v:shape>
          <o:OLEObject Type="Embed" ProgID="Equation.DSMT4" ShapeID="_x0000_s1040" DrawAspect="Content" ObjectID="_1732815862" r:id="rId29"/>
        </w:pict>
      </w:r>
    </w:p>
    <w:p w:rsidR="009C3575" w:rsidRDefault="00BA7CCD" w:rsidP="009C3575">
      <w:pPr>
        <w:pStyle w:val="MTDisplayEquation"/>
      </w:pPr>
      <w:r>
        <w:rPr>
          <w:noProof/>
        </w:rPr>
        <w:pict>
          <v:shape id="_x0000_s1071" type="#_x0000_t75" style="position:absolute;margin-left:245.45pt;margin-top:15.2pt;width:17.05pt;height:20.4pt;z-index:251713024" o:regroupid="1">
            <v:imagedata r:id="rId30" o:title=""/>
          </v:shape>
          <o:OLEObject Type="Embed" ProgID="Equation.DSMT4" ShapeID="_x0000_s1071" DrawAspect="Content" ObjectID="_1732815863" r:id="rId31"/>
        </w:pict>
      </w:r>
      <w:r>
        <w:rPr>
          <w:noProof/>
        </w:rPr>
        <w:pict>
          <v:shape id="_x0000_s1070" type="#_x0000_t75" style="position:absolute;margin-left:159.05pt;margin-top:15.2pt;width:17.05pt;height:20.4pt;z-index:251712000" o:regroupid="1">
            <v:imagedata r:id="rId30" o:title=""/>
          </v:shape>
          <o:OLEObject Type="Embed" ProgID="Equation.DSMT4" ShapeID="_x0000_s1070" DrawAspect="Content" ObjectID="_1732815864" r:id="rId32"/>
        </w:pict>
      </w:r>
      <w:r>
        <w:rPr>
          <w:noProof/>
        </w:rPr>
        <w:pict>
          <v:shape id="_x0000_s1069" type="#_x0000_t75" style="position:absolute;margin-left:55.85pt;margin-top:15.2pt;width:17.05pt;height:20.4pt;z-index:251710976" o:regroupid="1">
            <v:imagedata r:id="rId30" o:title=""/>
          </v:shape>
          <o:OLEObject Type="Embed" ProgID="Equation.DSMT4" ShapeID="_x0000_s1069" DrawAspect="Content" ObjectID="_1732815865" r:id="rId33"/>
        </w:pict>
      </w:r>
      <w:r>
        <w:rPr>
          <w:noProof/>
        </w:rPr>
        <w:pict>
          <v:rect id="_x0000_s1063" style="position:absolute;margin-left:89.3pt;margin-top:13.2pt;width:51.6pt;height:26.4pt;z-index:251704832" o:regroupid="1" fillcolor="#ffc000"/>
        </w:pict>
      </w:r>
      <w:r>
        <w:rPr>
          <w:noProof/>
        </w:rPr>
        <w:pict>
          <v:shape id="_x0000_s1061" type="#_x0000_t32" style="position:absolute;margin-left:204pt;margin-top:14.3pt;width:94.8pt;height:0;z-index:251702784" o:connectortype="straight" o:regroupid="1">
            <v:stroke startarrow="block" endarrow="block"/>
          </v:shape>
        </w:pict>
      </w:r>
      <w:r>
        <w:rPr>
          <w:noProof/>
        </w:rPr>
        <w:pict>
          <v:shape id="_x0000_s1043" type="#_x0000_t32" style="position:absolute;margin-left:142.2pt;margin-top:14.4pt;width:54pt;height:.05pt;z-index:251696640" o:connectortype="straight" o:regroupid="1">
            <v:stroke startarrow="block" endarrow="block"/>
          </v:shape>
        </w:pict>
      </w:r>
      <w:r>
        <w:rPr>
          <w:noProof/>
        </w:rPr>
        <w:pict>
          <v:shape id="_x0000_s1041" type="#_x0000_t75" style="position:absolute;margin-left:324.05pt;margin-top:12.85pt;width:20.3pt;height:22.9pt;z-index:251694592" o:regroupid="1">
            <v:imagedata r:id="rId34" o:title=""/>
          </v:shape>
          <o:OLEObject Type="Embed" ProgID="Equation.DSMT4" ShapeID="_x0000_s1041" DrawAspect="Content" ObjectID="_1732815866" r:id="rId35"/>
        </w:pict>
      </w:r>
      <w:r>
        <w:rPr>
          <w:noProof/>
        </w:rPr>
        <w:pict>
          <v:rect id="_x0000_s1039" style="position:absolute;margin-left:289.85pt;margin-top:17pt;width:43.2pt;height:18.6pt;rotation:90;z-index:251692544" o:regroupid="1" fillcolor="#fcf"/>
        </w:pict>
      </w:r>
    </w:p>
    <w:p w:rsidR="009C3575" w:rsidRDefault="00BA7CCD" w:rsidP="009C3575">
      <w:pPr>
        <w:pStyle w:val="MTDisplayEquation"/>
      </w:pPr>
      <w:r>
        <w:rPr>
          <w:noProof/>
        </w:rPr>
        <w:pict>
          <v:shape id="_x0000_s1068" type="#_x0000_t75" style="position:absolute;margin-left:105.05pt;margin-top:.3pt;width:22.7pt;height:20.4pt;z-index:251709952" o:regroupid="1">
            <v:imagedata r:id="rId36" o:title=""/>
          </v:shape>
          <o:OLEObject Type="Embed" ProgID="Equation.DSMT4" ShapeID="_x0000_s1068" DrawAspect="Content" ObjectID="_1732815867" r:id="rId37"/>
        </w:pict>
      </w:r>
      <w:r>
        <w:rPr>
          <w:noProof/>
        </w:rPr>
        <w:pict>
          <v:rect id="_x0000_s1064" style="position:absolute;margin-left:41.3pt;margin-top:3.1pt;width:48pt;height:13.8pt;z-index:251705856" o:regroupid="1" fillcolor="#ffc000"/>
        </w:pict>
      </w:r>
      <w:r>
        <w:rPr>
          <w:noProof/>
        </w:rPr>
        <w:pict>
          <v:rect id="_x0000_s1036" style="position:absolute;margin-left:140.9pt;margin-top:2.5pt;width:161.4pt;height:14.4pt;z-index:251689472" o:regroupid="1" fillcolor="#ffc000"/>
        </w:pict>
      </w:r>
    </w:p>
    <w:p w:rsidR="009C3575" w:rsidRDefault="00BA7CCD" w:rsidP="009C3575">
      <w:pPr>
        <w:pStyle w:val="MTDisplayEquation"/>
      </w:pPr>
      <w:r>
        <w:rPr>
          <w:noProof/>
        </w:rPr>
        <w:pict>
          <v:shape id="_x0000_s1067" type="#_x0000_t32" style="position:absolute;margin-left:70.2pt;margin-top:13.3pt;width:43.8pt;height:45.6pt;flip:y;z-index:251708928" o:connectortype="straight" o:regroupid="1">
            <v:stroke endarrow="open"/>
          </v:shape>
        </w:pict>
      </w:r>
      <w:r>
        <w:rPr>
          <w:noProof/>
        </w:rPr>
        <w:pict>
          <v:shape id="_x0000_s1046" type="#_x0000_t75" style="position:absolute;margin-left:163.25pt;margin-top:10.6pt;width:11.35pt;height:20.45pt;z-index:251699712" o:regroupid="1">
            <v:imagedata r:id="rId38" o:title=""/>
          </v:shape>
          <o:OLEObject Type="Embed" ProgID="Equation.DSMT4" ShapeID="_x0000_s1046" DrawAspect="Content" ObjectID="_1732815868" r:id="rId39"/>
        </w:pict>
      </w:r>
      <w:r>
        <w:rPr>
          <w:noProof/>
        </w:rPr>
        <w:pict>
          <v:shape id="_x0000_s1045" type="#_x0000_t32" style="position:absolute;margin-left:184.2pt;margin-top:.8pt;width:0;height:37.8pt;z-index:251698688" o:connectortype="straight" o:regroupid="1">
            <v:stroke startarrow="block" endarrow="block"/>
          </v:shape>
        </w:pict>
      </w:r>
      <w:r>
        <w:rPr>
          <w:noProof/>
        </w:rPr>
        <w:pict>
          <v:rect id="_x0000_s1042" style="position:absolute;margin-left:180.2pt;margin-top:14.3pt;width:38.4pt;height:11.4pt;rotation:-90;z-index:251695616" o:regroupid="1" fillcolor="#ffc000"/>
        </w:pict>
      </w:r>
      <w:r>
        <w:rPr>
          <w:noProof/>
        </w:rPr>
        <w:pict>
          <v:shape id="_x0000_s1037" type="#_x0000_t75" style="position:absolute;margin-left:221.45pt;margin-top:4pt;width:65.4pt;height:13.8pt;z-index:251690496" o:regroupid="1">
            <v:imagedata r:id="rId40" o:title=""/>
          </v:shape>
          <o:OLEObject Type="Embed" ProgID="Equation.DSMT4" ShapeID="_x0000_s1037" DrawAspect="Content" ObjectID="_1732815869" r:id="rId41"/>
        </w:pict>
      </w:r>
    </w:p>
    <w:p w:rsidR="009C3575" w:rsidRDefault="009C3575" w:rsidP="009C3575">
      <w:pPr>
        <w:pStyle w:val="MTDisplayEquation"/>
      </w:pPr>
    </w:p>
    <w:p w:rsidR="009C3575" w:rsidRDefault="00BA7CCD" w:rsidP="009C3575">
      <w:pPr>
        <w:pStyle w:val="MTDisplayEquation"/>
      </w:pPr>
      <w:r>
        <w:rPr>
          <w:noProof/>
        </w:rPr>
        <w:pict>
          <v:shape id="_x0000_s1065" type="#_x0000_t32" style="position:absolute;margin-left:202.2pt;margin-top:12.3pt;width:10.2pt;height:18.6pt;flip:x y;z-index:251706880" o:connectortype="straight" o:regroupid="1">
            <v:stroke endarrow="open"/>
          </v:shape>
        </w:pict>
      </w:r>
    </w:p>
    <w:p w:rsidR="00500E0D" w:rsidRDefault="00BA7CCD" w:rsidP="009C3575">
      <w:pPr>
        <w:pStyle w:val="MTDisplayEquation"/>
      </w:pPr>
      <w:r>
        <w:rPr>
          <w:noProof/>
        </w:rPr>
        <w:pict>
          <v:shape id="_x0000_s1066" type="#_x0000_t75" style="position:absolute;margin-left:41.45pt;margin-top:15.1pt;width:129.3pt;height:12.05pt;z-index:251707904" o:regroupid="1">
            <v:imagedata r:id="rId42" o:title=""/>
          </v:shape>
          <o:OLEObject Type="Embed" ProgID="Equation.DSMT4" ShapeID="_x0000_s1066" DrawAspect="Content" ObjectID="_1732815870" r:id="rId43"/>
        </w:pict>
      </w:r>
    </w:p>
    <w:p w:rsidR="00500E0D" w:rsidRDefault="00BA7CCD" w:rsidP="009C3575">
      <w:pPr>
        <w:pStyle w:val="MTDisplayEquation"/>
      </w:pPr>
      <w:r>
        <w:rPr>
          <w:noProof/>
        </w:rPr>
        <w:pict>
          <v:shape id="_x0000_s1044" type="#_x0000_t75" style="position:absolute;margin-left:183.05pt;margin-top:2pt;width:168.95pt;height:13.8pt;z-index:251697664" o:regroupid="1">
            <v:imagedata r:id="rId44" o:title=""/>
          </v:shape>
          <o:OLEObject Type="Embed" ProgID="Equation.DSMT4" ShapeID="_x0000_s1044" DrawAspect="Content" ObjectID="_1732815871" r:id="rId45"/>
        </w:pict>
      </w:r>
    </w:p>
    <w:p w:rsidR="00500E0D" w:rsidRDefault="00500E0D" w:rsidP="009C3575">
      <w:pPr>
        <w:pStyle w:val="MTDisplayEquation"/>
      </w:pPr>
    </w:p>
    <w:p w:rsidR="00500E0D" w:rsidRDefault="00500E0D" w:rsidP="009C3575">
      <w:pPr>
        <w:pStyle w:val="MTDisplayEquation"/>
      </w:pPr>
    </w:p>
    <w:p w:rsidR="000221E3" w:rsidRDefault="000221E3">
      <w:pPr>
        <w:ind w:firstLine="0"/>
        <w:rPr>
          <w:rFonts w:ascii="Arial" w:hAnsi="Arial" w:cs="Arial"/>
          <w:bCs/>
          <w:sz w:val="28"/>
        </w:rPr>
      </w:pPr>
      <w:r>
        <w:br w:type="page"/>
      </w:r>
    </w:p>
    <w:p w:rsidR="00103A91" w:rsidRDefault="00103A91">
      <w:pPr>
        <w:ind w:firstLine="0"/>
        <w:rPr>
          <w:rFonts w:ascii="Arial" w:hAnsi="Arial" w:cs="Arial"/>
          <w:bCs/>
          <w:sz w:val="28"/>
        </w:rPr>
      </w:pPr>
      <w:r>
        <w:lastRenderedPageBreak/>
        <w:br w:type="page"/>
      </w:r>
      <w:r w:rsidRPr="00103A91">
        <w:rPr>
          <w:noProof/>
        </w:rPr>
        <w:drawing>
          <wp:anchor distT="0" distB="0" distL="114300" distR="114300" simplePos="0" relativeHeight="251715072" behindDoc="0" locked="0" layoutInCell="1" allowOverlap="1">
            <wp:simplePos x="0" y="0"/>
            <wp:positionH relativeFrom="column">
              <wp:posOffset>-527050</wp:posOffset>
            </wp:positionH>
            <wp:positionV relativeFrom="paragraph">
              <wp:posOffset>-203200</wp:posOffset>
            </wp:positionV>
            <wp:extent cx="7216140" cy="9004300"/>
            <wp:effectExtent l="19050" t="0" r="3810" b="0"/>
            <wp:wrapNone/>
            <wp:docPr id="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6"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DB580C" w:rsidP="009C3575">
      <w:pPr>
        <w:pStyle w:val="MTDisplayEquation"/>
      </w:pPr>
      <w:r>
        <w:rPr>
          <w:noProof/>
        </w:rPr>
        <w:lastRenderedPageBreak/>
        <w:drawing>
          <wp:anchor distT="0" distB="0" distL="114300" distR="114300" simplePos="0" relativeHeight="251658752" behindDoc="0" locked="0" layoutInCell="1" allowOverlap="1">
            <wp:simplePos x="0" y="0"/>
            <wp:positionH relativeFrom="column">
              <wp:posOffset>-727710</wp:posOffset>
            </wp:positionH>
            <wp:positionV relativeFrom="paragraph">
              <wp:posOffset>-335280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6"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9C3575" w:rsidP="009C3575">
      <w:pPr>
        <w:pStyle w:val="MTDisplayEquation"/>
      </w:pPr>
    </w:p>
    <w:p w:rsidR="009C3575" w:rsidRDefault="009C3575" w:rsidP="009C3575">
      <w:pPr>
        <w:pStyle w:val="MTDisplayEquation"/>
      </w:pPr>
    </w:p>
    <w:p w:rsidR="009C3575" w:rsidRDefault="009C3575" w:rsidP="009C3575">
      <w:pPr>
        <w:ind w:firstLine="0"/>
        <w:rPr>
          <w:rFonts w:ascii="Arial" w:hAnsi="Arial" w:cs="Arial"/>
          <w:bCs/>
          <w:sz w:val="28"/>
        </w:rPr>
      </w:pPr>
    </w:p>
    <w:p w:rsidR="009C3575" w:rsidRDefault="009C3575" w:rsidP="009C3575">
      <w:pPr>
        <w:pStyle w:val="MTDisplayEquation"/>
      </w:pPr>
    </w:p>
    <w:p w:rsidR="009C3575" w:rsidRPr="00DB580C" w:rsidRDefault="009C3575" w:rsidP="009C3575">
      <w:pPr>
        <w:ind w:firstLine="0"/>
        <w:rPr>
          <w:rFonts w:ascii="Arial" w:hAnsi="Arial" w:cs="Arial"/>
          <w:bCs/>
          <w:sz w:val="28"/>
        </w:rPr>
      </w:pPr>
    </w:p>
    <w:p w:rsidR="009C3575" w:rsidRDefault="009C3575"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BC4D76" w:rsidRDefault="009F4F92" w:rsidP="009F4F92">
      <w:pPr>
        <w:ind w:firstLine="0"/>
        <w:rPr>
          <w:rFonts w:ascii="Arial" w:hAnsi="Arial" w:cs="Arial"/>
          <w:b/>
        </w:rPr>
      </w:pPr>
      <w:r>
        <w:rPr>
          <w:rFonts w:ascii="Arial" w:hAnsi="Arial" w:cs="Arial"/>
          <w:b/>
        </w:rPr>
        <w:lastRenderedPageBreak/>
        <w:t xml:space="preserve">ROOM FOR WORK </w:t>
      </w:r>
    </w:p>
    <w:p w:rsidR="00BC4D76" w:rsidRDefault="00BC4D76">
      <w:pPr>
        <w:ind w:firstLine="0"/>
        <w:rPr>
          <w:rFonts w:ascii="Arial" w:hAnsi="Arial" w:cs="Arial"/>
          <w:b/>
        </w:rPr>
      </w:pPr>
      <w:r>
        <w:rPr>
          <w:rFonts w:ascii="Arial" w:hAnsi="Arial" w:cs="Arial"/>
          <w:b/>
        </w:rPr>
        <w:br w:type="page"/>
      </w:r>
    </w:p>
    <w:p w:rsidR="00BC4D76" w:rsidRDefault="00BC4D76" w:rsidP="00BC4D76">
      <w:pPr>
        <w:pStyle w:val="MTDisplayEquation"/>
      </w:pPr>
      <w:bookmarkStart w:id="0" w:name="OLE_LINK3"/>
      <w:bookmarkStart w:id="1" w:name="OLE_LINK4"/>
      <w:r>
        <w:lastRenderedPageBreak/>
        <w:t xml:space="preserve">Problem </w:t>
      </w:r>
      <w:bookmarkEnd w:id="0"/>
      <w:bookmarkEnd w:id="1"/>
      <w:r>
        <w:t>2 (3</w:t>
      </w:r>
      <w:r w:rsidR="00350948">
        <w:t>5</w:t>
      </w:r>
      <w:r>
        <w:t xml:space="preserve"> pts)</w:t>
      </w:r>
    </w:p>
    <w:p w:rsidR="00BC4D76" w:rsidRDefault="00BC4D76" w:rsidP="00BC4D76">
      <w:pPr>
        <w:widowControl w:val="0"/>
        <w:ind w:left="360" w:hanging="360"/>
        <w:jc w:val="both"/>
        <w:rPr>
          <w:rFonts w:ascii="Arial" w:hAnsi="Arial" w:cs="Arial"/>
          <w:bCs/>
          <w:sz w:val="28"/>
        </w:rPr>
      </w:pPr>
    </w:p>
    <w:p w:rsidR="00BC4D76" w:rsidRDefault="00BC4D76" w:rsidP="00BC4D76">
      <w:pPr>
        <w:widowControl w:val="0"/>
        <w:spacing w:line="320" w:lineRule="exact"/>
        <w:ind w:firstLine="0"/>
        <w:jc w:val="both"/>
        <w:rPr>
          <w:snapToGrid w:val="0"/>
          <w:szCs w:val="24"/>
        </w:rPr>
      </w:pPr>
      <w:r>
        <w:rPr>
          <w:snapToGrid w:val="0"/>
          <w:szCs w:val="24"/>
        </w:rPr>
        <w:t xml:space="preserve">A plane wave in air is incident vertically on the ocean at 18 GHz. </w:t>
      </w:r>
      <w:r w:rsidR="00EA521B">
        <w:rPr>
          <w:snapToGrid w:val="0"/>
          <w:szCs w:val="24"/>
        </w:rPr>
        <w:t xml:space="preserve">The plane wave is polarized with the electric field in the </w:t>
      </w:r>
      <w:r w:rsidR="00EA521B" w:rsidRPr="00EA521B">
        <w:rPr>
          <w:i/>
          <w:snapToGrid w:val="0"/>
          <w:szCs w:val="24"/>
        </w:rPr>
        <w:t>x</w:t>
      </w:r>
      <w:r w:rsidR="00EA521B">
        <w:rPr>
          <w:snapToGrid w:val="0"/>
          <w:szCs w:val="24"/>
        </w:rPr>
        <w:t xml:space="preserve"> direction. </w:t>
      </w:r>
      <w:r>
        <w:rPr>
          <w:snapToGrid w:val="0"/>
          <w:szCs w:val="24"/>
        </w:rPr>
        <w:t xml:space="preserve">The relative permittivity of the ocean water at this frequency is </w:t>
      </w:r>
      <w:r w:rsidR="007A4A71" w:rsidRPr="00DA78E2">
        <w:rPr>
          <w:snapToGrid w:val="0"/>
          <w:position w:val="-12"/>
          <w:szCs w:val="24"/>
        </w:rPr>
        <w:object w:dxaOrig="1320" w:dyaOrig="360">
          <v:shape id="_x0000_i1034" type="#_x0000_t75" style="width:67.2pt;height:18pt" o:ole="">
            <v:imagedata r:id="rId47" o:title=""/>
          </v:shape>
          <o:OLEObject Type="Embed" ProgID="Equation.DSMT4" ShapeID="_x0000_i1034" DrawAspect="Content" ObjectID="_1732815856" r:id="rId48"/>
        </w:object>
      </w:r>
      <w:r>
        <w:rPr>
          <w:snapToGrid w:val="0"/>
          <w:szCs w:val="24"/>
        </w:rPr>
        <w:t>.</w:t>
      </w:r>
      <w:r w:rsidR="00FC410D">
        <w:rPr>
          <w:snapToGrid w:val="0"/>
          <w:szCs w:val="24"/>
        </w:rPr>
        <w:t xml:space="preserve"> T</w:t>
      </w:r>
      <w:r>
        <w:rPr>
          <w:snapToGrid w:val="0"/>
          <w:szCs w:val="24"/>
        </w:rPr>
        <w:t xml:space="preserve">he ocean </w:t>
      </w:r>
      <w:r w:rsidR="0045217D">
        <w:rPr>
          <w:snapToGrid w:val="0"/>
          <w:szCs w:val="24"/>
        </w:rPr>
        <w:t xml:space="preserve">water </w:t>
      </w:r>
      <w:r>
        <w:rPr>
          <w:snapToGrid w:val="0"/>
          <w:szCs w:val="24"/>
        </w:rPr>
        <w:t xml:space="preserve">also has a conductivity of </w:t>
      </w:r>
      <w:r w:rsidRPr="00DA78E2">
        <w:rPr>
          <w:snapToGrid w:val="0"/>
          <w:position w:val="-6"/>
          <w:szCs w:val="24"/>
        </w:rPr>
        <w:object w:dxaOrig="600" w:dyaOrig="279">
          <v:shape id="_x0000_i1035" type="#_x0000_t75" style="width:30.6pt;height:14.4pt" o:ole="">
            <v:imagedata r:id="rId49" o:title=""/>
          </v:shape>
          <o:OLEObject Type="Embed" ProgID="Equation.DSMT4" ShapeID="_x0000_i1035" DrawAspect="Content" ObjectID="_1732815857" r:id="rId50"/>
        </w:object>
      </w:r>
      <w:r w:rsidR="00FC410D">
        <w:rPr>
          <w:snapToGrid w:val="0"/>
          <w:szCs w:val="24"/>
        </w:rPr>
        <w:t xml:space="preserve"> [S/m]. </w:t>
      </w:r>
      <w:r w:rsidR="00EA521B">
        <w:rPr>
          <w:snapToGrid w:val="0"/>
          <w:szCs w:val="24"/>
        </w:rPr>
        <w:t xml:space="preserve">The ocean water is nonmagnetic. </w:t>
      </w:r>
    </w:p>
    <w:p w:rsidR="00BC4D76" w:rsidRDefault="00BC4D76" w:rsidP="00BC4D76">
      <w:pPr>
        <w:widowControl w:val="0"/>
        <w:spacing w:line="320" w:lineRule="exact"/>
        <w:ind w:firstLine="0"/>
        <w:jc w:val="both"/>
        <w:rPr>
          <w:snapToGrid w:val="0"/>
          <w:szCs w:val="24"/>
        </w:rPr>
      </w:pPr>
    </w:p>
    <w:p w:rsidR="00BC4D76" w:rsidRDefault="00BC4D76" w:rsidP="00BC4D76">
      <w:pPr>
        <w:widowControl w:val="0"/>
        <w:ind w:firstLine="0"/>
        <w:jc w:val="both"/>
        <w:rPr>
          <w:snapToGrid w:val="0"/>
          <w:szCs w:val="24"/>
        </w:rPr>
      </w:pPr>
    </w:p>
    <w:p w:rsidR="00BC4D76" w:rsidRDefault="00BC4D76" w:rsidP="00BC4D76">
      <w:pPr>
        <w:widowControl w:val="0"/>
        <w:ind w:firstLine="0"/>
        <w:jc w:val="both"/>
        <w:rPr>
          <w:snapToGrid w:val="0"/>
          <w:szCs w:val="24"/>
        </w:rPr>
      </w:pPr>
      <w:r>
        <w:rPr>
          <w:snapToGrid w:val="0"/>
          <w:szCs w:val="24"/>
        </w:rPr>
        <w:t xml:space="preserve">a) </w:t>
      </w:r>
      <w:r w:rsidR="00FC410D">
        <w:rPr>
          <w:snapToGrid w:val="0"/>
          <w:szCs w:val="24"/>
        </w:rPr>
        <w:t xml:space="preserve">Find the complex relative effective permittivity </w:t>
      </w:r>
      <w:r w:rsidR="00F46583" w:rsidRPr="00F46583">
        <w:rPr>
          <w:snapToGrid w:val="0"/>
          <w:position w:val="-12"/>
          <w:szCs w:val="24"/>
        </w:rPr>
        <w:object w:dxaOrig="320" w:dyaOrig="360">
          <v:shape id="_x0000_i1036" type="#_x0000_t75" style="width:16.2pt;height:18pt" o:ole="">
            <v:imagedata r:id="rId51" o:title=""/>
          </v:shape>
          <o:OLEObject Type="Embed" ProgID="Equation.DSMT4" ShapeID="_x0000_i1036" DrawAspect="Content" ObjectID="_1732815858" r:id="rId52"/>
        </w:object>
      </w:r>
      <w:r w:rsidR="00F46583">
        <w:rPr>
          <w:snapToGrid w:val="0"/>
          <w:szCs w:val="24"/>
        </w:rPr>
        <w:t xml:space="preserve"> </w:t>
      </w:r>
      <w:r w:rsidR="00FC410D">
        <w:rPr>
          <w:snapToGrid w:val="0"/>
          <w:szCs w:val="24"/>
        </w:rPr>
        <w:t>of the ocean water.</w:t>
      </w:r>
    </w:p>
    <w:p w:rsidR="00183A6C" w:rsidRDefault="00183A6C" w:rsidP="00BC4D76">
      <w:pPr>
        <w:widowControl w:val="0"/>
        <w:ind w:firstLine="0"/>
        <w:jc w:val="both"/>
        <w:rPr>
          <w:snapToGrid w:val="0"/>
          <w:szCs w:val="24"/>
        </w:rPr>
      </w:pPr>
    </w:p>
    <w:p w:rsidR="00183A6C" w:rsidRDefault="00183A6C" w:rsidP="00BC4D76">
      <w:pPr>
        <w:widowControl w:val="0"/>
        <w:ind w:firstLine="0"/>
        <w:jc w:val="both"/>
        <w:rPr>
          <w:snapToGrid w:val="0"/>
          <w:szCs w:val="24"/>
        </w:rPr>
      </w:pPr>
      <w:r>
        <w:rPr>
          <w:snapToGrid w:val="0"/>
          <w:szCs w:val="24"/>
        </w:rPr>
        <w:t xml:space="preserve">b) Find the loss tangent of the ocean water. </w:t>
      </w:r>
    </w:p>
    <w:p w:rsidR="00BC4D76" w:rsidRDefault="00BC4D76" w:rsidP="00BC4D76">
      <w:pPr>
        <w:widowControl w:val="0"/>
        <w:ind w:firstLine="0"/>
        <w:jc w:val="both"/>
        <w:rPr>
          <w:snapToGrid w:val="0"/>
          <w:szCs w:val="24"/>
        </w:rPr>
      </w:pPr>
    </w:p>
    <w:p w:rsidR="00BC4D76" w:rsidRDefault="00183A6C" w:rsidP="00BC4D76">
      <w:pPr>
        <w:widowControl w:val="0"/>
        <w:ind w:firstLine="0"/>
        <w:jc w:val="both"/>
        <w:rPr>
          <w:snapToGrid w:val="0"/>
          <w:szCs w:val="24"/>
        </w:rPr>
      </w:pPr>
      <w:r>
        <w:rPr>
          <w:snapToGrid w:val="0"/>
          <w:szCs w:val="24"/>
        </w:rPr>
        <w:t>c</w:t>
      </w:r>
      <w:r w:rsidR="00BC4D76">
        <w:rPr>
          <w:snapToGrid w:val="0"/>
          <w:szCs w:val="24"/>
        </w:rPr>
        <w:t>) Find the attenuation in [</w:t>
      </w:r>
      <w:r w:rsidR="00FC410D">
        <w:rPr>
          <w:snapToGrid w:val="0"/>
          <w:szCs w:val="24"/>
        </w:rPr>
        <w:t>dB</w:t>
      </w:r>
      <w:r w:rsidR="00BC4D76">
        <w:rPr>
          <w:snapToGrid w:val="0"/>
          <w:szCs w:val="24"/>
        </w:rPr>
        <w:t xml:space="preserve">/m] </w:t>
      </w:r>
      <w:r w:rsidR="00FC410D">
        <w:rPr>
          <w:snapToGrid w:val="0"/>
          <w:szCs w:val="24"/>
        </w:rPr>
        <w:t>in the ocean water</w:t>
      </w:r>
      <w:r w:rsidR="00BC4D76">
        <w:rPr>
          <w:snapToGrid w:val="0"/>
          <w:szCs w:val="24"/>
        </w:rPr>
        <w:t xml:space="preserve">. </w:t>
      </w:r>
    </w:p>
    <w:p w:rsidR="00BC4D76" w:rsidRDefault="00BC4D76" w:rsidP="00BC4D76">
      <w:pPr>
        <w:widowControl w:val="0"/>
        <w:ind w:firstLine="0"/>
        <w:jc w:val="both"/>
        <w:rPr>
          <w:snapToGrid w:val="0"/>
          <w:szCs w:val="24"/>
        </w:rPr>
      </w:pPr>
    </w:p>
    <w:p w:rsidR="00BC4D76" w:rsidRDefault="00183A6C" w:rsidP="00BC4D76">
      <w:pPr>
        <w:widowControl w:val="0"/>
        <w:ind w:left="270" w:hanging="270"/>
        <w:jc w:val="both"/>
        <w:rPr>
          <w:snapToGrid w:val="0"/>
          <w:szCs w:val="24"/>
        </w:rPr>
      </w:pPr>
      <w:r>
        <w:rPr>
          <w:snapToGrid w:val="0"/>
          <w:szCs w:val="24"/>
        </w:rPr>
        <w:t>d</w:t>
      </w:r>
      <w:r w:rsidR="00BC4D76">
        <w:rPr>
          <w:snapToGrid w:val="0"/>
          <w:szCs w:val="24"/>
        </w:rPr>
        <w:t xml:space="preserve">) </w:t>
      </w:r>
      <w:r w:rsidR="00FC410D">
        <w:rPr>
          <w:snapToGrid w:val="0"/>
          <w:szCs w:val="24"/>
        </w:rPr>
        <w:t>Find the percent</w:t>
      </w:r>
      <w:r w:rsidR="00CA2F72">
        <w:rPr>
          <w:snapToGrid w:val="0"/>
          <w:szCs w:val="24"/>
        </w:rPr>
        <w:t>age</w:t>
      </w:r>
      <w:r w:rsidR="00FC410D">
        <w:rPr>
          <w:snapToGrid w:val="0"/>
          <w:szCs w:val="24"/>
        </w:rPr>
        <w:t xml:space="preserve"> of power that gets reflected from the surface of the ocean. </w:t>
      </w:r>
    </w:p>
    <w:p w:rsidR="009F4F92" w:rsidRDefault="009F4F92" w:rsidP="009F4F92">
      <w:pPr>
        <w:ind w:firstLine="0"/>
        <w:rPr>
          <w:rFonts w:ascii="Arial" w:hAnsi="Arial" w:cs="Arial"/>
          <w:b/>
        </w:rPr>
      </w:pPr>
    </w:p>
    <w:p w:rsidR="009F4F92" w:rsidRDefault="009F4F92" w:rsidP="00A26348">
      <w:pPr>
        <w:ind w:firstLine="0"/>
        <w:rPr>
          <w:rFonts w:ascii="Arial" w:hAnsi="Arial" w:cs="Arial"/>
          <w:b/>
        </w:rPr>
      </w:pPr>
    </w:p>
    <w:p w:rsidR="00FC410D" w:rsidRDefault="00B60BB8" w:rsidP="00A26348">
      <w:pPr>
        <w:ind w:firstLine="0"/>
      </w:pPr>
      <w:r>
        <w:t>Note: In part (d</w:t>
      </w:r>
      <w:r w:rsidR="00FC410D" w:rsidRPr="00FC410D">
        <w:t>) it do</w:t>
      </w:r>
      <w:r w:rsidR="00FC410D">
        <w:t>esn’t</w:t>
      </w:r>
      <w:r w:rsidR="00FC410D" w:rsidRPr="00FC410D">
        <w:t xml:space="preserve"> matter if</w:t>
      </w:r>
      <w:r w:rsidR="00FC410D">
        <w:t xml:space="preserve"> </w:t>
      </w:r>
      <w:r w:rsidR="00FC410D" w:rsidRPr="00FC410D">
        <w:t>you take the wave to be TM or TE, since</w:t>
      </w:r>
      <w:r w:rsidR="00FC410D">
        <w:t xml:space="preserve"> </w:t>
      </w:r>
      <w:r w:rsidR="00FC410D" w:rsidRPr="00FC410D">
        <w:t>t</w:t>
      </w:r>
      <w:r w:rsidR="00FC410D">
        <w:t>h</w:t>
      </w:r>
      <w:r w:rsidR="00FC410D" w:rsidRPr="00FC410D">
        <w:t>ey are the same for vertical i</w:t>
      </w:r>
      <w:r w:rsidR="00FC410D">
        <w:t>ncidence</w:t>
      </w:r>
      <w:r w:rsidR="00FC410D" w:rsidRPr="00FC410D">
        <w:t xml:space="preserve">. </w:t>
      </w:r>
    </w:p>
    <w:p w:rsidR="00C57DA0" w:rsidRDefault="00C57DA0" w:rsidP="00A26348">
      <w:pPr>
        <w:ind w:firstLine="0"/>
      </w:pPr>
    </w:p>
    <w:p w:rsidR="00C57DA0" w:rsidRDefault="00C57DA0" w:rsidP="00A26348">
      <w:pPr>
        <w:ind w:firstLine="0"/>
      </w:pPr>
    </w:p>
    <w:p w:rsidR="00C57DA0" w:rsidRDefault="00C57DA0" w:rsidP="00C57DA0">
      <w:pPr>
        <w:ind w:firstLine="0"/>
        <w:jc w:val="center"/>
      </w:pPr>
      <w:r w:rsidRPr="00C57DA0">
        <w:rPr>
          <w:noProof/>
        </w:rPr>
        <w:drawing>
          <wp:inline distT="0" distB="0" distL="0" distR="0">
            <wp:extent cx="3116580" cy="332232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3" cstate="print"/>
                    <a:srcRect/>
                    <a:stretch>
                      <a:fillRect/>
                    </a:stretch>
                  </pic:blipFill>
                  <pic:spPr bwMode="auto">
                    <a:xfrm>
                      <a:off x="0" y="0"/>
                      <a:ext cx="3116580" cy="3322320"/>
                    </a:xfrm>
                    <a:prstGeom prst="rect">
                      <a:avLst/>
                    </a:prstGeom>
                    <a:noFill/>
                    <a:ln w="9525">
                      <a:noFill/>
                      <a:miter lim="800000"/>
                      <a:headEnd/>
                      <a:tailEnd/>
                    </a:ln>
                  </pic:spPr>
                </pic:pic>
              </a:graphicData>
            </a:graphic>
          </wp:inline>
        </w:drawing>
      </w:r>
    </w:p>
    <w:p w:rsidR="00783A6B" w:rsidRDefault="00783A6B" w:rsidP="00C57DA0">
      <w:pPr>
        <w:ind w:firstLine="0"/>
        <w:jc w:val="center"/>
      </w:pPr>
    </w:p>
    <w:p w:rsidR="00783A6B" w:rsidRDefault="00783A6B">
      <w:pPr>
        <w:ind w:firstLine="0"/>
      </w:pPr>
      <w:r>
        <w:br w:type="page"/>
      </w:r>
    </w:p>
    <w:p w:rsidR="00783A6B" w:rsidRDefault="00783A6B" w:rsidP="00783A6B">
      <w:pPr>
        <w:ind w:firstLine="0"/>
        <w:rPr>
          <w:rFonts w:ascii="Arial" w:hAnsi="Arial" w:cs="Arial"/>
          <w:b/>
        </w:rPr>
      </w:pPr>
      <w:r>
        <w:rPr>
          <w:rFonts w:ascii="Arial" w:hAnsi="Arial" w:cs="Arial"/>
          <w:b/>
        </w:rPr>
        <w:lastRenderedPageBreak/>
        <w:t xml:space="preserve">ROOM FOR WORK </w:t>
      </w:r>
    </w:p>
    <w:p w:rsidR="00783A6B" w:rsidRDefault="00783A6B">
      <w:pPr>
        <w:ind w:firstLine="0"/>
        <w:rPr>
          <w:rFonts w:ascii="Arial" w:hAnsi="Arial" w:cs="Arial"/>
          <w:b/>
        </w:rPr>
      </w:pPr>
      <w:r>
        <w:rPr>
          <w:rFonts w:ascii="Arial" w:hAnsi="Arial" w:cs="Arial"/>
          <w:b/>
        </w:rPr>
        <w:br w:type="page"/>
      </w:r>
    </w:p>
    <w:p w:rsidR="00350948" w:rsidRDefault="00783A6B" w:rsidP="00783A6B">
      <w:pPr>
        <w:ind w:firstLine="0"/>
        <w:rPr>
          <w:rFonts w:ascii="Arial" w:hAnsi="Arial" w:cs="Arial"/>
          <w:b/>
        </w:rPr>
      </w:pPr>
      <w:r>
        <w:rPr>
          <w:rFonts w:ascii="Arial" w:hAnsi="Arial" w:cs="Arial"/>
          <w:b/>
        </w:rPr>
        <w:lastRenderedPageBreak/>
        <w:t xml:space="preserve">ROOM FOR WORK </w:t>
      </w:r>
    </w:p>
    <w:p w:rsidR="00350948" w:rsidRDefault="00350948">
      <w:pPr>
        <w:ind w:firstLine="0"/>
        <w:rPr>
          <w:rFonts w:ascii="Arial" w:hAnsi="Arial" w:cs="Arial"/>
          <w:b/>
        </w:rPr>
      </w:pPr>
      <w:r>
        <w:rPr>
          <w:rFonts w:ascii="Arial" w:hAnsi="Arial" w:cs="Arial"/>
          <w:b/>
        </w:rPr>
        <w:br w:type="page"/>
      </w:r>
    </w:p>
    <w:p w:rsidR="00350948" w:rsidRDefault="00350948" w:rsidP="00350948">
      <w:pPr>
        <w:pStyle w:val="MTDisplayEquation"/>
      </w:pPr>
      <w:r>
        <w:lastRenderedPageBreak/>
        <w:t>Problem 3 (30 pts)</w:t>
      </w:r>
    </w:p>
    <w:p w:rsidR="00350948" w:rsidRDefault="00350948" w:rsidP="00350948">
      <w:pPr>
        <w:widowControl w:val="0"/>
        <w:ind w:left="360" w:hanging="360"/>
        <w:jc w:val="both"/>
        <w:rPr>
          <w:rFonts w:ascii="Arial" w:hAnsi="Arial" w:cs="Arial"/>
          <w:bCs/>
          <w:sz w:val="28"/>
        </w:rPr>
      </w:pPr>
    </w:p>
    <w:p w:rsidR="00350948" w:rsidRDefault="00350948" w:rsidP="00350948">
      <w:pPr>
        <w:widowControl w:val="0"/>
        <w:spacing w:line="320" w:lineRule="exact"/>
        <w:ind w:firstLine="0"/>
        <w:jc w:val="both"/>
        <w:rPr>
          <w:snapToGrid w:val="0"/>
          <w:szCs w:val="24"/>
        </w:rPr>
      </w:pPr>
      <w:r>
        <w:rPr>
          <w:snapToGrid w:val="0"/>
          <w:szCs w:val="24"/>
        </w:rPr>
        <w:t xml:space="preserve">A plane wave in air has the following electric field: </w:t>
      </w:r>
    </w:p>
    <w:p w:rsidR="002520AB" w:rsidRPr="00374746" w:rsidRDefault="002520AB" w:rsidP="00350948">
      <w:pPr>
        <w:widowControl w:val="0"/>
        <w:spacing w:line="320" w:lineRule="exact"/>
        <w:ind w:firstLine="0"/>
        <w:jc w:val="both"/>
        <w:rPr>
          <w:snapToGrid w:val="0"/>
          <w:szCs w:val="24"/>
        </w:rPr>
      </w:pPr>
    </w:p>
    <w:p w:rsidR="00D03EE1" w:rsidRPr="00374746" w:rsidRDefault="00B56304" w:rsidP="00D03EE1">
      <w:pPr>
        <w:pStyle w:val="MTDisplayEquation"/>
        <w:tabs>
          <w:tab w:val="clear" w:pos="4680"/>
        </w:tabs>
        <w:ind w:firstLine="720"/>
        <w:rPr>
          <w:rFonts w:ascii="Times New Roman" w:hAnsi="Times New Roman" w:cs="Times New Roman"/>
          <w:snapToGrid w:val="0"/>
          <w:sz w:val="24"/>
          <w:szCs w:val="24"/>
        </w:rPr>
      </w:pPr>
      <w:r w:rsidRPr="00374746">
        <w:rPr>
          <w:rFonts w:ascii="Times New Roman" w:hAnsi="Times New Roman" w:cs="Times New Roman"/>
          <w:snapToGrid w:val="0"/>
          <w:position w:val="-16"/>
          <w:sz w:val="24"/>
          <w:szCs w:val="24"/>
        </w:rPr>
        <w:object w:dxaOrig="3100" w:dyaOrig="440">
          <v:shape id="_x0000_i1037" type="#_x0000_t75" style="width:154.8pt;height:22.2pt" o:ole="">
            <v:imagedata r:id="rId54" o:title=""/>
          </v:shape>
          <o:OLEObject Type="Embed" ProgID="Equation.DSMT4" ShapeID="_x0000_i1037" DrawAspect="Content" ObjectID="_1732815859" r:id="rId55"/>
        </w:object>
      </w:r>
      <w:r w:rsidR="00D03EE1" w:rsidRPr="00374746">
        <w:rPr>
          <w:rFonts w:ascii="Times New Roman" w:hAnsi="Times New Roman" w:cs="Times New Roman"/>
          <w:snapToGrid w:val="0"/>
          <w:sz w:val="24"/>
          <w:szCs w:val="24"/>
        </w:rPr>
        <w:t>.</w:t>
      </w:r>
    </w:p>
    <w:p w:rsidR="00D03EE1" w:rsidRPr="00374746" w:rsidRDefault="00D03EE1" w:rsidP="00D03EE1">
      <w:pPr>
        <w:pStyle w:val="MTDisplayEquation"/>
        <w:tabs>
          <w:tab w:val="clear" w:pos="4680"/>
        </w:tabs>
        <w:ind w:firstLine="720"/>
        <w:rPr>
          <w:rFonts w:ascii="Times New Roman" w:hAnsi="Times New Roman" w:cs="Times New Roman"/>
          <w:snapToGrid w:val="0"/>
          <w:sz w:val="24"/>
          <w:szCs w:val="24"/>
        </w:rPr>
      </w:pPr>
    </w:p>
    <w:p w:rsidR="002520AB" w:rsidRDefault="00374746" w:rsidP="00D03EE1">
      <w:pPr>
        <w:pStyle w:val="MTDisplayEquation"/>
        <w:tabs>
          <w:tab w:val="clear" w:pos="4680"/>
        </w:tabs>
        <w:rPr>
          <w:rFonts w:ascii="Times New Roman" w:hAnsi="Times New Roman" w:cs="Times New Roman"/>
          <w:snapToGrid w:val="0"/>
          <w:sz w:val="24"/>
          <w:szCs w:val="24"/>
        </w:rPr>
      </w:pPr>
      <w:r w:rsidRPr="00374746">
        <w:rPr>
          <w:rFonts w:ascii="Times New Roman" w:hAnsi="Times New Roman" w:cs="Times New Roman"/>
          <w:snapToGrid w:val="0"/>
          <w:sz w:val="24"/>
          <w:szCs w:val="24"/>
        </w:rPr>
        <w:t xml:space="preserve">(a) </w:t>
      </w:r>
      <w:r>
        <w:rPr>
          <w:rFonts w:ascii="Times New Roman" w:hAnsi="Times New Roman" w:cs="Times New Roman"/>
          <w:snapToGrid w:val="0"/>
          <w:sz w:val="24"/>
          <w:szCs w:val="24"/>
        </w:rPr>
        <w:t xml:space="preserve">Classify the polarization of this wave (linear, </w:t>
      </w:r>
      <w:proofErr w:type="spellStart"/>
      <w:r>
        <w:rPr>
          <w:rFonts w:ascii="Times New Roman" w:hAnsi="Times New Roman" w:cs="Times New Roman"/>
          <w:snapToGrid w:val="0"/>
          <w:sz w:val="24"/>
          <w:szCs w:val="24"/>
        </w:rPr>
        <w:t>LHCP</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RHCP</w:t>
      </w:r>
      <w:proofErr w:type="spellEnd"/>
      <w:r>
        <w:rPr>
          <w:rFonts w:ascii="Times New Roman" w:hAnsi="Times New Roman" w:cs="Times New Roman"/>
          <w:snapToGrid w:val="0"/>
          <w:sz w:val="24"/>
          <w:szCs w:val="24"/>
        </w:rPr>
        <w:t>, LHEP, RHEP).</w:t>
      </w:r>
    </w:p>
    <w:p w:rsidR="00374746" w:rsidRDefault="00374746" w:rsidP="00D03EE1">
      <w:pPr>
        <w:pStyle w:val="MTDisplayEquation"/>
        <w:tabs>
          <w:tab w:val="clear" w:pos="4680"/>
        </w:tabs>
        <w:rPr>
          <w:rFonts w:ascii="Times New Roman" w:hAnsi="Times New Roman" w:cs="Times New Roman"/>
          <w:snapToGrid w:val="0"/>
          <w:sz w:val="24"/>
          <w:szCs w:val="24"/>
        </w:rPr>
      </w:pPr>
    </w:p>
    <w:p w:rsidR="00374746" w:rsidRDefault="00374746" w:rsidP="00D03EE1">
      <w:pPr>
        <w:pStyle w:val="MTDisplayEquation"/>
        <w:tabs>
          <w:tab w:val="clear" w:pos="4680"/>
        </w:tabs>
        <w:rPr>
          <w:rFonts w:ascii="Times New Roman" w:hAnsi="Times New Roman" w:cs="Times New Roman"/>
          <w:snapToGrid w:val="0"/>
          <w:sz w:val="24"/>
          <w:szCs w:val="24"/>
        </w:rPr>
      </w:pPr>
      <w:r>
        <w:rPr>
          <w:rFonts w:ascii="Times New Roman" w:hAnsi="Times New Roman" w:cs="Times New Roman"/>
          <w:snapToGrid w:val="0"/>
          <w:sz w:val="24"/>
          <w:szCs w:val="24"/>
        </w:rPr>
        <w:t>(b) Find the axial ratio of this wave.</w:t>
      </w:r>
    </w:p>
    <w:p w:rsidR="00374746" w:rsidRDefault="00374746" w:rsidP="00D03EE1">
      <w:pPr>
        <w:pStyle w:val="MTDisplayEquation"/>
        <w:tabs>
          <w:tab w:val="clear" w:pos="4680"/>
        </w:tabs>
        <w:rPr>
          <w:rFonts w:ascii="Times New Roman" w:hAnsi="Times New Roman" w:cs="Times New Roman"/>
          <w:snapToGrid w:val="0"/>
          <w:sz w:val="24"/>
          <w:szCs w:val="24"/>
        </w:rPr>
      </w:pPr>
    </w:p>
    <w:p w:rsidR="00350948" w:rsidRDefault="00374746" w:rsidP="00523B01">
      <w:pPr>
        <w:pStyle w:val="MTDisplayEquation"/>
        <w:tabs>
          <w:tab w:val="clear" w:pos="4680"/>
        </w:tabs>
        <w:rPr>
          <w:rFonts w:ascii="Times New Roman" w:hAnsi="Times New Roman" w:cs="Times New Roman"/>
          <w:snapToGrid w:val="0"/>
          <w:sz w:val="24"/>
          <w:szCs w:val="24"/>
        </w:rPr>
      </w:pPr>
      <w:r>
        <w:rPr>
          <w:rFonts w:ascii="Times New Roman" w:hAnsi="Times New Roman" w:cs="Times New Roman"/>
          <w:snapToGrid w:val="0"/>
          <w:sz w:val="24"/>
          <w:szCs w:val="24"/>
        </w:rPr>
        <w:t xml:space="preserve">(c) Find the magnetic field for this wave.  </w:t>
      </w:r>
    </w:p>
    <w:p w:rsidR="00523B01" w:rsidRDefault="00523B01" w:rsidP="00523B01">
      <w:pPr>
        <w:pStyle w:val="MTDisplayEquation"/>
        <w:tabs>
          <w:tab w:val="clear" w:pos="4680"/>
        </w:tabs>
        <w:rPr>
          <w:rFonts w:ascii="Times New Roman" w:hAnsi="Times New Roman" w:cs="Times New Roman"/>
          <w:snapToGrid w:val="0"/>
          <w:sz w:val="24"/>
          <w:szCs w:val="24"/>
        </w:rPr>
      </w:pPr>
    </w:p>
    <w:p w:rsidR="00523B01" w:rsidRDefault="00523B01">
      <w:pPr>
        <w:ind w:firstLine="0"/>
        <w:rPr>
          <w:bCs/>
          <w:snapToGrid w:val="0"/>
          <w:szCs w:val="24"/>
        </w:rPr>
      </w:pPr>
      <w:r>
        <w:rPr>
          <w:snapToGrid w:val="0"/>
          <w:szCs w:val="24"/>
        </w:rPr>
        <w:br w:type="page"/>
      </w:r>
    </w:p>
    <w:p w:rsidR="00523B01" w:rsidRDefault="00523B01" w:rsidP="00523B01">
      <w:pPr>
        <w:ind w:firstLine="0"/>
        <w:rPr>
          <w:rFonts w:ascii="Arial" w:hAnsi="Arial" w:cs="Arial"/>
          <w:b/>
        </w:rPr>
      </w:pPr>
      <w:r>
        <w:rPr>
          <w:rFonts w:ascii="Arial" w:hAnsi="Arial" w:cs="Arial"/>
          <w:b/>
        </w:rPr>
        <w:lastRenderedPageBreak/>
        <w:t xml:space="preserve">ROOM FOR WORK </w:t>
      </w:r>
    </w:p>
    <w:p w:rsidR="00523B01" w:rsidRDefault="00523B01">
      <w:pPr>
        <w:ind w:firstLine="0"/>
        <w:rPr>
          <w:bCs/>
          <w:snapToGrid w:val="0"/>
          <w:szCs w:val="24"/>
        </w:rPr>
      </w:pPr>
      <w:r>
        <w:rPr>
          <w:snapToGrid w:val="0"/>
          <w:szCs w:val="24"/>
        </w:rPr>
        <w:br w:type="page"/>
      </w:r>
    </w:p>
    <w:p w:rsidR="00523B01" w:rsidRDefault="00523B01" w:rsidP="00523B01">
      <w:pPr>
        <w:ind w:firstLine="0"/>
        <w:rPr>
          <w:rFonts w:ascii="Arial" w:hAnsi="Arial" w:cs="Arial"/>
          <w:b/>
        </w:rPr>
      </w:pPr>
      <w:r>
        <w:rPr>
          <w:rFonts w:ascii="Arial" w:hAnsi="Arial" w:cs="Arial"/>
          <w:b/>
        </w:rPr>
        <w:lastRenderedPageBreak/>
        <w:t xml:space="preserve">ROOM FOR WORK </w:t>
      </w:r>
    </w:p>
    <w:p w:rsidR="00523B01" w:rsidRPr="00374746" w:rsidRDefault="00523B01" w:rsidP="00523B01">
      <w:pPr>
        <w:pStyle w:val="MTDisplayEquation"/>
        <w:tabs>
          <w:tab w:val="clear" w:pos="4680"/>
        </w:tabs>
        <w:rPr>
          <w:rFonts w:ascii="Times New Roman" w:hAnsi="Times New Roman" w:cs="Times New Roman"/>
          <w:snapToGrid w:val="0"/>
          <w:sz w:val="24"/>
          <w:szCs w:val="24"/>
        </w:rPr>
      </w:pPr>
    </w:p>
    <w:p w:rsidR="00783A6B" w:rsidRPr="00374746" w:rsidRDefault="00783A6B" w:rsidP="00783A6B">
      <w:pPr>
        <w:ind w:firstLine="0"/>
        <w:rPr>
          <w:b/>
          <w:szCs w:val="24"/>
        </w:rPr>
      </w:pPr>
    </w:p>
    <w:p w:rsidR="00783A6B" w:rsidRPr="00374746" w:rsidRDefault="00783A6B" w:rsidP="00783A6B">
      <w:pPr>
        <w:ind w:firstLine="0"/>
        <w:rPr>
          <w:b/>
          <w:szCs w:val="24"/>
        </w:rPr>
      </w:pPr>
    </w:p>
    <w:p w:rsidR="00783A6B" w:rsidRPr="00FC410D" w:rsidRDefault="00783A6B" w:rsidP="00C57DA0">
      <w:pPr>
        <w:ind w:firstLine="0"/>
        <w:jc w:val="center"/>
      </w:pPr>
    </w:p>
    <w:sectPr w:rsidR="00783A6B" w:rsidRPr="00FC410D" w:rsidSect="000D0ED1">
      <w:footerReference w:type="even" r:id="rId56"/>
      <w:footerReference w:type="default" r:id="rId57"/>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A2" w:rsidRDefault="006D30A2">
      <w:r>
        <w:separator/>
      </w:r>
    </w:p>
  </w:endnote>
  <w:endnote w:type="continuationSeparator" w:id="0">
    <w:p w:rsidR="006D30A2" w:rsidRDefault="006D3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BA7CCD">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486ADE">
      <w:rPr>
        <w:rStyle w:val="PageNumber"/>
        <w:noProof/>
      </w:rPr>
      <w:t>11</w: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BA7CCD">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B60BB8">
      <w:rPr>
        <w:rStyle w:val="PageNumber"/>
        <w:noProof/>
      </w:rPr>
      <w:t>1</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A2" w:rsidRDefault="006D30A2">
      <w:r>
        <w:separator/>
      </w:r>
    </w:p>
  </w:footnote>
  <w:footnote w:type="continuationSeparator" w:id="0">
    <w:p w:rsidR="006D30A2" w:rsidRDefault="006D3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fillcolor="white">
      <v:fill color="white"/>
      <o:colormru v:ext="edit" colors="#fc0,#cff,blue"/>
    </o:shapedefaults>
  </w:hdrShapeDefaults>
  <w:footnotePr>
    <w:footnote w:id="-1"/>
    <w:footnote w:id="0"/>
  </w:footnotePr>
  <w:endnotePr>
    <w:endnote w:id="-1"/>
    <w:endnote w:id="0"/>
  </w:endnotePr>
  <w:compat/>
  <w:rsids>
    <w:rsidRoot w:val="00C56C74"/>
    <w:rsid w:val="0000286E"/>
    <w:rsid w:val="00002960"/>
    <w:rsid w:val="00017E60"/>
    <w:rsid w:val="00021E4F"/>
    <w:rsid w:val="000221E3"/>
    <w:rsid w:val="000264E5"/>
    <w:rsid w:val="00027633"/>
    <w:rsid w:val="00034B1C"/>
    <w:rsid w:val="000437C4"/>
    <w:rsid w:val="00060310"/>
    <w:rsid w:val="00061A0B"/>
    <w:rsid w:val="000637DD"/>
    <w:rsid w:val="00065326"/>
    <w:rsid w:val="00067C96"/>
    <w:rsid w:val="00071632"/>
    <w:rsid w:val="00083BA6"/>
    <w:rsid w:val="0008554E"/>
    <w:rsid w:val="000955E8"/>
    <w:rsid w:val="000A03BB"/>
    <w:rsid w:val="000A44D3"/>
    <w:rsid w:val="000A4575"/>
    <w:rsid w:val="000B0310"/>
    <w:rsid w:val="000B7460"/>
    <w:rsid w:val="000B79A1"/>
    <w:rsid w:val="000B7F56"/>
    <w:rsid w:val="000C790F"/>
    <w:rsid w:val="000D0ED1"/>
    <w:rsid w:val="000D344B"/>
    <w:rsid w:val="000D3BBD"/>
    <w:rsid w:val="000D75EF"/>
    <w:rsid w:val="000E2556"/>
    <w:rsid w:val="000E6390"/>
    <w:rsid w:val="000F78B2"/>
    <w:rsid w:val="00102F16"/>
    <w:rsid w:val="00103A91"/>
    <w:rsid w:val="00103BC9"/>
    <w:rsid w:val="00107368"/>
    <w:rsid w:val="001262B9"/>
    <w:rsid w:val="0012774D"/>
    <w:rsid w:val="00131011"/>
    <w:rsid w:val="0015119C"/>
    <w:rsid w:val="001537E1"/>
    <w:rsid w:val="00153F28"/>
    <w:rsid w:val="00160F8B"/>
    <w:rsid w:val="0016194E"/>
    <w:rsid w:val="00177FBD"/>
    <w:rsid w:val="00183574"/>
    <w:rsid w:val="001835D6"/>
    <w:rsid w:val="00183A6C"/>
    <w:rsid w:val="001945D9"/>
    <w:rsid w:val="00197F80"/>
    <w:rsid w:val="001B1E49"/>
    <w:rsid w:val="001C0FF3"/>
    <w:rsid w:val="001C1027"/>
    <w:rsid w:val="001C1A38"/>
    <w:rsid w:val="001C2D8B"/>
    <w:rsid w:val="001C666F"/>
    <w:rsid w:val="001D1365"/>
    <w:rsid w:val="001E0094"/>
    <w:rsid w:val="001E075D"/>
    <w:rsid w:val="001E1CCE"/>
    <w:rsid w:val="001E3464"/>
    <w:rsid w:val="001F2A38"/>
    <w:rsid w:val="001F34E0"/>
    <w:rsid w:val="001F46FB"/>
    <w:rsid w:val="001F4BE6"/>
    <w:rsid w:val="00201EFE"/>
    <w:rsid w:val="002151BB"/>
    <w:rsid w:val="00220330"/>
    <w:rsid w:val="00237DBE"/>
    <w:rsid w:val="00251FC1"/>
    <w:rsid w:val="002520AB"/>
    <w:rsid w:val="00255038"/>
    <w:rsid w:val="0026529B"/>
    <w:rsid w:val="00267187"/>
    <w:rsid w:val="0027476E"/>
    <w:rsid w:val="00276304"/>
    <w:rsid w:val="0027782B"/>
    <w:rsid w:val="002837FB"/>
    <w:rsid w:val="00290B0C"/>
    <w:rsid w:val="00295C26"/>
    <w:rsid w:val="002A02CE"/>
    <w:rsid w:val="002A293E"/>
    <w:rsid w:val="002B0355"/>
    <w:rsid w:val="002B402E"/>
    <w:rsid w:val="002C2111"/>
    <w:rsid w:val="002C55D6"/>
    <w:rsid w:val="002C6F9D"/>
    <w:rsid w:val="002D5E50"/>
    <w:rsid w:val="002E6948"/>
    <w:rsid w:val="002E77C1"/>
    <w:rsid w:val="002F2F8D"/>
    <w:rsid w:val="003028AC"/>
    <w:rsid w:val="00310340"/>
    <w:rsid w:val="003137C8"/>
    <w:rsid w:val="00315A65"/>
    <w:rsid w:val="0031692F"/>
    <w:rsid w:val="0032076A"/>
    <w:rsid w:val="0033275E"/>
    <w:rsid w:val="0033467C"/>
    <w:rsid w:val="003401E5"/>
    <w:rsid w:val="00341D17"/>
    <w:rsid w:val="00345FDC"/>
    <w:rsid w:val="00350948"/>
    <w:rsid w:val="00351DB5"/>
    <w:rsid w:val="00355114"/>
    <w:rsid w:val="00361EBA"/>
    <w:rsid w:val="00364C1F"/>
    <w:rsid w:val="00374746"/>
    <w:rsid w:val="0037769B"/>
    <w:rsid w:val="00381177"/>
    <w:rsid w:val="0038146E"/>
    <w:rsid w:val="003863CD"/>
    <w:rsid w:val="003869B4"/>
    <w:rsid w:val="003913F5"/>
    <w:rsid w:val="00391E20"/>
    <w:rsid w:val="00391FF3"/>
    <w:rsid w:val="003945EF"/>
    <w:rsid w:val="00396291"/>
    <w:rsid w:val="00396442"/>
    <w:rsid w:val="003A001F"/>
    <w:rsid w:val="003A1F52"/>
    <w:rsid w:val="003A43D4"/>
    <w:rsid w:val="003B1F1D"/>
    <w:rsid w:val="003B510E"/>
    <w:rsid w:val="003C4B01"/>
    <w:rsid w:val="003D703E"/>
    <w:rsid w:val="00400A8C"/>
    <w:rsid w:val="0040269E"/>
    <w:rsid w:val="0040349B"/>
    <w:rsid w:val="00404BF1"/>
    <w:rsid w:val="00413B87"/>
    <w:rsid w:val="004228C2"/>
    <w:rsid w:val="00424717"/>
    <w:rsid w:val="004338F3"/>
    <w:rsid w:val="00437331"/>
    <w:rsid w:val="00447E26"/>
    <w:rsid w:val="0045217D"/>
    <w:rsid w:val="00465E7D"/>
    <w:rsid w:val="004720E3"/>
    <w:rsid w:val="0047491F"/>
    <w:rsid w:val="00486ADE"/>
    <w:rsid w:val="004921AF"/>
    <w:rsid w:val="004926AE"/>
    <w:rsid w:val="004A0A25"/>
    <w:rsid w:val="004A0AAC"/>
    <w:rsid w:val="004A4A17"/>
    <w:rsid w:val="004C34C7"/>
    <w:rsid w:val="004C5CB5"/>
    <w:rsid w:val="004C67D0"/>
    <w:rsid w:val="004D06F3"/>
    <w:rsid w:val="004E2199"/>
    <w:rsid w:val="004F13F9"/>
    <w:rsid w:val="00500E0D"/>
    <w:rsid w:val="0050262E"/>
    <w:rsid w:val="00504A6B"/>
    <w:rsid w:val="00506A92"/>
    <w:rsid w:val="005141D4"/>
    <w:rsid w:val="00522432"/>
    <w:rsid w:val="00523B01"/>
    <w:rsid w:val="00524C6A"/>
    <w:rsid w:val="0052667F"/>
    <w:rsid w:val="0052735A"/>
    <w:rsid w:val="00527DA4"/>
    <w:rsid w:val="00536119"/>
    <w:rsid w:val="00543C4A"/>
    <w:rsid w:val="005511AA"/>
    <w:rsid w:val="0056423C"/>
    <w:rsid w:val="0056742C"/>
    <w:rsid w:val="00575EBF"/>
    <w:rsid w:val="0057718C"/>
    <w:rsid w:val="005802DB"/>
    <w:rsid w:val="00587332"/>
    <w:rsid w:val="00587745"/>
    <w:rsid w:val="00587C92"/>
    <w:rsid w:val="00590D91"/>
    <w:rsid w:val="005A1016"/>
    <w:rsid w:val="005A1987"/>
    <w:rsid w:val="005A4A8B"/>
    <w:rsid w:val="005C19A4"/>
    <w:rsid w:val="005C4BA1"/>
    <w:rsid w:val="005D2359"/>
    <w:rsid w:val="005D7B1F"/>
    <w:rsid w:val="005F6398"/>
    <w:rsid w:val="00602DA7"/>
    <w:rsid w:val="006078AB"/>
    <w:rsid w:val="00612C10"/>
    <w:rsid w:val="00614ABA"/>
    <w:rsid w:val="006234D3"/>
    <w:rsid w:val="006262BB"/>
    <w:rsid w:val="00627673"/>
    <w:rsid w:val="006310A1"/>
    <w:rsid w:val="006313F0"/>
    <w:rsid w:val="00634222"/>
    <w:rsid w:val="006346CD"/>
    <w:rsid w:val="00637410"/>
    <w:rsid w:val="00641273"/>
    <w:rsid w:val="00644617"/>
    <w:rsid w:val="006470A7"/>
    <w:rsid w:val="006602DD"/>
    <w:rsid w:val="00665E14"/>
    <w:rsid w:val="006700EB"/>
    <w:rsid w:val="00673753"/>
    <w:rsid w:val="00675CD4"/>
    <w:rsid w:val="00683132"/>
    <w:rsid w:val="00685B5C"/>
    <w:rsid w:val="00686593"/>
    <w:rsid w:val="00696793"/>
    <w:rsid w:val="006968A6"/>
    <w:rsid w:val="00697C9C"/>
    <w:rsid w:val="006A29CA"/>
    <w:rsid w:val="006A7860"/>
    <w:rsid w:val="006B01B7"/>
    <w:rsid w:val="006C1CD1"/>
    <w:rsid w:val="006D12F3"/>
    <w:rsid w:val="006D15CA"/>
    <w:rsid w:val="006D30A2"/>
    <w:rsid w:val="006E26BF"/>
    <w:rsid w:val="00704AA8"/>
    <w:rsid w:val="00711804"/>
    <w:rsid w:val="00712189"/>
    <w:rsid w:val="007148C9"/>
    <w:rsid w:val="00722CEB"/>
    <w:rsid w:val="00724E3B"/>
    <w:rsid w:val="00736026"/>
    <w:rsid w:val="00742E6D"/>
    <w:rsid w:val="00751110"/>
    <w:rsid w:val="00752484"/>
    <w:rsid w:val="007626D7"/>
    <w:rsid w:val="00762D26"/>
    <w:rsid w:val="007648B1"/>
    <w:rsid w:val="00764A35"/>
    <w:rsid w:val="00767DC4"/>
    <w:rsid w:val="007717BB"/>
    <w:rsid w:val="00783A6B"/>
    <w:rsid w:val="00785DB2"/>
    <w:rsid w:val="00787543"/>
    <w:rsid w:val="007A20FF"/>
    <w:rsid w:val="007A215B"/>
    <w:rsid w:val="007A4A71"/>
    <w:rsid w:val="007B13C8"/>
    <w:rsid w:val="007C022B"/>
    <w:rsid w:val="007C0696"/>
    <w:rsid w:val="007D54B2"/>
    <w:rsid w:val="007E0CB1"/>
    <w:rsid w:val="007E280A"/>
    <w:rsid w:val="007E2BB4"/>
    <w:rsid w:val="007E3B07"/>
    <w:rsid w:val="007F0144"/>
    <w:rsid w:val="007F1344"/>
    <w:rsid w:val="007F673B"/>
    <w:rsid w:val="008049A7"/>
    <w:rsid w:val="008131A1"/>
    <w:rsid w:val="00815FB1"/>
    <w:rsid w:val="00822E08"/>
    <w:rsid w:val="00825701"/>
    <w:rsid w:val="008341AA"/>
    <w:rsid w:val="00850FEA"/>
    <w:rsid w:val="008559B7"/>
    <w:rsid w:val="00855E46"/>
    <w:rsid w:val="00861050"/>
    <w:rsid w:val="00863CD0"/>
    <w:rsid w:val="00870ECE"/>
    <w:rsid w:val="00876679"/>
    <w:rsid w:val="00877098"/>
    <w:rsid w:val="00877795"/>
    <w:rsid w:val="00881A26"/>
    <w:rsid w:val="008846A3"/>
    <w:rsid w:val="00890D5A"/>
    <w:rsid w:val="008946D1"/>
    <w:rsid w:val="00896FB1"/>
    <w:rsid w:val="008B4ACA"/>
    <w:rsid w:val="008B6A3C"/>
    <w:rsid w:val="008B7ACD"/>
    <w:rsid w:val="008C33A8"/>
    <w:rsid w:val="008C5917"/>
    <w:rsid w:val="008D2283"/>
    <w:rsid w:val="00905ED1"/>
    <w:rsid w:val="009105A9"/>
    <w:rsid w:val="0092051B"/>
    <w:rsid w:val="00920536"/>
    <w:rsid w:val="0092063B"/>
    <w:rsid w:val="00923A04"/>
    <w:rsid w:val="00935E06"/>
    <w:rsid w:val="00941F34"/>
    <w:rsid w:val="00947024"/>
    <w:rsid w:val="00954F3B"/>
    <w:rsid w:val="00961174"/>
    <w:rsid w:val="00961374"/>
    <w:rsid w:val="00962A0E"/>
    <w:rsid w:val="0096471F"/>
    <w:rsid w:val="00972F29"/>
    <w:rsid w:val="009732DF"/>
    <w:rsid w:val="00983A81"/>
    <w:rsid w:val="009B09A4"/>
    <w:rsid w:val="009B540B"/>
    <w:rsid w:val="009B63D3"/>
    <w:rsid w:val="009C3362"/>
    <w:rsid w:val="009C3575"/>
    <w:rsid w:val="009C767A"/>
    <w:rsid w:val="009D7275"/>
    <w:rsid w:val="009E167F"/>
    <w:rsid w:val="009E6FBC"/>
    <w:rsid w:val="009F32D6"/>
    <w:rsid w:val="009F4F92"/>
    <w:rsid w:val="00A03580"/>
    <w:rsid w:val="00A17405"/>
    <w:rsid w:val="00A226FB"/>
    <w:rsid w:val="00A26348"/>
    <w:rsid w:val="00A26F2F"/>
    <w:rsid w:val="00A3455C"/>
    <w:rsid w:val="00A41FC0"/>
    <w:rsid w:val="00A42833"/>
    <w:rsid w:val="00A44B34"/>
    <w:rsid w:val="00A465C4"/>
    <w:rsid w:val="00A47DFB"/>
    <w:rsid w:val="00A5261B"/>
    <w:rsid w:val="00A527D1"/>
    <w:rsid w:val="00A670DE"/>
    <w:rsid w:val="00A70AD0"/>
    <w:rsid w:val="00A73D7B"/>
    <w:rsid w:val="00A75AEB"/>
    <w:rsid w:val="00A804B8"/>
    <w:rsid w:val="00A81C86"/>
    <w:rsid w:val="00A945E3"/>
    <w:rsid w:val="00AA0BFA"/>
    <w:rsid w:val="00AA28E0"/>
    <w:rsid w:val="00AA7962"/>
    <w:rsid w:val="00AB05F2"/>
    <w:rsid w:val="00AB4A7A"/>
    <w:rsid w:val="00AB4B5F"/>
    <w:rsid w:val="00AC0C8A"/>
    <w:rsid w:val="00AC0E12"/>
    <w:rsid w:val="00AC69E9"/>
    <w:rsid w:val="00AD0860"/>
    <w:rsid w:val="00AE124F"/>
    <w:rsid w:val="00AE16A4"/>
    <w:rsid w:val="00AE290D"/>
    <w:rsid w:val="00AF2693"/>
    <w:rsid w:val="00AF5A2D"/>
    <w:rsid w:val="00AF7DD6"/>
    <w:rsid w:val="00B04F0D"/>
    <w:rsid w:val="00B064FB"/>
    <w:rsid w:val="00B25E01"/>
    <w:rsid w:val="00B3066E"/>
    <w:rsid w:val="00B35458"/>
    <w:rsid w:val="00B357DC"/>
    <w:rsid w:val="00B42B9E"/>
    <w:rsid w:val="00B56304"/>
    <w:rsid w:val="00B57DC6"/>
    <w:rsid w:val="00B60BB8"/>
    <w:rsid w:val="00B72602"/>
    <w:rsid w:val="00B73709"/>
    <w:rsid w:val="00B764C8"/>
    <w:rsid w:val="00B90232"/>
    <w:rsid w:val="00B9584A"/>
    <w:rsid w:val="00B96271"/>
    <w:rsid w:val="00BA7CCD"/>
    <w:rsid w:val="00BB0EDD"/>
    <w:rsid w:val="00BB1B90"/>
    <w:rsid w:val="00BB5D5D"/>
    <w:rsid w:val="00BB78AD"/>
    <w:rsid w:val="00BC0464"/>
    <w:rsid w:val="00BC4D76"/>
    <w:rsid w:val="00BC6973"/>
    <w:rsid w:val="00BD04D8"/>
    <w:rsid w:val="00BE1605"/>
    <w:rsid w:val="00BE58C1"/>
    <w:rsid w:val="00BF04D3"/>
    <w:rsid w:val="00BF56FC"/>
    <w:rsid w:val="00BF7D7B"/>
    <w:rsid w:val="00C003EA"/>
    <w:rsid w:val="00C03A47"/>
    <w:rsid w:val="00C07042"/>
    <w:rsid w:val="00C07ABE"/>
    <w:rsid w:val="00C12115"/>
    <w:rsid w:val="00C2778E"/>
    <w:rsid w:val="00C33F22"/>
    <w:rsid w:val="00C34D0A"/>
    <w:rsid w:val="00C40337"/>
    <w:rsid w:val="00C409EA"/>
    <w:rsid w:val="00C50314"/>
    <w:rsid w:val="00C56AA8"/>
    <w:rsid w:val="00C56C74"/>
    <w:rsid w:val="00C57DA0"/>
    <w:rsid w:val="00C61EF2"/>
    <w:rsid w:val="00C62557"/>
    <w:rsid w:val="00C6266D"/>
    <w:rsid w:val="00C642B0"/>
    <w:rsid w:val="00C64DCB"/>
    <w:rsid w:val="00C77D87"/>
    <w:rsid w:val="00C810BF"/>
    <w:rsid w:val="00C81397"/>
    <w:rsid w:val="00C82AAA"/>
    <w:rsid w:val="00C84580"/>
    <w:rsid w:val="00C96DA5"/>
    <w:rsid w:val="00CA110F"/>
    <w:rsid w:val="00CA2F72"/>
    <w:rsid w:val="00CA4482"/>
    <w:rsid w:val="00CB0989"/>
    <w:rsid w:val="00CC2EDB"/>
    <w:rsid w:val="00CC3553"/>
    <w:rsid w:val="00CC7D6F"/>
    <w:rsid w:val="00CD1D2E"/>
    <w:rsid w:val="00CD62DC"/>
    <w:rsid w:val="00CE0845"/>
    <w:rsid w:val="00CE4C4F"/>
    <w:rsid w:val="00CE56F1"/>
    <w:rsid w:val="00CE7DA7"/>
    <w:rsid w:val="00D03EE1"/>
    <w:rsid w:val="00D04E05"/>
    <w:rsid w:val="00D13199"/>
    <w:rsid w:val="00D14651"/>
    <w:rsid w:val="00D216AE"/>
    <w:rsid w:val="00D22E08"/>
    <w:rsid w:val="00D250B4"/>
    <w:rsid w:val="00D3176D"/>
    <w:rsid w:val="00D317E2"/>
    <w:rsid w:val="00D338D2"/>
    <w:rsid w:val="00D5261D"/>
    <w:rsid w:val="00D53B43"/>
    <w:rsid w:val="00D54549"/>
    <w:rsid w:val="00D5798E"/>
    <w:rsid w:val="00D615F1"/>
    <w:rsid w:val="00D73916"/>
    <w:rsid w:val="00D76E04"/>
    <w:rsid w:val="00D77585"/>
    <w:rsid w:val="00D87911"/>
    <w:rsid w:val="00D90E5C"/>
    <w:rsid w:val="00DA43C9"/>
    <w:rsid w:val="00DA6CD8"/>
    <w:rsid w:val="00DA78E2"/>
    <w:rsid w:val="00DB2C6B"/>
    <w:rsid w:val="00DB394E"/>
    <w:rsid w:val="00DB42C7"/>
    <w:rsid w:val="00DB580C"/>
    <w:rsid w:val="00DB7F5A"/>
    <w:rsid w:val="00DC31CF"/>
    <w:rsid w:val="00DD20FC"/>
    <w:rsid w:val="00DD2AB0"/>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57D16"/>
    <w:rsid w:val="00E608D1"/>
    <w:rsid w:val="00E60986"/>
    <w:rsid w:val="00E616FB"/>
    <w:rsid w:val="00E65986"/>
    <w:rsid w:val="00E66353"/>
    <w:rsid w:val="00E67573"/>
    <w:rsid w:val="00E759BB"/>
    <w:rsid w:val="00E803C8"/>
    <w:rsid w:val="00E83D58"/>
    <w:rsid w:val="00E859DA"/>
    <w:rsid w:val="00EA521B"/>
    <w:rsid w:val="00EB641D"/>
    <w:rsid w:val="00EC2786"/>
    <w:rsid w:val="00EC748E"/>
    <w:rsid w:val="00EE118E"/>
    <w:rsid w:val="00EE79C6"/>
    <w:rsid w:val="00EF6B3C"/>
    <w:rsid w:val="00F00144"/>
    <w:rsid w:val="00F0355E"/>
    <w:rsid w:val="00F10739"/>
    <w:rsid w:val="00F23E32"/>
    <w:rsid w:val="00F33F0D"/>
    <w:rsid w:val="00F41138"/>
    <w:rsid w:val="00F43890"/>
    <w:rsid w:val="00F4559E"/>
    <w:rsid w:val="00F4582C"/>
    <w:rsid w:val="00F46583"/>
    <w:rsid w:val="00F51DBD"/>
    <w:rsid w:val="00F55017"/>
    <w:rsid w:val="00F6263A"/>
    <w:rsid w:val="00F64ED3"/>
    <w:rsid w:val="00F660C5"/>
    <w:rsid w:val="00F67A25"/>
    <w:rsid w:val="00F71310"/>
    <w:rsid w:val="00F72B10"/>
    <w:rsid w:val="00F73D94"/>
    <w:rsid w:val="00F80087"/>
    <w:rsid w:val="00F826B0"/>
    <w:rsid w:val="00F85857"/>
    <w:rsid w:val="00F866F6"/>
    <w:rsid w:val="00F900FA"/>
    <w:rsid w:val="00FA1108"/>
    <w:rsid w:val="00FA228D"/>
    <w:rsid w:val="00FA4E45"/>
    <w:rsid w:val="00FA737D"/>
    <w:rsid w:val="00FB7419"/>
    <w:rsid w:val="00FC410D"/>
    <w:rsid w:val="00FE3A90"/>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colormru v:ext="edit" colors="#fc0,#cff,blue"/>
    </o:shapedefaults>
    <o:shapelayout v:ext="edit">
      <o:idmap v:ext="edit" data="1"/>
      <o:rules v:ext="edit">
        <o:r id="V:Rule7" type="connector" idref="#_x0000_s1047"/>
        <o:r id="V:Rule8" type="connector" idref="#_x0000_s1065"/>
        <o:r id="V:Rule9" type="connector" idref="#_x0000_s1043"/>
        <o:r id="V:Rule10" type="connector" idref="#_x0000_s1061"/>
        <o:r id="V:Rule11" type="connector" idref="#_x0000_s1045"/>
        <o:r id="V:Rule12" type="connector" idref="#_x0000_s10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image" Target="media/image22.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94553C-54E6-4171-9AF0-A2A8C027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2029</TotalTime>
  <Pages>12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284</cp:revision>
  <cp:lastPrinted>2022-12-01T14:28:00Z</cp:lastPrinted>
  <dcterms:created xsi:type="dcterms:W3CDTF">2012-04-07T20:39:00Z</dcterms:created>
  <dcterms:modified xsi:type="dcterms:W3CDTF">2022-12-18T02:52:00Z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