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77" w:rsidRPr="00776DDA" w:rsidRDefault="00DF3077" w:rsidP="00DF3077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ECE 3317</w:t>
      </w:r>
    </w:p>
    <w:p w:rsidR="00DF3077" w:rsidRDefault="00D9685F" w:rsidP="00DF3077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DA410F">
        <w:rPr>
          <w:rFonts w:ascii="Arial" w:hAnsi="Arial" w:cs="Arial"/>
          <w:b/>
        </w:rPr>
        <w:t xml:space="preserve"> 20</w:t>
      </w:r>
      <w:r w:rsidR="00906A21">
        <w:rPr>
          <w:rFonts w:ascii="Arial" w:hAnsi="Arial" w:cs="Arial"/>
          <w:b/>
        </w:rPr>
        <w:t>2</w:t>
      </w:r>
      <w:r w:rsidR="00526B9F">
        <w:rPr>
          <w:rFonts w:ascii="Arial" w:hAnsi="Arial" w:cs="Arial"/>
          <w:b/>
        </w:rPr>
        <w:t>3</w:t>
      </w:r>
    </w:p>
    <w:p w:rsidR="00DF3077" w:rsidRPr="00776DDA" w:rsidRDefault="00DF3077" w:rsidP="00DF3077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:rsidR="00DF3077" w:rsidRDefault="00DF3077" w:rsidP="00DF3077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Homework #</w:t>
      </w:r>
      <w:r w:rsidR="00062718">
        <w:rPr>
          <w:rFonts w:ascii="Arial" w:hAnsi="Arial" w:cs="Arial"/>
          <w:b/>
        </w:rPr>
        <w:t>7</w:t>
      </w:r>
    </w:p>
    <w:p w:rsidR="00D430EE" w:rsidRDefault="00D430EE" w:rsidP="00DF3077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:rsidR="00D430EE" w:rsidRPr="00FB0482" w:rsidRDefault="00D430EE" w:rsidP="00D430EE">
      <w:pPr>
        <w:pStyle w:val="TxBrc4"/>
        <w:spacing w:line="240" w:lineRule="auto"/>
        <w:jc w:val="left"/>
        <w:outlineLvl w:val="0"/>
      </w:pPr>
    </w:p>
    <w:p w:rsidR="00D430EE" w:rsidRDefault="00375EFE" w:rsidP="00D430EE">
      <w:r>
        <w:t>Do Problems 1</w:t>
      </w:r>
      <w:r w:rsidRPr="00375EFE">
        <w:t>–</w:t>
      </w:r>
      <w:r>
        <w:t>3, 7–1</w:t>
      </w:r>
      <w:r w:rsidR="00AE5120">
        <w:t>1</w:t>
      </w:r>
      <w:r>
        <w:t>. You are welcome to do the other problems for practice.</w:t>
      </w:r>
    </w:p>
    <w:p w:rsidR="00C56629" w:rsidRDefault="00C56629"/>
    <w:p w:rsidR="00C56629" w:rsidRDefault="00C56629" w:rsidP="008242BB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</w:pPr>
      <w:r>
        <w:t>How long does it take light to travel from the surface of the earth to</w:t>
      </w:r>
      <w:r w:rsidR="00FC7456">
        <w:t xml:space="preserve"> the following: </w:t>
      </w:r>
    </w:p>
    <w:p w:rsidR="00C56629" w:rsidRDefault="00C56629"/>
    <w:p w:rsidR="00C56629" w:rsidRDefault="00AC26DE" w:rsidP="008242BB">
      <w:pPr>
        <w:ind w:left="720"/>
      </w:pPr>
      <w:r>
        <w:t>(a)   A</w:t>
      </w:r>
      <w:r w:rsidR="00C56629">
        <w:t xml:space="preserve">n overhead aircraft at an altitude of </w:t>
      </w:r>
      <w:r w:rsidR="00925FB3">
        <w:t>35</w:t>
      </w:r>
      <w:r w:rsidR="00C56629">
        <w:t>,000 feet</w:t>
      </w:r>
      <w:r w:rsidR="00593676">
        <w:t xml:space="preserve"> (1 inch = 2.54 cm)</w:t>
      </w:r>
    </w:p>
    <w:p w:rsidR="00C56629" w:rsidRDefault="00C56629" w:rsidP="00615FF4">
      <w:pPr>
        <w:ind w:left="1440"/>
      </w:pPr>
    </w:p>
    <w:p w:rsidR="00C56629" w:rsidRDefault="00AC26DE" w:rsidP="008242BB">
      <w:pPr>
        <w:ind w:left="720"/>
      </w:pPr>
      <w:r>
        <w:t>(b)   A</w:t>
      </w:r>
      <w:r w:rsidR="00C56629">
        <w:t>n overhead geos</w:t>
      </w:r>
      <w:r w:rsidR="00925FB3">
        <w:t>tationary satellite (altitude 36</w:t>
      </w:r>
      <w:r w:rsidR="00C56629">
        <w:t xml:space="preserve">,000 </w:t>
      </w:r>
      <w:r w:rsidR="00925FB3">
        <w:t>km</w:t>
      </w:r>
      <w:r w:rsidR="00C56629">
        <w:t xml:space="preserve">) </w:t>
      </w:r>
    </w:p>
    <w:p w:rsidR="00C56629" w:rsidRDefault="00C56629" w:rsidP="008242BB">
      <w:pPr>
        <w:ind w:left="720"/>
      </w:pPr>
    </w:p>
    <w:p w:rsidR="00C56629" w:rsidRDefault="00AC26DE" w:rsidP="008242BB">
      <w:pPr>
        <w:ind w:left="720"/>
      </w:pPr>
      <w:r>
        <w:t>(c)   T</w:t>
      </w:r>
      <w:r w:rsidR="00925FB3">
        <w:t>he moon (238</w:t>
      </w:r>
      <w:r w:rsidR="00C56629">
        <w:t>,000 miles away).</w:t>
      </w:r>
    </w:p>
    <w:p w:rsidR="00C56629" w:rsidRDefault="00C56629" w:rsidP="008242BB">
      <w:pPr>
        <w:ind w:left="720"/>
      </w:pPr>
    </w:p>
    <w:p w:rsidR="00C56629" w:rsidRDefault="00AC26DE" w:rsidP="008242BB">
      <w:pPr>
        <w:ind w:left="720"/>
      </w:pPr>
      <w:r>
        <w:t>(d)   T</w:t>
      </w:r>
      <w:r w:rsidR="00A60405">
        <w:t>he maximum distance to the sun (94.5</w:t>
      </w:r>
      <w:r w:rsidR="00C56629">
        <w:t xml:space="preserve"> million miles</w:t>
      </w:r>
      <w:r w:rsidR="00615FF4">
        <w:t xml:space="preserve"> away</w:t>
      </w:r>
      <w:r w:rsidR="00C56629">
        <w:t>).</w:t>
      </w:r>
    </w:p>
    <w:p w:rsidR="00C56629" w:rsidRDefault="00C56629" w:rsidP="008242BB">
      <w:pPr>
        <w:ind w:left="720"/>
      </w:pPr>
    </w:p>
    <w:p w:rsidR="00C56629" w:rsidRDefault="00AC26DE" w:rsidP="008242BB">
      <w:pPr>
        <w:ind w:left="720"/>
      </w:pPr>
      <w:r>
        <w:t>(e)  T</w:t>
      </w:r>
      <w:r w:rsidR="00C56629">
        <w:t xml:space="preserve">he star </w:t>
      </w:r>
      <w:r w:rsidR="00A60405">
        <w:t>Alpha Centauri (4.35</w:t>
      </w:r>
      <w:r w:rsidR="00C56629">
        <w:t xml:space="preserve"> light years</w:t>
      </w:r>
      <w:r w:rsidR="00615FF4">
        <w:t xml:space="preserve"> away</w:t>
      </w:r>
      <w:r w:rsidR="00C56629">
        <w:t>).</w:t>
      </w:r>
    </w:p>
    <w:p w:rsidR="00C56629" w:rsidRDefault="00C56629"/>
    <w:p w:rsidR="00FC0C02" w:rsidRDefault="00FC0C02" w:rsidP="00FC0C02"/>
    <w:p w:rsidR="00C56629" w:rsidRDefault="00A746F5" w:rsidP="00E36A61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</w:pPr>
      <w:r>
        <w:t>A</w:t>
      </w:r>
      <w:r w:rsidR="00E367B8">
        <w:t xml:space="preserve"> </w:t>
      </w:r>
      <w:r>
        <w:t>K</w:t>
      </w:r>
      <w:r w:rsidR="00FC7456">
        <w:t>-b</w:t>
      </w:r>
      <w:r w:rsidR="00C56629">
        <w:t xml:space="preserve">and police radar operates at a frequency of </w:t>
      </w:r>
      <w:r>
        <w:t>24.15</w:t>
      </w:r>
      <w:r w:rsidR="00C56629">
        <w:t xml:space="preserve"> GHz. Calculate the </w:t>
      </w:r>
      <w:r w:rsidR="00FC7456">
        <w:t>period of the wave</w:t>
      </w:r>
      <w:r w:rsidR="00375EFE">
        <w:t xml:space="preserve"> (in seconds)</w:t>
      </w:r>
      <w:r w:rsidR="00FC7456">
        <w:t>, the</w:t>
      </w:r>
      <w:r w:rsidR="00C56629">
        <w:t xml:space="preserve"> wavelength </w:t>
      </w:r>
      <w:r w:rsidR="00593676" w:rsidRPr="00593676">
        <w:rPr>
          <w:i/>
        </w:rPr>
        <w:sym w:font="Symbol" w:char="F06C"/>
      </w:r>
      <w:r w:rsidR="00593676" w:rsidRPr="00593676">
        <w:rPr>
          <w:vertAlign w:val="subscript"/>
        </w:rPr>
        <w:t>0</w:t>
      </w:r>
      <w:r w:rsidR="00593676">
        <w:t xml:space="preserve"> </w:t>
      </w:r>
      <w:r w:rsidR="00C56629">
        <w:t>i</w:t>
      </w:r>
      <w:r w:rsidR="00FC7456">
        <w:t>n air</w:t>
      </w:r>
      <w:r w:rsidR="00375EFE">
        <w:t xml:space="preserve"> (in meters)</w:t>
      </w:r>
      <w:r w:rsidR="00FC7456">
        <w:t>, and the wave</w:t>
      </w:r>
      <w:r w:rsidR="00C56629">
        <w:t>number</w:t>
      </w:r>
      <w:r w:rsidR="00FC7456">
        <w:t xml:space="preserve"> </w:t>
      </w:r>
      <w:r w:rsidR="00593676" w:rsidRPr="00593676">
        <w:rPr>
          <w:i/>
        </w:rPr>
        <w:t>k</w:t>
      </w:r>
      <w:r w:rsidR="00593676" w:rsidRPr="00593676">
        <w:rPr>
          <w:vertAlign w:val="subscript"/>
        </w:rPr>
        <w:t>0</w:t>
      </w:r>
      <w:r w:rsidR="00593676">
        <w:t xml:space="preserve"> </w:t>
      </w:r>
      <w:r w:rsidR="00FC7456">
        <w:t>of the wave</w:t>
      </w:r>
      <w:r w:rsidR="00F13975">
        <w:t xml:space="preserve"> in air</w:t>
      </w:r>
      <w:r w:rsidR="00375EFE">
        <w:t xml:space="preserve"> (with units of rad/m)</w:t>
      </w:r>
      <w:r w:rsidR="00C56629">
        <w:t>.</w:t>
      </w:r>
    </w:p>
    <w:p w:rsidR="00FC0C02" w:rsidRDefault="00FC0C02" w:rsidP="00392547">
      <w:bookmarkStart w:id="0" w:name="_GoBack"/>
      <w:bookmarkEnd w:id="0"/>
    </w:p>
    <w:p w:rsidR="00C56629" w:rsidRDefault="00C56629"/>
    <w:p w:rsidR="00C56629" w:rsidRDefault="00C56629" w:rsidP="00E36A61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</w:pPr>
      <w:r>
        <w:t xml:space="preserve">A </w:t>
      </w:r>
      <w:r w:rsidR="00FC7456">
        <w:t>“</w:t>
      </w:r>
      <w:r>
        <w:t>dipole</w:t>
      </w:r>
      <w:r w:rsidR="00FC7456">
        <w:t>”</w:t>
      </w:r>
      <w:r>
        <w:t xml:space="preserve"> antenna </w:t>
      </w:r>
      <w:r w:rsidR="00FC7456">
        <w:t xml:space="preserve">consists of a metal wire that is fed at the center. The dipole antenna </w:t>
      </w:r>
      <w:r>
        <w:t xml:space="preserve">is </w:t>
      </w:r>
      <w:r w:rsidR="00FC7456">
        <w:t>optimum</w:t>
      </w:r>
      <w:r>
        <w:t xml:space="preserve"> in receiving signals when its length is approximately equal to one-half the wavelength</w:t>
      </w:r>
      <w:r w:rsidR="00FC7456">
        <w:t xml:space="preserve"> for the signal of interest</w:t>
      </w:r>
      <w:r>
        <w:t xml:space="preserve">. What are </w:t>
      </w:r>
      <w:r w:rsidR="00593676">
        <w:t xml:space="preserve">the </w:t>
      </w:r>
      <w:r w:rsidR="00764D86">
        <w:t>optimum dipole</w:t>
      </w:r>
      <w:r>
        <w:t xml:space="preserve"> antenna lengths for receiving signals for the following</w:t>
      </w:r>
      <w:r w:rsidR="00F20A83">
        <w:t xml:space="preserve"> TV stations</w:t>
      </w:r>
      <w:r>
        <w:t>:</w:t>
      </w:r>
    </w:p>
    <w:p w:rsidR="00221E3B" w:rsidRDefault="00221E3B" w:rsidP="008242BB">
      <w:pPr>
        <w:ind w:left="720"/>
      </w:pPr>
    </w:p>
    <w:p w:rsidR="00C56629" w:rsidRDefault="00A746F5" w:rsidP="008242BB">
      <w:pPr>
        <w:ind w:left="720"/>
      </w:pPr>
      <w:r>
        <w:t>(a)  Channel 8</w:t>
      </w:r>
      <w:r w:rsidR="00221E3B">
        <w:t xml:space="preserve"> (</w:t>
      </w:r>
      <w:r w:rsidR="00221E3B" w:rsidRPr="00221E3B">
        <w:rPr>
          <w:i/>
        </w:rPr>
        <w:t>f</w:t>
      </w:r>
      <w:r w:rsidR="00221E3B">
        <w:t xml:space="preserve"> </w:t>
      </w:r>
      <w:r w:rsidR="007C60F7">
        <w:t xml:space="preserve"> </w:t>
      </w:r>
      <w:r w:rsidR="00221E3B">
        <w:t>= 18</w:t>
      </w:r>
      <w:r w:rsidR="00D5251B">
        <w:t>4</w:t>
      </w:r>
      <w:r w:rsidR="00221E3B">
        <w:t>.25 MHz)</w:t>
      </w:r>
      <w:r w:rsidR="00C56629">
        <w:t xml:space="preserve"> </w:t>
      </w:r>
    </w:p>
    <w:p w:rsidR="00C56629" w:rsidRDefault="00C56629" w:rsidP="008242BB">
      <w:pPr>
        <w:ind w:left="720"/>
      </w:pPr>
    </w:p>
    <w:p w:rsidR="00C56629" w:rsidRDefault="00A746F5" w:rsidP="008242BB">
      <w:pPr>
        <w:ind w:left="720"/>
      </w:pPr>
      <w:r>
        <w:t>(b)  Channel 26</w:t>
      </w:r>
      <w:r w:rsidR="00221E3B">
        <w:t xml:space="preserve"> (</w:t>
      </w:r>
      <w:proofErr w:type="gramStart"/>
      <w:r w:rsidR="00221E3B" w:rsidRPr="00221E3B">
        <w:rPr>
          <w:i/>
        </w:rPr>
        <w:t>f</w:t>
      </w:r>
      <w:r w:rsidR="00221E3B">
        <w:t xml:space="preserve"> </w:t>
      </w:r>
      <w:r w:rsidR="007C60F7">
        <w:t xml:space="preserve"> </w:t>
      </w:r>
      <w:r w:rsidR="00221E3B">
        <w:t>=</w:t>
      </w:r>
      <w:proofErr w:type="gramEnd"/>
      <w:r w:rsidR="00221E3B">
        <w:t xml:space="preserve"> 543.25 MHz)</w:t>
      </w:r>
      <w:r w:rsidR="00C56629">
        <w:t xml:space="preserve"> </w:t>
      </w:r>
    </w:p>
    <w:p w:rsidR="00FC0C02" w:rsidRDefault="00FC0C02" w:rsidP="008242BB">
      <w:pPr>
        <w:ind w:left="720"/>
      </w:pPr>
    </w:p>
    <w:p w:rsidR="00C56629" w:rsidRDefault="00C56629"/>
    <w:p w:rsidR="00FC0C02" w:rsidRDefault="00FC0C02"/>
    <w:p w:rsidR="005956D1" w:rsidRDefault="007C08F8" w:rsidP="008242BB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</w:pPr>
      <w:r>
        <w:t>A</w:t>
      </w:r>
      <w:r w:rsidR="00C56629">
        <w:t xml:space="preserve"> uniform plane wave</w:t>
      </w:r>
      <w:r w:rsidR="005956D1">
        <w:t xml:space="preserve"> has an electric field vector that is given by </w:t>
      </w:r>
    </w:p>
    <w:p w:rsidR="005956D1" w:rsidRDefault="005956D1">
      <w:pPr>
        <w:ind w:left="270" w:hanging="270"/>
      </w:pPr>
    </w:p>
    <w:p w:rsidR="005956D1" w:rsidRDefault="00C56629" w:rsidP="005956D1">
      <w:pPr>
        <w:ind w:left="270" w:firstLine="450"/>
      </w:pPr>
      <w:r>
        <w:t xml:space="preserve"> </w:t>
      </w:r>
      <w:r w:rsidR="00593676" w:rsidRPr="006C6D1F">
        <w:rPr>
          <w:position w:val="-16"/>
        </w:rPr>
        <w:object w:dxaOrig="40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3.45pt;height:21.9pt" o:ole="" fillcolor="window">
            <v:imagedata r:id="rId7" o:title=""/>
          </v:shape>
          <o:OLEObject Type="Embed" ProgID="Equation.DSMT4" ShapeID="_x0000_i1027" DrawAspect="Content" ObjectID="_1760461134" r:id="rId8"/>
        </w:object>
      </w:r>
      <w:r w:rsidR="005956D1">
        <w:t xml:space="preserve"> </w:t>
      </w:r>
      <w:r w:rsidR="004A4D04">
        <w:t xml:space="preserve">  </w:t>
      </w:r>
      <w:r w:rsidR="005956D1">
        <w:t>[V/m].</w:t>
      </w:r>
    </w:p>
    <w:p w:rsidR="005956D1" w:rsidRDefault="005956D1">
      <w:pPr>
        <w:ind w:left="270" w:hanging="270"/>
      </w:pPr>
    </w:p>
    <w:p w:rsidR="00C56629" w:rsidRDefault="005956D1" w:rsidP="00221E3B">
      <w:pPr>
        <w:ind w:left="360"/>
        <w:jc w:val="both"/>
      </w:pPr>
      <w:r>
        <w:t>This plane wave</w:t>
      </w:r>
      <w:r w:rsidR="00C56629">
        <w:t xml:space="preserve"> is propagating in polypropylene</w:t>
      </w:r>
      <w:r>
        <w:t xml:space="preserve"> (</w:t>
      </w:r>
      <w:r w:rsidRPr="005956D1">
        <w:rPr>
          <w:i/>
        </w:rPr>
        <w:sym w:font="Symbol" w:char="F065"/>
      </w:r>
      <w:r w:rsidRPr="005956D1">
        <w:rPr>
          <w:i/>
          <w:vertAlign w:val="subscript"/>
        </w:rPr>
        <w:t>r</w:t>
      </w:r>
      <w:r>
        <w:t xml:space="preserve"> = 2.0), </w:t>
      </w:r>
      <w:r w:rsidR="00C56629">
        <w:t>which may be assumed lossless</w:t>
      </w:r>
      <w:r w:rsidR="006C6D1F">
        <w:t xml:space="preserve"> and non-magnetic</w:t>
      </w:r>
      <w:r w:rsidR="00C56629">
        <w:t>. Find</w:t>
      </w:r>
      <w:r>
        <w:t xml:space="preserve"> the following</w:t>
      </w:r>
      <w:r w:rsidR="004A4D04">
        <w:t xml:space="preserve"> (and make sure that you include units!)</w:t>
      </w:r>
      <w:r>
        <w:t xml:space="preserve">: </w:t>
      </w:r>
    </w:p>
    <w:p w:rsidR="00392547" w:rsidRDefault="00392547" w:rsidP="00221E3B">
      <w:pPr>
        <w:ind w:left="360"/>
        <w:jc w:val="both"/>
      </w:pPr>
    </w:p>
    <w:p w:rsidR="00392547" w:rsidRDefault="00392547" w:rsidP="00221E3B">
      <w:pPr>
        <w:ind w:left="360"/>
        <w:jc w:val="both"/>
      </w:pPr>
    </w:p>
    <w:p w:rsidR="00C56629" w:rsidRDefault="00C56629"/>
    <w:p w:rsidR="00C56629" w:rsidRDefault="00C56629" w:rsidP="00221E3B">
      <w:pPr>
        <w:ind w:left="720"/>
        <w:rPr>
          <w:i/>
        </w:rPr>
      </w:pPr>
      <w:r>
        <w:lastRenderedPageBreak/>
        <w:t xml:space="preserve">(a) </w:t>
      </w:r>
      <w:proofErr w:type="gramStart"/>
      <w:r w:rsidR="00E36A61" w:rsidRPr="00E36A61">
        <w:rPr>
          <w:i/>
        </w:rPr>
        <w:t>k</w:t>
      </w:r>
      <w:proofErr w:type="gramEnd"/>
    </w:p>
    <w:p w:rsidR="00C56629" w:rsidRPr="00375EFE" w:rsidRDefault="00C56629"/>
    <w:p w:rsidR="00C56629" w:rsidRPr="00221E3B" w:rsidRDefault="00C56629" w:rsidP="00221E3B">
      <w:pPr>
        <w:ind w:left="720"/>
      </w:pPr>
      <w:r>
        <w:t xml:space="preserve">(b) </w:t>
      </w:r>
      <w:r w:rsidR="00E36A61" w:rsidRPr="00E36A61">
        <w:rPr>
          <w:i/>
        </w:rPr>
        <w:sym w:font="Symbol" w:char="F06C"/>
      </w:r>
    </w:p>
    <w:p w:rsidR="00C56629" w:rsidRPr="00375EFE" w:rsidRDefault="00C56629" w:rsidP="00375EFE"/>
    <w:p w:rsidR="007D3AD2" w:rsidRDefault="007D3AD2" w:rsidP="00221E3B">
      <w:pPr>
        <w:ind w:left="720"/>
      </w:pPr>
      <w:r>
        <w:t xml:space="preserve">(c) </w:t>
      </w:r>
      <w:r w:rsidR="00593676" w:rsidRPr="004A4D04">
        <w:rPr>
          <w:position w:val="-14"/>
        </w:rPr>
        <w:object w:dxaOrig="999" w:dyaOrig="400">
          <v:shape id="_x0000_i1028" type="#_x0000_t75" style="width:50.1pt;height:20.05pt" o:ole="" fillcolor="window">
            <v:imagedata r:id="rId9" o:title=""/>
          </v:shape>
          <o:OLEObject Type="Embed" ProgID="Equation.DSMT4" ShapeID="_x0000_i1028" DrawAspect="Content" ObjectID="_1760461135" r:id="rId10"/>
        </w:object>
      </w:r>
    </w:p>
    <w:p w:rsidR="007D3AD2" w:rsidRDefault="007D3AD2" w:rsidP="00375EFE"/>
    <w:p w:rsidR="00C56629" w:rsidRDefault="00C56629" w:rsidP="00221E3B">
      <w:pPr>
        <w:ind w:left="720"/>
      </w:pPr>
      <w:r>
        <w:t>(</w:t>
      </w:r>
      <w:r w:rsidR="007D3AD2">
        <w:t>d</w:t>
      </w:r>
      <w:r>
        <w:t xml:space="preserve">) </w:t>
      </w:r>
      <w:r w:rsidR="00593676" w:rsidRPr="004A4D04">
        <w:rPr>
          <w:position w:val="-14"/>
        </w:rPr>
        <w:object w:dxaOrig="1060" w:dyaOrig="400">
          <v:shape id="_x0000_i1029" type="#_x0000_t75" style="width:53.2pt;height:20.05pt" o:ole="" fillcolor="window">
            <v:imagedata r:id="rId11" o:title=""/>
          </v:shape>
          <o:OLEObject Type="Embed" ProgID="Equation.DSMT4" ShapeID="_x0000_i1029" DrawAspect="Content" ObjectID="_1760461136" r:id="rId12"/>
        </w:object>
      </w:r>
    </w:p>
    <w:p w:rsidR="004A4D04" w:rsidRDefault="004A4D04" w:rsidP="00375EFE"/>
    <w:p w:rsidR="004A4D04" w:rsidRDefault="004A4D04" w:rsidP="00221E3B">
      <w:pPr>
        <w:ind w:left="720"/>
      </w:pPr>
      <w:r>
        <w:t>(</w:t>
      </w:r>
      <w:r w:rsidR="007D3AD2">
        <w:t>e</w:t>
      </w:r>
      <w:r>
        <w:t xml:space="preserve">) </w:t>
      </w:r>
      <w:r w:rsidR="00593676" w:rsidRPr="004A4D04">
        <w:rPr>
          <w:position w:val="-14"/>
        </w:rPr>
        <w:object w:dxaOrig="1260" w:dyaOrig="400">
          <v:shape id="_x0000_i1030" type="#_x0000_t75" style="width:62pt;height:20.05pt" o:ole="" fillcolor="window">
            <v:imagedata r:id="rId13" o:title=""/>
          </v:shape>
          <o:OLEObject Type="Embed" ProgID="Equation.DSMT4" ShapeID="_x0000_i1030" DrawAspect="Content" ObjectID="_1760461137" r:id="rId14"/>
        </w:object>
      </w:r>
    </w:p>
    <w:p w:rsidR="00C56629" w:rsidRDefault="00C56629"/>
    <w:p w:rsidR="00FC0C02" w:rsidRPr="00FC0C02" w:rsidRDefault="00FC0C02"/>
    <w:p w:rsidR="00C56629" w:rsidRDefault="00C56629" w:rsidP="00E36A61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</w:pPr>
      <w:r>
        <w:t>A plane wave in free</w:t>
      </w:r>
      <w:r w:rsidR="006C6D1F">
        <w:t xml:space="preserve"> space ha</w:t>
      </w:r>
      <w:r w:rsidR="000443D2">
        <w:t>s</w:t>
      </w:r>
      <w:r w:rsidR="006C6D1F">
        <w:t xml:space="preserve"> a wavelength of 10</w:t>
      </w:r>
      <w:r>
        <w:t xml:space="preserve"> cm. When the wave propagates through a lossless </w:t>
      </w:r>
      <w:r w:rsidR="008066B3">
        <w:t xml:space="preserve">homogeneous </w:t>
      </w:r>
      <w:r>
        <w:t>material of unknown characteristics, its wavelength dec</w:t>
      </w:r>
      <w:r w:rsidR="006C6D1F">
        <w:t>reases to 7</w:t>
      </w:r>
      <w:r>
        <w:t xml:space="preserve"> cm. In this material, </w:t>
      </w:r>
      <w:r w:rsidR="000443D2">
        <w:t xml:space="preserve">the E-field amplitude is 50 </w:t>
      </w:r>
      <w:r w:rsidR="008066B3">
        <w:t>[</w:t>
      </w:r>
      <w:r w:rsidR="000443D2">
        <w:t>V/cm</w:t>
      </w:r>
      <w:r w:rsidR="008066B3">
        <w:t>]</w:t>
      </w:r>
      <w:r>
        <w:t xml:space="preserve"> and t</w:t>
      </w:r>
      <w:r w:rsidR="000443D2">
        <w:t xml:space="preserve">he H-field amplitude is 0.1 </w:t>
      </w:r>
      <w:r w:rsidR="008066B3">
        <w:t>[</w:t>
      </w:r>
      <w:r w:rsidR="000443D2">
        <w:t>A/cm</w:t>
      </w:r>
      <w:r w:rsidR="008066B3">
        <w:t>]</w:t>
      </w:r>
      <w:r>
        <w:t xml:space="preserve">. </w:t>
      </w:r>
      <w:r w:rsidR="004D20A6">
        <w:t xml:space="preserve">(The amplitude means the peak value that is measured in the time domain – this is equivalent to the magnitude of the corresponding phasor quantity.) </w:t>
      </w:r>
      <w:r>
        <w:t xml:space="preserve">Find the frequency </w:t>
      </w:r>
      <w:r w:rsidR="008066B3">
        <w:t xml:space="preserve">of the plane wave </w:t>
      </w:r>
      <w:r w:rsidR="000443D2">
        <w:t>as well as</w:t>
      </w:r>
      <w:r>
        <w:t xml:space="preserve"> </w:t>
      </w:r>
      <w:r w:rsidR="006B129A" w:rsidRPr="006B129A">
        <w:rPr>
          <w:i/>
        </w:rPr>
        <w:sym w:font="Symbol" w:char="F06D"/>
      </w:r>
      <w:proofErr w:type="gramStart"/>
      <w:r w:rsidR="006B129A" w:rsidRPr="006B129A">
        <w:rPr>
          <w:i/>
          <w:vertAlign w:val="subscript"/>
        </w:rPr>
        <w:t>r</w:t>
      </w:r>
      <w:r w:rsidR="000443D2">
        <w:t xml:space="preserve"> </w:t>
      </w:r>
      <w:r>
        <w:t xml:space="preserve">and </w:t>
      </w:r>
      <w:r w:rsidR="006B129A" w:rsidRPr="006B129A">
        <w:rPr>
          <w:i/>
        </w:rPr>
        <w:sym w:font="Symbol" w:char="F065"/>
      </w:r>
      <w:r w:rsidR="006B129A" w:rsidRPr="006B129A">
        <w:rPr>
          <w:i/>
          <w:vertAlign w:val="subscript"/>
        </w:rPr>
        <w:t>r</w:t>
      </w:r>
      <w:proofErr w:type="gramEnd"/>
      <w:r w:rsidR="000443D2">
        <w:t xml:space="preserve"> </w:t>
      </w:r>
      <w:r>
        <w:t>for the unknown material.</w:t>
      </w:r>
    </w:p>
    <w:p w:rsidR="00FC0C02" w:rsidRDefault="00FC0C02" w:rsidP="00FC0C02">
      <w:pPr>
        <w:pStyle w:val="TxBrt1"/>
        <w:spacing w:line="240" w:lineRule="auto"/>
        <w:jc w:val="both"/>
      </w:pPr>
    </w:p>
    <w:p w:rsidR="00C56629" w:rsidRDefault="00C56629">
      <w:pPr>
        <w:rPr>
          <w:sz w:val="20"/>
        </w:rPr>
      </w:pPr>
    </w:p>
    <w:p w:rsidR="00C56629" w:rsidRDefault="00C56629" w:rsidP="00E36A61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</w:pPr>
      <w:r>
        <w:t xml:space="preserve">Find </w:t>
      </w:r>
      <w:r w:rsidR="004D20A6">
        <w:t xml:space="preserve">the magnetic field vector </w:t>
      </w:r>
      <w:r w:rsidR="004D20A6" w:rsidRPr="00593676">
        <w:rPr>
          <w:rFonts w:ascii="Handscript SF" w:hAnsi="Handscript SF"/>
          <w:u w:val="single"/>
        </w:rPr>
        <w:t>H</w:t>
      </w:r>
      <w:r w:rsidR="00491014">
        <w:t xml:space="preserve"> (</w:t>
      </w:r>
      <w:r w:rsidR="00491014" w:rsidRPr="00491014">
        <w:rPr>
          <w:i/>
        </w:rPr>
        <w:t>x</w:t>
      </w:r>
      <w:r w:rsidR="00491014">
        <w:t>,</w:t>
      </w:r>
      <w:r w:rsidR="00491014" w:rsidRPr="00491014">
        <w:rPr>
          <w:i/>
        </w:rPr>
        <w:t>y</w:t>
      </w:r>
      <w:r w:rsidR="00491014">
        <w:t>,</w:t>
      </w:r>
      <w:r w:rsidR="00491014" w:rsidRPr="00491014">
        <w:rPr>
          <w:i/>
        </w:rPr>
        <w:t>z</w:t>
      </w:r>
      <w:r w:rsidR="00491014">
        <w:t>,</w:t>
      </w:r>
      <w:r w:rsidR="00491014" w:rsidRPr="00491014">
        <w:rPr>
          <w:i/>
        </w:rPr>
        <w:t>t</w:t>
      </w:r>
      <w:r w:rsidR="00491014">
        <w:t>)</w:t>
      </w:r>
      <w:r w:rsidR="004D20A6">
        <w:t xml:space="preserve"> </w:t>
      </w:r>
      <w:r>
        <w:t>at</w:t>
      </w:r>
      <w:r w:rsidR="006C6D1F">
        <w:t xml:space="preserve"> a point in space (</w:t>
      </w:r>
      <w:r w:rsidR="006C6D1F" w:rsidRPr="004D20A6">
        <w:rPr>
          <w:i/>
        </w:rPr>
        <w:t>x</w:t>
      </w:r>
      <w:r w:rsidR="006C6D1F">
        <w:t>,</w:t>
      </w:r>
      <w:r w:rsidR="004D20A6">
        <w:t xml:space="preserve"> </w:t>
      </w:r>
      <w:r w:rsidR="006C6D1F" w:rsidRPr="004D20A6">
        <w:rPr>
          <w:i/>
        </w:rPr>
        <w:t>y</w:t>
      </w:r>
      <w:r w:rsidR="006C6D1F">
        <w:t>,</w:t>
      </w:r>
      <w:r w:rsidR="004D20A6">
        <w:t xml:space="preserve"> </w:t>
      </w:r>
      <w:r w:rsidR="006C6D1F" w:rsidRPr="004D20A6">
        <w:rPr>
          <w:i/>
        </w:rPr>
        <w:t>z</w:t>
      </w:r>
      <w:r w:rsidR="006C6D1F">
        <w:t>)</w:t>
      </w:r>
      <w:r w:rsidR="004D20A6">
        <w:t xml:space="preserve"> </w:t>
      </w:r>
      <w:r w:rsidR="006C6D1F">
        <w:t>=</w:t>
      </w:r>
      <w:r w:rsidR="004D20A6">
        <w:t xml:space="preserve"> </w:t>
      </w:r>
      <w:r w:rsidR="006C6D1F">
        <w:t>(10, 8,</w:t>
      </w:r>
      <w:r w:rsidR="004D20A6">
        <w:t xml:space="preserve"> </w:t>
      </w:r>
      <w:r w:rsidR="006C6D1F">
        <w:t>5</w:t>
      </w:r>
      <w:r>
        <w:t xml:space="preserve">0) </w:t>
      </w:r>
      <w:r w:rsidR="004D20A6">
        <w:t xml:space="preserve">[m] </w:t>
      </w:r>
      <w:r>
        <w:t xml:space="preserve">at </w:t>
      </w:r>
      <w:r w:rsidR="004D20A6" w:rsidRPr="004D20A6">
        <w:rPr>
          <w:i/>
        </w:rPr>
        <w:t>t</w:t>
      </w:r>
      <w:r w:rsidR="004D20A6">
        <w:t xml:space="preserve"> = 6 [</w:t>
      </w:r>
      <w:r w:rsidR="004D20A6" w:rsidRPr="00922EF4">
        <w:sym w:font="Symbol" w:char="F06D"/>
      </w:r>
      <w:r w:rsidR="004D20A6">
        <w:t>s]</w:t>
      </w:r>
      <w:r>
        <w:t xml:space="preserve"> for each of the </w:t>
      </w:r>
      <w:r w:rsidR="004D20A6">
        <w:t xml:space="preserve">electric </w:t>
      </w:r>
      <w:r>
        <w:t>fields given below</w:t>
      </w:r>
      <w:r w:rsidR="004D20A6">
        <w:t>,</w:t>
      </w:r>
      <w:r>
        <w:t xml:space="preserve"> if </w:t>
      </w:r>
      <w:r w:rsidR="006C6D1F" w:rsidRPr="006C6D1F">
        <w:rPr>
          <w:position w:val="-6"/>
        </w:rPr>
        <w:object w:dxaOrig="780" w:dyaOrig="320">
          <v:shape id="_x0000_i1037" type="#_x0000_t75" style="width:38.8pt;height:15.65pt" o:ole="" fillcolor="window">
            <v:imagedata r:id="rId15" o:title=""/>
          </v:shape>
          <o:OLEObject Type="Embed" ProgID="Equation.DSMT4" ShapeID="_x0000_i1037" DrawAspect="Content" ObjectID="_1760461138" r:id="rId16"/>
        </w:object>
      </w:r>
      <w:r w:rsidR="006D4B91">
        <w:t>[</w:t>
      </w:r>
      <w:r>
        <w:t>rad/s</w:t>
      </w:r>
      <w:r w:rsidR="006D4B91">
        <w:t>]</w:t>
      </w:r>
      <w:r>
        <w:rPr>
          <w:i/>
        </w:rPr>
        <w:t xml:space="preserve"> </w:t>
      </w:r>
      <w:r>
        <w:t xml:space="preserve">and the </w:t>
      </w:r>
      <w:r w:rsidR="009E1190">
        <w:t xml:space="preserve">plane </w:t>
      </w:r>
      <w:r>
        <w:t xml:space="preserve">wave is propagating through a </w:t>
      </w:r>
      <w:r w:rsidR="0020092E">
        <w:t xml:space="preserve">lossless </w:t>
      </w:r>
      <w:r>
        <w:t xml:space="preserve">material for which </w:t>
      </w:r>
      <w:r w:rsidR="000A7902" w:rsidRPr="006B129A">
        <w:rPr>
          <w:i/>
        </w:rPr>
        <w:sym w:font="Symbol" w:char="F065"/>
      </w:r>
      <w:r w:rsidR="000A7902" w:rsidRPr="006B129A">
        <w:rPr>
          <w:i/>
          <w:vertAlign w:val="subscript"/>
        </w:rPr>
        <w:t>r</w:t>
      </w:r>
      <w:r w:rsidR="000A7902">
        <w:rPr>
          <w:i/>
          <w:vertAlign w:val="subscript"/>
        </w:rPr>
        <w:t xml:space="preserve"> </w:t>
      </w:r>
      <w:r w:rsidR="000A7902">
        <w:t>= 12</w:t>
      </w:r>
      <w:r w:rsidR="0020092E">
        <w:t xml:space="preserve"> and</w:t>
      </w:r>
      <w:r w:rsidR="000A7902">
        <w:t xml:space="preserve"> </w:t>
      </w:r>
      <w:r w:rsidR="000A7902" w:rsidRPr="006B129A">
        <w:rPr>
          <w:i/>
        </w:rPr>
        <w:sym w:font="Symbol" w:char="F06D"/>
      </w:r>
      <w:r w:rsidR="000A7902" w:rsidRPr="006B129A">
        <w:rPr>
          <w:i/>
          <w:vertAlign w:val="subscript"/>
        </w:rPr>
        <w:t>r</w:t>
      </w:r>
      <w:r w:rsidR="000A7902">
        <w:t xml:space="preserve"> = 1</w:t>
      </w:r>
      <w:r>
        <w:t>:</w:t>
      </w:r>
    </w:p>
    <w:p w:rsidR="00C56629" w:rsidRDefault="00C56629"/>
    <w:p w:rsidR="00C56629" w:rsidRDefault="00C56629">
      <w:pPr>
        <w:ind w:left="720"/>
      </w:pPr>
      <w:r>
        <w:t xml:space="preserve">(a)  </w:t>
      </w:r>
      <w:r w:rsidR="00593676" w:rsidRPr="004D20A6">
        <w:rPr>
          <w:position w:val="-10"/>
        </w:rPr>
        <w:object w:dxaOrig="1440" w:dyaOrig="360">
          <v:shape id="_x0000_i1038" type="#_x0000_t75" style="width:1in;height:18.15pt" o:ole="" fillcolor="window">
            <v:imagedata r:id="rId17" o:title=""/>
          </v:shape>
          <o:OLEObject Type="Embed" ProgID="Equation.DSMT4" ShapeID="_x0000_i1038" DrawAspect="Content" ObjectID="_1760461139" r:id="rId18"/>
        </w:object>
      </w:r>
      <w:r>
        <w:t xml:space="preserve"> </w:t>
      </w:r>
      <w:r w:rsidR="006D4B91">
        <w:t>[</w:t>
      </w:r>
      <w:r>
        <w:t>V/m</w:t>
      </w:r>
      <w:r w:rsidR="006D4B91">
        <w:t>]</w:t>
      </w:r>
    </w:p>
    <w:p w:rsidR="00C56629" w:rsidRDefault="00C56629">
      <w:pPr>
        <w:pStyle w:val="TxBrt1"/>
        <w:spacing w:line="240" w:lineRule="auto"/>
      </w:pPr>
    </w:p>
    <w:p w:rsidR="00C56629" w:rsidRDefault="00C56629">
      <w:pPr>
        <w:ind w:left="720"/>
      </w:pPr>
      <w:r>
        <w:t xml:space="preserve">(b)  </w:t>
      </w:r>
      <w:r w:rsidR="00593676" w:rsidRPr="004D20A6">
        <w:rPr>
          <w:position w:val="-10"/>
        </w:rPr>
        <w:object w:dxaOrig="1400" w:dyaOrig="360">
          <v:shape id="_x0000_i1039" type="#_x0000_t75" style="width:69.5pt;height:18.15pt" o:ole="" fillcolor="window">
            <v:imagedata r:id="rId19" o:title=""/>
          </v:shape>
          <o:OLEObject Type="Embed" ProgID="Equation.DSMT4" ShapeID="_x0000_i1039" DrawAspect="Content" ObjectID="_1760461140" r:id="rId20"/>
        </w:object>
      </w:r>
      <w:r>
        <w:t xml:space="preserve"> </w:t>
      </w:r>
      <w:r w:rsidR="006D4B91">
        <w:t>[</w:t>
      </w:r>
      <w:r>
        <w:t>V/m</w:t>
      </w:r>
      <w:r w:rsidR="006D4B91">
        <w:t>]</w:t>
      </w:r>
    </w:p>
    <w:p w:rsidR="00C56629" w:rsidRDefault="00C56629"/>
    <w:p w:rsidR="00C56629" w:rsidRDefault="00C56629">
      <w:pPr>
        <w:ind w:left="720"/>
      </w:pPr>
      <w:r>
        <w:t xml:space="preserve">(c)  </w:t>
      </w:r>
      <w:r w:rsidR="00593676" w:rsidRPr="004D20A6">
        <w:rPr>
          <w:position w:val="-10"/>
        </w:rPr>
        <w:object w:dxaOrig="1320" w:dyaOrig="360">
          <v:shape id="_x0000_i1040" type="#_x0000_t75" style="width:67pt;height:18.15pt" o:ole="" fillcolor="window">
            <v:imagedata r:id="rId21" o:title=""/>
          </v:shape>
          <o:OLEObject Type="Embed" ProgID="Equation.DSMT4" ShapeID="_x0000_i1040" DrawAspect="Content" ObjectID="_1760461141" r:id="rId22"/>
        </w:object>
      </w:r>
      <w:r>
        <w:t xml:space="preserve"> </w:t>
      </w:r>
      <w:r w:rsidR="006D4B91">
        <w:t>[</w:t>
      </w:r>
      <w:r>
        <w:t>V/m</w:t>
      </w:r>
      <w:r w:rsidR="006D4B91">
        <w:t>]</w:t>
      </w:r>
      <w:r>
        <w:tab/>
      </w:r>
    </w:p>
    <w:p w:rsidR="00FC0C02" w:rsidRDefault="00FC0C02" w:rsidP="00392547"/>
    <w:p w:rsidR="00C56629" w:rsidRDefault="00C56629"/>
    <w:p w:rsidR="00C56629" w:rsidRDefault="00526B9F" w:rsidP="000642CA">
      <w:pPr>
        <w:pStyle w:val="TxBrt1"/>
        <w:numPr>
          <w:ilvl w:val="0"/>
          <w:numId w:val="8"/>
        </w:numPr>
        <w:tabs>
          <w:tab w:val="clear" w:pos="720"/>
        </w:tabs>
        <w:spacing w:line="240" w:lineRule="exact"/>
        <w:ind w:left="360"/>
        <w:jc w:val="both"/>
      </w:pPr>
      <w:r>
        <w:t xml:space="preserve">A </w:t>
      </w:r>
      <w:r w:rsidR="00BF0480">
        <w:t xml:space="preserve">certain </w:t>
      </w:r>
      <w:r w:rsidR="00C56629">
        <w:t xml:space="preserve">electromagnetic wave </w:t>
      </w:r>
      <w:r w:rsidR="00BF0480">
        <w:t xml:space="preserve">that is </w:t>
      </w:r>
      <w:r w:rsidR="00C56629">
        <w:t>in vacuum has frequency</w:t>
      </w:r>
      <w:r w:rsidR="00374CE2">
        <w:t xml:space="preserve"> </w:t>
      </w:r>
      <w:r w:rsidR="00374CE2" w:rsidRPr="00374CE2">
        <w:rPr>
          <w:i/>
        </w:rPr>
        <w:t>f</w:t>
      </w:r>
      <w:r w:rsidR="00374CE2" w:rsidRPr="00374CE2">
        <w:rPr>
          <w:vertAlign w:val="subscript"/>
        </w:rPr>
        <w:t>0</w:t>
      </w:r>
      <w:r w:rsidR="00C56629">
        <w:t>, wavelength</w:t>
      </w:r>
      <w:r w:rsidR="00374CE2">
        <w:t xml:space="preserve"> </w:t>
      </w:r>
      <w:r w:rsidR="00374CE2" w:rsidRPr="00374CE2">
        <w:rPr>
          <w:i/>
        </w:rPr>
        <w:sym w:font="Symbol" w:char="F06C"/>
      </w:r>
      <w:r w:rsidR="00374CE2" w:rsidRPr="00374CE2">
        <w:rPr>
          <w:vertAlign w:val="subscript"/>
        </w:rPr>
        <w:t>0</w:t>
      </w:r>
      <w:r w:rsidR="00C56629">
        <w:t xml:space="preserve">, </w:t>
      </w:r>
      <w:r w:rsidR="00BF0480">
        <w:t>w</w:t>
      </w:r>
      <w:r w:rsidR="00C56629">
        <w:t>avenumber</w:t>
      </w:r>
      <w:r w:rsidR="00374CE2">
        <w:t xml:space="preserve"> </w:t>
      </w:r>
      <w:r w:rsidR="00374CE2" w:rsidRPr="00374CE2">
        <w:rPr>
          <w:i/>
        </w:rPr>
        <w:t>k</w:t>
      </w:r>
      <w:r w:rsidR="00374CE2" w:rsidRPr="00374CE2">
        <w:rPr>
          <w:vertAlign w:val="subscript"/>
        </w:rPr>
        <w:t>0</w:t>
      </w:r>
      <w:r w:rsidR="00C56629">
        <w:rPr>
          <w:i/>
        </w:rPr>
        <w:t xml:space="preserve">, </w:t>
      </w:r>
      <w:r w:rsidR="00C56629">
        <w:t xml:space="preserve">and </w:t>
      </w:r>
      <w:r w:rsidR="0097643A">
        <w:t xml:space="preserve">phase </w:t>
      </w:r>
      <w:r w:rsidR="00C56629">
        <w:t>velocity</w:t>
      </w:r>
      <w:r w:rsidR="00374CE2">
        <w:t xml:space="preserve"> </w:t>
      </w:r>
      <w:r w:rsidR="00374CE2" w:rsidRPr="00374CE2">
        <w:rPr>
          <w:i/>
        </w:rPr>
        <w:t>v</w:t>
      </w:r>
      <w:r w:rsidR="00374CE2" w:rsidRPr="00374CE2">
        <w:rPr>
          <w:i/>
          <w:vertAlign w:val="subscript"/>
        </w:rPr>
        <w:t>p</w:t>
      </w:r>
      <w:r w:rsidR="00FC0C02" w:rsidRPr="00FC0C02">
        <w:rPr>
          <w:vertAlign w:val="subscript"/>
        </w:rPr>
        <w:t>0</w:t>
      </w:r>
      <w:r w:rsidR="00C56629" w:rsidRPr="00FC0C02">
        <w:t>.</w:t>
      </w:r>
      <w:r w:rsidR="00C56629">
        <w:rPr>
          <w:i/>
        </w:rPr>
        <w:t xml:space="preserve"> </w:t>
      </w:r>
      <w:r w:rsidR="00C56629">
        <w:t xml:space="preserve">When it enters a </w:t>
      </w:r>
      <w:r w:rsidR="0097643A">
        <w:t xml:space="preserve">nonmagnetic </w:t>
      </w:r>
      <w:r w:rsidR="00FC4341">
        <w:t xml:space="preserve">lossless </w:t>
      </w:r>
      <w:r w:rsidR="00C56629">
        <w:t>dielectric medium</w:t>
      </w:r>
      <w:r w:rsidR="000642CA">
        <w:t xml:space="preserve"> </w:t>
      </w:r>
      <w:r w:rsidR="00C56629">
        <w:t>characterized by</w:t>
      </w:r>
      <w:r w:rsidR="00374CE2">
        <w:t xml:space="preserve"> </w:t>
      </w:r>
      <w:r w:rsidR="00374CE2" w:rsidRPr="00374CE2">
        <w:rPr>
          <w:i/>
        </w:rPr>
        <w:sym w:font="Symbol" w:char="F065"/>
      </w:r>
      <w:r w:rsidR="00374CE2" w:rsidRPr="00374CE2">
        <w:rPr>
          <w:i/>
          <w:vertAlign w:val="subscript"/>
        </w:rPr>
        <w:t>r</w:t>
      </w:r>
      <w:r w:rsidR="00374CE2">
        <w:t xml:space="preserve"> = 2.56</w:t>
      </w:r>
      <w:r w:rsidR="0097643A">
        <w:t>,</w:t>
      </w:r>
      <w:r w:rsidR="00C56629">
        <w:t xml:space="preserve"> what are the</w:t>
      </w:r>
      <w:r w:rsidR="0097643A">
        <w:t xml:space="preserve"> new values of</w:t>
      </w:r>
      <w:r w:rsidR="00374CE2">
        <w:t xml:space="preserve"> </w:t>
      </w:r>
      <w:r w:rsidR="00374CE2" w:rsidRPr="00374CE2">
        <w:rPr>
          <w:i/>
        </w:rPr>
        <w:t>f</w:t>
      </w:r>
      <w:proofErr w:type="gramStart"/>
      <w:r w:rsidR="00C56629">
        <w:rPr>
          <w:i/>
          <w:sz w:val="34"/>
        </w:rPr>
        <w:t>,</w:t>
      </w:r>
      <w:r w:rsidR="00FC0C02">
        <w:rPr>
          <w:i/>
          <w:sz w:val="34"/>
        </w:rPr>
        <w:t xml:space="preserve"> </w:t>
      </w:r>
      <w:proofErr w:type="gramEnd"/>
      <w:r w:rsidR="00374CE2" w:rsidRPr="00374CE2">
        <w:rPr>
          <w:i/>
          <w:szCs w:val="24"/>
        </w:rPr>
        <w:sym w:font="Symbol" w:char="F06C"/>
      </w:r>
      <w:r w:rsidR="00C56629">
        <w:t xml:space="preserve">, </w:t>
      </w:r>
      <w:r w:rsidR="00374CE2" w:rsidRPr="00374CE2">
        <w:rPr>
          <w:i/>
        </w:rPr>
        <w:t>k</w:t>
      </w:r>
      <w:r w:rsidR="00C56629" w:rsidRPr="00374CE2">
        <w:t>,</w:t>
      </w:r>
      <w:r w:rsidR="00C56629">
        <w:rPr>
          <w:i/>
        </w:rPr>
        <w:t xml:space="preserve"> </w:t>
      </w:r>
      <w:r w:rsidR="00C56629">
        <w:t xml:space="preserve">and </w:t>
      </w:r>
      <w:proofErr w:type="spellStart"/>
      <w:r w:rsidR="00374CE2" w:rsidRPr="00374CE2">
        <w:rPr>
          <w:i/>
        </w:rPr>
        <w:t>v</w:t>
      </w:r>
      <w:r w:rsidR="00374CE2" w:rsidRPr="00374CE2">
        <w:rPr>
          <w:i/>
          <w:vertAlign w:val="subscript"/>
        </w:rPr>
        <w:t>p</w:t>
      </w:r>
      <w:proofErr w:type="spellEnd"/>
      <w:r w:rsidR="00374CE2">
        <w:rPr>
          <w:i/>
        </w:rPr>
        <w:t xml:space="preserve"> </w:t>
      </w:r>
      <w:r w:rsidR="0097643A">
        <w:t>for</w:t>
      </w:r>
      <w:r w:rsidR="00C56629">
        <w:t xml:space="preserve"> the wave in this medium</w:t>
      </w:r>
      <w:r w:rsidR="00BF0480">
        <w:t xml:space="preserve"> (in terms of the values for the same wave in vacuum)</w:t>
      </w:r>
      <w:r w:rsidR="00C56629">
        <w:t>?</w:t>
      </w:r>
    </w:p>
    <w:p w:rsidR="00FC0C02" w:rsidRDefault="00FC0C02" w:rsidP="00392547"/>
    <w:p w:rsidR="00EC01EF" w:rsidRPr="00392547" w:rsidRDefault="00EC01EF" w:rsidP="00392547"/>
    <w:p w:rsidR="000642CA" w:rsidRDefault="00C56629" w:rsidP="00E36A61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</w:pPr>
      <w:r>
        <w:t xml:space="preserve"> A lossy </w:t>
      </w:r>
      <w:r w:rsidR="006E6B81">
        <w:t xml:space="preserve">nonmagnetic </w:t>
      </w:r>
      <w:r>
        <w:t>dielectric has</w:t>
      </w:r>
      <w:r>
        <w:rPr>
          <w:i/>
          <w:sz w:val="16"/>
        </w:rPr>
        <w:t xml:space="preserve"> </w:t>
      </w:r>
      <w:r w:rsidR="00100E35" w:rsidRPr="00100E35">
        <w:rPr>
          <w:position w:val="-12"/>
        </w:rPr>
        <w:object w:dxaOrig="820" w:dyaOrig="360">
          <v:shape id="_x0000_i1045" type="#_x0000_t75" style="width:41.3pt;height:18.15pt" o:ole="" fillcolor="window">
            <v:imagedata r:id="rId23" o:title=""/>
          </v:shape>
          <o:OLEObject Type="Embed" ProgID="Equation.DSMT4" ShapeID="_x0000_i1045" DrawAspect="Content" ObjectID="_1760461142" r:id="rId24"/>
        </w:object>
      </w:r>
      <w:r w:rsidR="006E6B81">
        <w:t xml:space="preserve"> </w:t>
      </w:r>
      <w:proofErr w:type="gramStart"/>
      <w:r w:rsidR="006E6B81">
        <w:t>and</w:t>
      </w:r>
      <w:r>
        <w:t xml:space="preserve"> </w:t>
      </w:r>
      <w:proofErr w:type="gramEnd"/>
      <w:r w:rsidR="00726B5C" w:rsidRPr="00374CE2">
        <w:rPr>
          <w:position w:val="-14"/>
        </w:rPr>
        <w:object w:dxaOrig="2900" w:dyaOrig="400">
          <v:shape id="_x0000_i1046" type="#_x0000_t75" style="width:145.25pt;height:20.05pt" o:ole="" fillcolor="window">
            <v:imagedata r:id="rId25" o:title=""/>
          </v:shape>
          <o:OLEObject Type="Embed" ProgID="Equation.DSMT4" ShapeID="_x0000_i1046" DrawAspect="Content" ObjectID="_1760461143" r:id="rId26"/>
        </w:object>
      </w:r>
      <w:r>
        <w:t xml:space="preserve">.  </w:t>
      </w:r>
    </w:p>
    <w:p w:rsidR="00C56629" w:rsidRDefault="00C56629" w:rsidP="000642CA">
      <w:pPr>
        <w:pStyle w:val="TxBrt1"/>
        <w:spacing w:line="240" w:lineRule="auto"/>
        <w:ind w:left="360"/>
        <w:jc w:val="both"/>
      </w:pPr>
      <w:r>
        <w:t>For a frequency of</w:t>
      </w:r>
      <w:r w:rsidR="006E6B81">
        <w:t xml:space="preserve"> </w:t>
      </w:r>
      <w:r w:rsidR="00100E35">
        <w:t>25</w:t>
      </w:r>
      <w:r>
        <w:t xml:space="preserve">0 </w:t>
      </w:r>
      <w:r w:rsidR="006E6B81">
        <w:t>[</w:t>
      </w:r>
      <w:r>
        <w:t>MHz</w:t>
      </w:r>
      <w:r w:rsidR="006E6B81">
        <w:t>]</w:t>
      </w:r>
      <w:r>
        <w:t xml:space="preserve">, how far can a wave propagate in the material before (a) it undergoes an attenuation of 1 </w:t>
      </w:r>
      <w:r w:rsidR="006E6B81">
        <w:t>[</w:t>
      </w:r>
      <w:r>
        <w:t>Np</w:t>
      </w:r>
      <w:r w:rsidR="006E6B81">
        <w:t>]</w:t>
      </w:r>
      <w:r>
        <w:t>; (b) it undergoes an attenuation of 10 dB; (c) its amplitude is halved; (d) its phase shifts 180</w:t>
      </w:r>
      <w:r w:rsidRPr="000642CA">
        <w:rPr>
          <w:vertAlign w:val="superscript"/>
        </w:rPr>
        <w:t>o</w:t>
      </w:r>
      <w:r>
        <w:t>.</w:t>
      </w:r>
    </w:p>
    <w:p w:rsidR="00FC0C02" w:rsidRDefault="00FC0C02" w:rsidP="00392547"/>
    <w:p w:rsidR="00C56629" w:rsidRDefault="00C56629"/>
    <w:p w:rsidR="00C56629" w:rsidRDefault="00C56629" w:rsidP="00E36A61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/>
        <w:jc w:val="both"/>
      </w:pPr>
      <w:r>
        <w:t xml:space="preserve">Typical </w:t>
      </w:r>
      <w:r w:rsidR="00DD1D18">
        <w:t xml:space="preserve">(nonmagnetic) </w:t>
      </w:r>
      <w:r>
        <w:t>soil</w:t>
      </w:r>
      <w:r w:rsidR="00DD1D18">
        <w:t xml:space="preserve"> has </w:t>
      </w:r>
      <w:r w:rsidR="00DD1D18" w:rsidRPr="00DD1D18">
        <w:rPr>
          <w:i/>
        </w:rPr>
        <w:sym w:font="Symbol" w:char="F065"/>
      </w:r>
      <w:r w:rsidR="00DD1D18" w:rsidRPr="00DD1D18">
        <w:rPr>
          <w:i/>
          <w:vertAlign w:val="subscript"/>
        </w:rPr>
        <w:t>r</w:t>
      </w:r>
      <w:r w:rsidR="00DD1D18">
        <w:t xml:space="preserve"> = 10 and </w:t>
      </w:r>
      <w:r w:rsidR="00DD1D18" w:rsidRPr="00081971">
        <w:rPr>
          <w:i/>
        </w:rPr>
        <w:sym w:font="Symbol" w:char="F073"/>
      </w:r>
      <w:r w:rsidR="00DD1D18">
        <w:t xml:space="preserve"> = 0.1 [S/m]</w:t>
      </w:r>
      <w:r>
        <w:t xml:space="preserve">. By calculating values for the attenuation constant, obtain </w:t>
      </w:r>
      <w:r w:rsidR="00593676" w:rsidRPr="00593676">
        <w:t xml:space="preserve">yes or no </w:t>
      </w:r>
      <w:r>
        <w:t xml:space="preserve">answers to </w:t>
      </w:r>
      <w:r w:rsidR="00593676">
        <w:t xml:space="preserve">each of the following questions. Make sure </w:t>
      </w:r>
      <w:r w:rsidR="00593676">
        <w:lastRenderedPageBreak/>
        <w:t>your calculations justify your answers!</w:t>
      </w:r>
    </w:p>
    <w:p w:rsidR="00C56629" w:rsidRDefault="00C56629"/>
    <w:p w:rsidR="00C56629" w:rsidRDefault="00692F83" w:rsidP="00692F83">
      <w:pPr>
        <w:ind w:left="1080" w:hanging="360"/>
        <w:rPr>
          <w:iCs/>
        </w:rPr>
      </w:pPr>
      <w:r>
        <w:t xml:space="preserve">(a) </w:t>
      </w:r>
      <w:r w:rsidR="00C56629">
        <w:t xml:space="preserve">Will a </w:t>
      </w:r>
      <w:r w:rsidR="00100E35" w:rsidRPr="00100E35">
        <w:rPr>
          <w:position w:val="-4"/>
        </w:rPr>
        <w:object w:dxaOrig="320" w:dyaOrig="260">
          <v:shape id="_x0000_i1047" type="#_x0000_t75" style="width:15.65pt;height:12.5pt" o:ole="" fillcolor="window">
            <v:imagedata r:id="rId27" o:title=""/>
          </v:shape>
          <o:OLEObject Type="Embed" ProgID="Equation.DSMT4" ShapeID="_x0000_i1047" DrawAspect="Content" ObjectID="_1760461144" r:id="rId28"/>
        </w:object>
      </w:r>
      <w:r w:rsidR="007C08F8">
        <w:t>[</w:t>
      </w:r>
      <w:r w:rsidR="00C56629">
        <w:t>GHz</w:t>
      </w:r>
      <w:r w:rsidR="007C08F8">
        <w:t>]</w:t>
      </w:r>
      <w:r w:rsidR="00C56629">
        <w:t xml:space="preserve"> antenn</w:t>
      </w:r>
      <w:r w:rsidR="00100E35">
        <w:t xml:space="preserve">a be effective if it is buried </w:t>
      </w:r>
      <w:r w:rsidR="00DD1D18">
        <w:t>one meter</w:t>
      </w:r>
      <w:r w:rsidR="00C56629">
        <w:t xml:space="preserve"> deep in the ground? </w:t>
      </w:r>
    </w:p>
    <w:p w:rsidR="00C56629" w:rsidRDefault="00C56629">
      <w:pPr>
        <w:rPr>
          <w:i/>
        </w:rPr>
      </w:pPr>
    </w:p>
    <w:p w:rsidR="00C56629" w:rsidRDefault="00692F83" w:rsidP="00E36A61">
      <w:pPr>
        <w:ind w:left="1080" w:hanging="360"/>
        <w:jc w:val="both"/>
        <w:rPr>
          <w:i/>
        </w:rPr>
      </w:pPr>
      <w:r>
        <w:t xml:space="preserve">(b) </w:t>
      </w:r>
      <w:r w:rsidR="00100E35">
        <w:t>Can a 20</w:t>
      </w:r>
      <w:r w:rsidR="00C56629">
        <w:t xml:space="preserve"> </w:t>
      </w:r>
      <w:r w:rsidR="007C08F8">
        <w:t>[</w:t>
      </w:r>
      <w:r w:rsidR="00C56629">
        <w:t>GHz</w:t>
      </w:r>
      <w:r w:rsidR="007C08F8">
        <w:t>]</w:t>
      </w:r>
      <w:r w:rsidR="00C56629">
        <w:rPr>
          <w:i/>
        </w:rPr>
        <w:t xml:space="preserve"> </w:t>
      </w:r>
      <w:r w:rsidR="00C56629">
        <w:t>radar system be used to lo</w:t>
      </w:r>
      <w:r w:rsidR="00100E35">
        <w:t>ok for metal ores at depths of 2</w:t>
      </w:r>
      <w:r w:rsidR="00C56629">
        <w:t>00 m</w:t>
      </w:r>
      <w:r w:rsidR="00DD1D18">
        <w:t>eters</w:t>
      </w:r>
      <w:r w:rsidR="00C56629">
        <w:t xml:space="preserve">?  </w:t>
      </w:r>
    </w:p>
    <w:p w:rsidR="00C56629" w:rsidRDefault="00C56629" w:rsidP="00375EFE">
      <w:pPr>
        <w:rPr>
          <w:i/>
        </w:rPr>
      </w:pPr>
    </w:p>
    <w:p w:rsidR="00C56629" w:rsidRDefault="00C56629" w:rsidP="00E36A61">
      <w:pPr>
        <w:ind w:left="1080" w:hanging="360"/>
        <w:jc w:val="both"/>
      </w:pPr>
      <w:r>
        <w:t>(c)</w:t>
      </w:r>
      <w:r>
        <w:tab/>
        <w:t xml:space="preserve"> Is an angleworm much safer from exposure to electromagnetic radiation if it detours </w:t>
      </w:r>
      <w:r w:rsidR="00DD1D18">
        <w:t>one meter</w:t>
      </w:r>
      <w:r>
        <w:t xml:space="preserve"> underground when passing a 60 </w:t>
      </w:r>
      <w:r w:rsidR="007C08F8">
        <w:t>[</w:t>
      </w:r>
      <w:r>
        <w:t>Hz</w:t>
      </w:r>
      <w:r w:rsidR="007C08F8">
        <w:t>]</w:t>
      </w:r>
      <w:r>
        <w:t xml:space="preserve"> power line?  </w:t>
      </w:r>
    </w:p>
    <w:p w:rsidR="006D48D0" w:rsidRDefault="006D48D0" w:rsidP="00392547"/>
    <w:p w:rsidR="002239EB" w:rsidRPr="00375EFE" w:rsidRDefault="002239EB" w:rsidP="00375EFE">
      <w:pPr>
        <w:rPr>
          <w:i/>
        </w:rPr>
      </w:pPr>
    </w:p>
    <w:p w:rsidR="00C56629" w:rsidRDefault="002239EB" w:rsidP="00751609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 w:hanging="450"/>
        <w:jc w:val="both"/>
      </w:pPr>
      <w:r>
        <w:t>The ocean has a relative permittivity of</w:t>
      </w:r>
      <w:r w:rsidR="00081971">
        <w:t xml:space="preserve"> </w:t>
      </w:r>
      <w:r w:rsidR="00081971" w:rsidRPr="00081971">
        <w:rPr>
          <w:i/>
        </w:rPr>
        <w:sym w:font="Symbol" w:char="F065"/>
      </w:r>
      <w:r w:rsidR="00081971" w:rsidRPr="00081971">
        <w:rPr>
          <w:i/>
          <w:vertAlign w:val="subscript"/>
        </w:rPr>
        <w:t>r</w:t>
      </w:r>
      <w:r w:rsidR="00081971">
        <w:t xml:space="preserve"> = 81</w:t>
      </w:r>
      <w:r>
        <w:t xml:space="preserve"> and a conductivity of </w:t>
      </w:r>
      <w:r w:rsidRPr="00081971">
        <w:rPr>
          <w:i/>
        </w:rPr>
        <w:sym w:font="Symbol" w:char="F073"/>
      </w:r>
      <w:r>
        <w:t xml:space="preserve"> = 4.0 [S/m]. The</w:t>
      </w:r>
      <w:r w:rsidR="00E36A61">
        <w:t xml:space="preserve"> </w:t>
      </w:r>
      <w:r>
        <w:t>ocean water may be assumed to be nonmagnetic. Determine the dB of attenuation for a plane wave that propagates from the surface of the ocean to a depth of 100 [m], if the frequency is 750 [Hz].</w:t>
      </w:r>
    </w:p>
    <w:p w:rsidR="009E6C6C" w:rsidRPr="00392547" w:rsidRDefault="009E6C6C" w:rsidP="00392547">
      <w:pPr>
        <w:rPr>
          <w:i/>
        </w:rPr>
      </w:pPr>
    </w:p>
    <w:p w:rsidR="006D48D0" w:rsidRPr="00392547" w:rsidRDefault="006D48D0" w:rsidP="00392547">
      <w:pPr>
        <w:rPr>
          <w:i/>
        </w:rPr>
      </w:pPr>
    </w:p>
    <w:p w:rsidR="005005D1" w:rsidRDefault="009E6C6C" w:rsidP="00751609">
      <w:pPr>
        <w:pStyle w:val="TxBrt1"/>
        <w:numPr>
          <w:ilvl w:val="0"/>
          <w:numId w:val="8"/>
        </w:numPr>
        <w:tabs>
          <w:tab w:val="clear" w:pos="720"/>
        </w:tabs>
        <w:spacing w:line="240" w:lineRule="auto"/>
        <w:ind w:left="360" w:hanging="450"/>
        <w:jc w:val="both"/>
      </w:pPr>
      <w:r>
        <w:t xml:space="preserve">Consider pure (distilled) water. </w:t>
      </w:r>
      <w:r w:rsidR="00774DAE">
        <w:t xml:space="preserve">Pure </w:t>
      </w:r>
      <w:r w:rsidR="00593676">
        <w:t>(</w:t>
      </w:r>
      <w:r w:rsidR="00774DAE">
        <w:t>distilled</w:t>
      </w:r>
      <w:r w:rsidR="00593676">
        <w:t>)</w:t>
      </w:r>
      <w:r w:rsidR="00774DAE">
        <w:t xml:space="preserve"> water has essentially no </w:t>
      </w:r>
      <w:r w:rsidR="00751609">
        <w:t xml:space="preserve">actual </w:t>
      </w:r>
      <w:r w:rsidR="00774DAE">
        <w:t>conductivity</w:t>
      </w:r>
      <w:r w:rsidR="00751609">
        <w:t>, since there are almost no charges (ions) that are free to move</w:t>
      </w:r>
      <w:r w:rsidR="005005D1">
        <w:t xml:space="preserve">. Therefore,  </w:t>
      </w:r>
      <w:r w:rsidR="00774DAE" w:rsidRPr="00774DAE">
        <w:rPr>
          <w:i/>
        </w:rPr>
        <w:sym w:font="Symbol" w:char="F073"/>
      </w:r>
      <w:r w:rsidR="00774DAE">
        <w:t xml:space="preserve"> = 0</w:t>
      </w:r>
      <w:r w:rsidR="00751609">
        <w:t>. B</w:t>
      </w:r>
      <w:r w:rsidR="00774DAE">
        <w:t xml:space="preserve">ut is has </w:t>
      </w:r>
      <w:r w:rsidR="00526B9F">
        <w:t>“</w:t>
      </w:r>
      <w:r w:rsidR="00774DAE">
        <w:t>polarization loss</w:t>
      </w:r>
      <w:r w:rsidR="00526B9F">
        <w:t>”</w:t>
      </w:r>
      <w:r w:rsidR="005005D1">
        <w:t xml:space="preserve"> (loss due to molecular friction as the molecules rotate in a high-frequency field)</w:t>
      </w:r>
      <w:r w:rsidR="00751609">
        <w:t xml:space="preserve">, so it still has an effective conductivity </w:t>
      </w:r>
      <w:r w:rsidR="00751609" w:rsidRPr="00751609">
        <w:rPr>
          <w:i/>
        </w:rPr>
        <w:sym w:font="Symbol" w:char="F073"/>
      </w:r>
      <w:r w:rsidR="00751609" w:rsidRPr="00751609">
        <w:rPr>
          <w:vertAlign w:val="subscript"/>
        </w:rPr>
        <w:t>eff</w:t>
      </w:r>
      <w:r w:rsidR="00774DAE">
        <w:t xml:space="preserve">. </w:t>
      </w:r>
      <w:r>
        <w:t xml:space="preserve">The real and imaginary parts of the complex relative permittivity are shown </w:t>
      </w:r>
      <w:r w:rsidR="00774DAE">
        <w:t xml:space="preserve">in the plot </w:t>
      </w:r>
      <w:r>
        <w:t xml:space="preserve">below. </w:t>
      </w:r>
    </w:p>
    <w:p w:rsidR="005005D1" w:rsidRDefault="005005D1" w:rsidP="005005D1">
      <w:pPr>
        <w:pStyle w:val="TxBrt1"/>
        <w:spacing w:line="240" w:lineRule="auto"/>
        <w:ind w:left="360"/>
        <w:jc w:val="both"/>
      </w:pPr>
    </w:p>
    <w:p w:rsidR="00526B9F" w:rsidRDefault="009E6C6C" w:rsidP="005005D1">
      <w:pPr>
        <w:pStyle w:val="TxBrt1"/>
        <w:spacing w:line="240" w:lineRule="auto"/>
        <w:ind w:left="360"/>
        <w:jc w:val="both"/>
      </w:pPr>
      <w:r>
        <w:t xml:space="preserve">Calculate the </w:t>
      </w:r>
      <w:r w:rsidR="004E26B2">
        <w:t xml:space="preserve">loss tangent and the </w:t>
      </w:r>
      <w:r>
        <w:t xml:space="preserve">depth of penetration </w:t>
      </w:r>
      <w:r w:rsidR="004E26B2">
        <w:t>for</w:t>
      </w:r>
      <w:r w:rsidR="001B6D44">
        <w:t xml:space="preserve"> pure water </w:t>
      </w:r>
      <w:r>
        <w:t xml:space="preserve">at the frequency of a microwave oven, 2.45 </w:t>
      </w:r>
      <w:r w:rsidR="005005D1">
        <w:t>[</w:t>
      </w:r>
      <w:r>
        <w:t>GHz</w:t>
      </w:r>
      <w:r w:rsidR="005005D1">
        <w:t>]</w:t>
      </w:r>
      <w:r>
        <w:t>. (Read from the plot as best you can when doing the calculation.)</w:t>
      </w:r>
      <w:r w:rsidR="00C63B00">
        <w:t xml:space="preserve"> Also calculate </w:t>
      </w:r>
      <w:r w:rsidR="00C63B00" w:rsidRPr="00751609">
        <w:rPr>
          <w:i/>
        </w:rPr>
        <w:sym w:font="Symbol" w:char="F073"/>
      </w:r>
      <w:r w:rsidR="00C63B00" w:rsidRPr="00751609">
        <w:rPr>
          <w:vertAlign w:val="subscript"/>
        </w:rPr>
        <w:t>eff</w:t>
      </w:r>
      <w:r w:rsidR="00C63B00" w:rsidRPr="00C63B00">
        <w:t xml:space="preserve"> </w:t>
      </w:r>
      <w:r w:rsidR="00C63B00">
        <w:t xml:space="preserve">at 2.45 </w:t>
      </w:r>
      <w:r w:rsidR="005005D1">
        <w:t>[</w:t>
      </w:r>
      <w:r w:rsidR="00C63B00">
        <w:t>GHz</w:t>
      </w:r>
      <w:r w:rsidR="005005D1">
        <w:t>]</w:t>
      </w:r>
      <w:r w:rsidR="00C63B00">
        <w:t xml:space="preserve">. </w:t>
      </w:r>
    </w:p>
    <w:p w:rsidR="005005D1" w:rsidRDefault="005005D1" w:rsidP="005005D1">
      <w:pPr>
        <w:pStyle w:val="TxBrt1"/>
        <w:spacing w:line="240" w:lineRule="auto"/>
        <w:ind w:left="360"/>
        <w:jc w:val="both"/>
      </w:pPr>
    </w:p>
    <w:p w:rsidR="005005D1" w:rsidRPr="005005D1" w:rsidRDefault="005005D1" w:rsidP="005005D1">
      <w:pPr>
        <w:pStyle w:val="TxBrt1"/>
        <w:spacing w:line="240" w:lineRule="auto"/>
        <w:ind w:left="360"/>
        <w:jc w:val="both"/>
      </w:pPr>
      <w:r>
        <w:t xml:space="preserve">Next, compare with the loss tangent and depth of penetration for ocean water at 2.45 [GHz], which has </w:t>
      </w:r>
      <w:r w:rsidRPr="00081971">
        <w:rPr>
          <w:i/>
        </w:rPr>
        <w:sym w:font="Symbol" w:char="F073"/>
      </w:r>
      <w:r>
        <w:t xml:space="preserve"> = 4.0 [S/m] and </w:t>
      </w:r>
      <w:r w:rsidRPr="00081971">
        <w:rPr>
          <w:i/>
        </w:rPr>
        <w:sym w:font="Symbol" w:char="F065"/>
      </w:r>
      <w:r w:rsidRPr="00081971">
        <w:rPr>
          <w:i/>
          <w:vertAlign w:val="subscript"/>
        </w:rPr>
        <w:t>r</w:t>
      </w:r>
      <w:r>
        <w:t xml:space="preserve"> = 81. (For ocean water we may neglect polarization loss, so that </w:t>
      </w:r>
      <w:r w:rsidRPr="00751609">
        <w:rPr>
          <w:i/>
        </w:rPr>
        <w:sym w:font="Symbol" w:char="F073"/>
      </w:r>
      <w:r w:rsidRPr="00751609">
        <w:rPr>
          <w:vertAlign w:val="subscript"/>
        </w:rPr>
        <w:t>eff</w:t>
      </w:r>
      <w:r>
        <w:rPr>
          <w:vertAlign w:val="subscript"/>
        </w:rPr>
        <w:t xml:space="preserve">  </w:t>
      </w:r>
      <w:r>
        <w:sym w:font="Symbol" w:char="F0BB"/>
      </w:r>
      <w:r>
        <w:t xml:space="preserve"> </w:t>
      </w:r>
      <w:r w:rsidRPr="005005D1">
        <w:rPr>
          <w:i/>
        </w:rPr>
        <w:sym w:font="Symbol" w:char="F073"/>
      </w:r>
      <w:r>
        <w:t xml:space="preserve">.) </w:t>
      </w:r>
    </w:p>
    <w:p w:rsidR="009E6C6C" w:rsidRDefault="00526B9F" w:rsidP="00526B9F">
      <w:pPr>
        <w:pStyle w:val="TxBrt1"/>
        <w:spacing w:line="240" w:lineRule="auto"/>
        <w:ind w:left="360"/>
        <w:jc w:val="both"/>
      </w:pPr>
      <w:r>
        <w:t xml:space="preserve"> </w:t>
      </w:r>
    </w:p>
    <w:p w:rsidR="00526B9F" w:rsidRDefault="00526B9F" w:rsidP="00526B9F">
      <w:pPr>
        <w:pStyle w:val="TxBrt1"/>
        <w:spacing w:line="240" w:lineRule="auto"/>
        <w:ind w:left="360"/>
        <w:jc w:val="both"/>
      </w:pPr>
      <w:r>
        <w:t xml:space="preserve">Note </w:t>
      </w:r>
      <w:proofErr w:type="gramStart"/>
      <w:r>
        <w:t>that</w:t>
      </w:r>
      <w:r w:rsidR="003D63B7">
        <w:t xml:space="preserve"> </w:t>
      </w:r>
      <w:proofErr w:type="gramEnd"/>
      <w:r w:rsidR="00751609" w:rsidRPr="00751609">
        <w:rPr>
          <w:position w:val="-12"/>
        </w:rPr>
        <w:object w:dxaOrig="3660" w:dyaOrig="360">
          <v:shape id="_x0000_i1048" type="#_x0000_t75" style="width:182.8pt;height:18.15pt" o:ole="">
            <v:imagedata r:id="rId29" o:title=""/>
          </v:shape>
          <o:OLEObject Type="Embed" ProgID="Equation.DSMT4" ShapeID="_x0000_i1048" DrawAspect="Content" ObjectID="_1760461145" r:id="rId30"/>
        </w:object>
      </w:r>
      <w:r w:rsidR="00751609">
        <w:t xml:space="preserve">. </w:t>
      </w:r>
    </w:p>
    <w:p w:rsidR="00286771" w:rsidRDefault="00286771" w:rsidP="00392547">
      <w:pPr>
        <w:pStyle w:val="TxBrt1"/>
        <w:spacing w:line="240" w:lineRule="auto"/>
        <w:jc w:val="both"/>
      </w:pPr>
    </w:p>
    <w:p w:rsidR="00286771" w:rsidRDefault="00286771" w:rsidP="00286771">
      <w:pPr>
        <w:pStyle w:val="TxBrt1"/>
        <w:spacing w:line="240" w:lineRule="auto"/>
        <w:jc w:val="both"/>
      </w:pPr>
    </w:p>
    <w:p w:rsidR="00286771" w:rsidRDefault="00286771">
      <w:pPr>
        <w:widowControl/>
      </w:pPr>
      <w:r>
        <w:br w:type="page"/>
      </w:r>
    </w:p>
    <w:p w:rsidR="00286771" w:rsidRDefault="00286771" w:rsidP="00774DAE">
      <w:pPr>
        <w:pStyle w:val="TxBrt1"/>
        <w:spacing w:line="240" w:lineRule="auto"/>
        <w:ind w:left="360"/>
        <w:jc w:val="both"/>
      </w:pPr>
    </w:p>
    <w:p w:rsidR="00286771" w:rsidRDefault="00286771" w:rsidP="00774DAE">
      <w:pPr>
        <w:pStyle w:val="TxBrt1"/>
        <w:spacing w:line="240" w:lineRule="auto"/>
        <w:ind w:left="360"/>
        <w:jc w:val="both"/>
      </w:pPr>
    </w:p>
    <w:p w:rsidR="00BE2FFD" w:rsidRDefault="00971F3E" w:rsidP="00637236">
      <w:pPr>
        <w:widowControl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301625</wp:posOffset>
            </wp:positionH>
            <wp:positionV relativeFrom="paragraph">
              <wp:posOffset>62340</wp:posOffset>
            </wp:positionV>
            <wp:extent cx="5302995" cy="358550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/>
                    <a:srcRect l="5084" t="13793" r="5680" b="5404"/>
                    <a:stretch/>
                  </pic:blipFill>
                  <pic:spPr bwMode="auto">
                    <a:xfrm>
                      <a:off x="0" y="0"/>
                      <a:ext cx="5302995" cy="358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FFD" w:rsidSect="00637236">
      <w:footerReference w:type="even" r:id="rId32"/>
      <w:footerReference w:type="default" r:id="rId33"/>
      <w:type w:val="continuous"/>
      <w:pgSz w:w="12240" w:h="15840"/>
      <w:pgMar w:top="1440" w:right="1440" w:bottom="1440" w:left="1440" w:header="191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04" w:rsidRDefault="00B40104">
      <w:r>
        <w:separator/>
      </w:r>
    </w:p>
  </w:endnote>
  <w:endnote w:type="continuationSeparator" w:id="0">
    <w:p w:rsidR="00B40104" w:rsidRDefault="00B4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script S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4" w:rsidRDefault="00C674F1" w:rsidP="003A74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6A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A14" w:rsidRDefault="0074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4" w:rsidRDefault="00C674F1" w:rsidP="003A74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6A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547">
      <w:rPr>
        <w:rStyle w:val="PageNumber"/>
        <w:noProof/>
      </w:rPr>
      <w:t>4</w:t>
    </w:r>
    <w:r>
      <w:rPr>
        <w:rStyle w:val="PageNumber"/>
      </w:rPr>
      <w:fldChar w:fldCharType="end"/>
    </w:r>
  </w:p>
  <w:p w:rsidR="00746A14" w:rsidRDefault="0074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04" w:rsidRDefault="00B40104">
      <w:r>
        <w:separator/>
      </w:r>
    </w:p>
  </w:footnote>
  <w:footnote w:type="continuationSeparator" w:id="0">
    <w:p w:rsidR="00B40104" w:rsidRDefault="00B4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AC0"/>
    <w:multiLevelType w:val="singleLevel"/>
    <w:tmpl w:val="04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016CA5"/>
    <w:multiLevelType w:val="singleLevel"/>
    <w:tmpl w:val="93CA312E"/>
    <w:lvl w:ilvl="0">
      <w:start w:val="13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11855D40"/>
    <w:multiLevelType w:val="hybridMultilevel"/>
    <w:tmpl w:val="510A55E6"/>
    <w:lvl w:ilvl="0" w:tplc="6AF481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C3C5523"/>
    <w:multiLevelType w:val="hybridMultilevel"/>
    <w:tmpl w:val="BAB8A0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257EA"/>
    <w:multiLevelType w:val="hybridMultilevel"/>
    <w:tmpl w:val="97A65EEA"/>
    <w:lvl w:ilvl="0" w:tplc="7CC030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332719"/>
    <w:multiLevelType w:val="singleLevel"/>
    <w:tmpl w:val="6B5E9532"/>
    <w:lvl w:ilvl="0">
      <w:start w:val="2"/>
      <w:numFmt w:val="lowerLetter"/>
      <w:lvlText w:val="(%1)"/>
      <w:lvlJc w:val="left"/>
      <w:pPr>
        <w:tabs>
          <w:tab w:val="num" w:pos="858"/>
        </w:tabs>
        <w:ind w:left="858" w:hanging="408"/>
      </w:pPr>
      <w:rPr>
        <w:rFonts w:hint="default"/>
        <w:i w:val="0"/>
      </w:rPr>
    </w:lvl>
  </w:abstractNum>
  <w:abstractNum w:abstractNumId="7" w15:restartNumberingAfterBreak="0">
    <w:nsid w:val="561B147D"/>
    <w:multiLevelType w:val="hybridMultilevel"/>
    <w:tmpl w:val="AE2A1FD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B1B8F"/>
    <w:multiLevelType w:val="hybridMultilevel"/>
    <w:tmpl w:val="6CE4C322"/>
    <w:lvl w:ilvl="0" w:tplc="45C4E5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EF677A"/>
    <w:multiLevelType w:val="hybridMultilevel"/>
    <w:tmpl w:val="4C3C032A"/>
    <w:lvl w:ilvl="0" w:tplc="BD0048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96303A0"/>
    <w:multiLevelType w:val="hybridMultilevel"/>
    <w:tmpl w:val="95AC7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C408A"/>
    <w:multiLevelType w:val="multilevel"/>
    <w:tmpl w:val="694E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A5C"/>
    <w:multiLevelType w:val="singleLevel"/>
    <w:tmpl w:val="6B981DBE"/>
    <w:lvl w:ilvl="0">
      <w:start w:val="3"/>
      <w:numFmt w:val="lowerLetter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 w15:restartNumberingAfterBreak="0">
    <w:nsid w:val="68B36DE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3F6841"/>
    <w:multiLevelType w:val="hybridMultilevel"/>
    <w:tmpl w:val="C0A61CCC"/>
    <w:lvl w:ilvl="0" w:tplc="39247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0378B9"/>
    <w:multiLevelType w:val="hybridMultilevel"/>
    <w:tmpl w:val="A544B70A"/>
    <w:lvl w:ilvl="0" w:tplc="AF6C2F0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0" w:hanging="420"/>
      </w:pPr>
    </w:lvl>
    <w:lvl w:ilvl="2" w:tplc="0409001B" w:tentative="1">
      <w:start w:val="1"/>
      <w:numFmt w:val="lowerRoman"/>
      <w:lvlText w:val="%3."/>
      <w:lvlJc w:val="righ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9" w:tentative="1">
      <w:start w:val="1"/>
      <w:numFmt w:val="lowerLetter"/>
      <w:lvlText w:val="%5)"/>
      <w:lvlJc w:val="left"/>
      <w:pPr>
        <w:ind w:left="4080" w:hanging="420"/>
      </w:pPr>
    </w:lvl>
    <w:lvl w:ilvl="5" w:tplc="0409001B" w:tentative="1">
      <w:start w:val="1"/>
      <w:numFmt w:val="lowerRoman"/>
      <w:lvlText w:val="%6."/>
      <w:lvlJc w:val="righ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9" w:tentative="1">
      <w:start w:val="1"/>
      <w:numFmt w:val="lowerLetter"/>
      <w:lvlText w:val="%8)"/>
      <w:lvlJc w:val="left"/>
      <w:pPr>
        <w:ind w:left="5340" w:hanging="420"/>
      </w:pPr>
    </w:lvl>
    <w:lvl w:ilvl="8" w:tplc="0409001B" w:tentative="1">
      <w:start w:val="1"/>
      <w:numFmt w:val="lowerRoman"/>
      <w:lvlText w:val="%9."/>
      <w:lvlJc w:val="right"/>
      <w:pPr>
        <w:ind w:left="5760" w:hanging="42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B"/>
    <w:rsid w:val="000113FC"/>
    <w:rsid w:val="000339AC"/>
    <w:rsid w:val="0003710E"/>
    <w:rsid w:val="000443D2"/>
    <w:rsid w:val="000551AB"/>
    <w:rsid w:val="00062718"/>
    <w:rsid w:val="000642CA"/>
    <w:rsid w:val="00081971"/>
    <w:rsid w:val="00086BB2"/>
    <w:rsid w:val="000A014F"/>
    <w:rsid w:val="000A7902"/>
    <w:rsid w:val="00100E35"/>
    <w:rsid w:val="00147AC3"/>
    <w:rsid w:val="0017664E"/>
    <w:rsid w:val="001B4A67"/>
    <w:rsid w:val="001B6D44"/>
    <w:rsid w:val="001C69D4"/>
    <w:rsid w:val="0020092E"/>
    <w:rsid w:val="00221E3B"/>
    <w:rsid w:val="002239EB"/>
    <w:rsid w:val="00233B87"/>
    <w:rsid w:val="0023679C"/>
    <w:rsid w:val="00273998"/>
    <w:rsid w:val="00276D51"/>
    <w:rsid w:val="00286771"/>
    <w:rsid w:val="003074F5"/>
    <w:rsid w:val="00311F37"/>
    <w:rsid w:val="003479B9"/>
    <w:rsid w:val="00374CE2"/>
    <w:rsid w:val="00375EFE"/>
    <w:rsid w:val="00392547"/>
    <w:rsid w:val="0039485A"/>
    <w:rsid w:val="003A7458"/>
    <w:rsid w:val="003D0EDD"/>
    <w:rsid w:val="003D62D2"/>
    <w:rsid w:val="003D63B7"/>
    <w:rsid w:val="00424FEB"/>
    <w:rsid w:val="00464732"/>
    <w:rsid w:val="00470A8D"/>
    <w:rsid w:val="00491014"/>
    <w:rsid w:val="004A4D04"/>
    <w:rsid w:val="004D20A6"/>
    <w:rsid w:val="004E26B2"/>
    <w:rsid w:val="004E691D"/>
    <w:rsid w:val="005005D1"/>
    <w:rsid w:val="00500F4F"/>
    <w:rsid w:val="00503E57"/>
    <w:rsid w:val="00504E29"/>
    <w:rsid w:val="00526B9F"/>
    <w:rsid w:val="00593676"/>
    <w:rsid w:val="005956D1"/>
    <w:rsid w:val="005F6B41"/>
    <w:rsid w:val="00615FF4"/>
    <w:rsid w:val="00636F94"/>
    <w:rsid w:val="00637236"/>
    <w:rsid w:val="00666E42"/>
    <w:rsid w:val="00692F83"/>
    <w:rsid w:val="006A0B26"/>
    <w:rsid w:val="006B129A"/>
    <w:rsid w:val="006C6D1F"/>
    <w:rsid w:val="006D48D0"/>
    <w:rsid w:val="006D4B91"/>
    <w:rsid w:val="006E45E9"/>
    <w:rsid w:val="006E6B81"/>
    <w:rsid w:val="006F0CBA"/>
    <w:rsid w:val="00726B5C"/>
    <w:rsid w:val="007405E6"/>
    <w:rsid w:val="00746A14"/>
    <w:rsid w:val="00751609"/>
    <w:rsid w:val="0075501C"/>
    <w:rsid w:val="00764D86"/>
    <w:rsid w:val="00774DAE"/>
    <w:rsid w:val="007C08F8"/>
    <w:rsid w:val="007C60F7"/>
    <w:rsid w:val="007D3AD2"/>
    <w:rsid w:val="007D5B9B"/>
    <w:rsid w:val="008066B3"/>
    <w:rsid w:val="008226D4"/>
    <w:rsid w:val="008242BB"/>
    <w:rsid w:val="008C7267"/>
    <w:rsid w:val="00904D0C"/>
    <w:rsid w:val="00906A21"/>
    <w:rsid w:val="00922EF4"/>
    <w:rsid w:val="00924192"/>
    <w:rsid w:val="00925FB3"/>
    <w:rsid w:val="00971F3E"/>
    <w:rsid w:val="0097643A"/>
    <w:rsid w:val="009C192E"/>
    <w:rsid w:val="009E1190"/>
    <w:rsid w:val="009E3E3F"/>
    <w:rsid w:val="009E6C6C"/>
    <w:rsid w:val="00A22648"/>
    <w:rsid w:val="00A36F4E"/>
    <w:rsid w:val="00A60405"/>
    <w:rsid w:val="00A67B25"/>
    <w:rsid w:val="00A746F5"/>
    <w:rsid w:val="00A831E7"/>
    <w:rsid w:val="00AC26DE"/>
    <w:rsid w:val="00AD12DC"/>
    <w:rsid w:val="00AE5120"/>
    <w:rsid w:val="00B04980"/>
    <w:rsid w:val="00B40104"/>
    <w:rsid w:val="00B542FE"/>
    <w:rsid w:val="00BE198E"/>
    <w:rsid w:val="00BE2FFD"/>
    <w:rsid w:val="00BF0480"/>
    <w:rsid w:val="00BF6B7C"/>
    <w:rsid w:val="00C56629"/>
    <w:rsid w:val="00C63B00"/>
    <w:rsid w:val="00C674F1"/>
    <w:rsid w:val="00C9246F"/>
    <w:rsid w:val="00CC5EE3"/>
    <w:rsid w:val="00CF23D3"/>
    <w:rsid w:val="00D27C89"/>
    <w:rsid w:val="00D430EE"/>
    <w:rsid w:val="00D5251B"/>
    <w:rsid w:val="00D9685F"/>
    <w:rsid w:val="00DA0D74"/>
    <w:rsid w:val="00DA410F"/>
    <w:rsid w:val="00DA6775"/>
    <w:rsid w:val="00DA78A3"/>
    <w:rsid w:val="00DB087B"/>
    <w:rsid w:val="00DD1D18"/>
    <w:rsid w:val="00DF3077"/>
    <w:rsid w:val="00E064ED"/>
    <w:rsid w:val="00E12E7E"/>
    <w:rsid w:val="00E227DD"/>
    <w:rsid w:val="00E367B8"/>
    <w:rsid w:val="00E36A61"/>
    <w:rsid w:val="00EC01EF"/>
    <w:rsid w:val="00EF0EBA"/>
    <w:rsid w:val="00F13975"/>
    <w:rsid w:val="00F20A83"/>
    <w:rsid w:val="00F45CAF"/>
    <w:rsid w:val="00F769A8"/>
    <w:rsid w:val="00F83916"/>
    <w:rsid w:val="00F90938"/>
    <w:rsid w:val="00FC0C02"/>
    <w:rsid w:val="00FC4341"/>
    <w:rsid w:val="00FC7456"/>
    <w:rsid w:val="00FD7061"/>
    <w:rsid w:val="00FE3C36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86816"/>
  <w15:docId w15:val="{02F4CBE1-A497-4C75-825E-9A31F62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CF23D3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"/>
    <w:rsid w:val="00CF23D3"/>
    <w:pPr>
      <w:spacing w:line="289" w:lineRule="atLeast"/>
    </w:pPr>
  </w:style>
  <w:style w:type="paragraph" w:customStyle="1" w:styleId="TxBrc2">
    <w:name w:val="TxBr_c2"/>
    <w:basedOn w:val="Normal"/>
    <w:rsid w:val="00CF23D3"/>
    <w:pPr>
      <w:spacing w:line="240" w:lineRule="atLeast"/>
      <w:jc w:val="center"/>
    </w:pPr>
  </w:style>
  <w:style w:type="paragraph" w:customStyle="1" w:styleId="TxBrp3">
    <w:name w:val="TxBr_p3"/>
    <w:basedOn w:val="Normal"/>
    <w:rsid w:val="00CF23D3"/>
    <w:pPr>
      <w:tabs>
        <w:tab w:val="left" w:pos="379"/>
      </w:tabs>
      <w:spacing w:line="289" w:lineRule="atLeast"/>
      <w:ind w:left="1082" w:hanging="379"/>
      <w:jc w:val="both"/>
    </w:pPr>
  </w:style>
  <w:style w:type="paragraph" w:customStyle="1" w:styleId="TxBrp4">
    <w:name w:val="TxBr_p4"/>
    <w:basedOn w:val="Normal"/>
    <w:rsid w:val="00CF23D3"/>
    <w:pPr>
      <w:tabs>
        <w:tab w:val="left" w:pos="890"/>
      </w:tabs>
      <w:spacing w:line="240" w:lineRule="atLeast"/>
      <w:ind w:left="890" w:hanging="510"/>
      <w:jc w:val="both"/>
    </w:pPr>
  </w:style>
  <w:style w:type="paragraph" w:customStyle="1" w:styleId="TxBrp5">
    <w:name w:val="TxBr_p5"/>
    <w:basedOn w:val="Normal"/>
    <w:rsid w:val="00CF23D3"/>
    <w:pPr>
      <w:tabs>
        <w:tab w:val="left" w:pos="442"/>
        <w:tab w:val="left" w:pos="890"/>
      </w:tabs>
      <w:spacing w:line="240" w:lineRule="atLeast"/>
      <w:ind w:left="890" w:hanging="448"/>
      <w:jc w:val="both"/>
    </w:pPr>
  </w:style>
  <w:style w:type="paragraph" w:customStyle="1" w:styleId="TxBrp6">
    <w:name w:val="TxBr_p6"/>
    <w:basedOn w:val="Normal"/>
    <w:rsid w:val="00CF23D3"/>
    <w:pPr>
      <w:tabs>
        <w:tab w:val="left" w:pos="521"/>
        <w:tab w:val="left" w:pos="935"/>
      </w:tabs>
      <w:spacing w:line="240" w:lineRule="atLeast"/>
      <w:ind w:left="936" w:hanging="414"/>
      <w:jc w:val="both"/>
    </w:pPr>
  </w:style>
  <w:style w:type="paragraph" w:customStyle="1" w:styleId="TxBrp7">
    <w:name w:val="TxBr_p7"/>
    <w:basedOn w:val="Normal"/>
    <w:rsid w:val="00CF23D3"/>
    <w:pPr>
      <w:tabs>
        <w:tab w:val="left" w:pos="379"/>
      </w:tabs>
      <w:spacing w:line="289" w:lineRule="atLeast"/>
      <w:ind w:left="1082" w:hanging="379"/>
    </w:pPr>
  </w:style>
  <w:style w:type="paragraph" w:customStyle="1" w:styleId="TxBrp8">
    <w:name w:val="TxBr_p8"/>
    <w:basedOn w:val="Normal"/>
    <w:rsid w:val="00CF23D3"/>
    <w:pPr>
      <w:tabs>
        <w:tab w:val="left" w:pos="890"/>
      </w:tabs>
      <w:spacing w:line="240" w:lineRule="atLeast"/>
      <w:ind w:left="890" w:hanging="510"/>
    </w:pPr>
  </w:style>
  <w:style w:type="paragraph" w:customStyle="1" w:styleId="TxBrp9">
    <w:name w:val="TxBr_p9"/>
    <w:basedOn w:val="Normal"/>
    <w:rsid w:val="00CF23D3"/>
    <w:pPr>
      <w:tabs>
        <w:tab w:val="left" w:pos="442"/>
        <w:tab w:val="left" w:pos="890"/>
      </w:tabs>
      <w:spacing w:line="240" w:lineRule="atLeast"/>
      <w:ind w:left="890" w:hanging="448"/>
    </w:pPr>
  </w:style>
  <w:style w:type="paragraph" w:customStyle="1" w:styleId="TxBrp10">
    <w:name w:val="TxBr_p10"/>
    <w:basedOn w:val="Normal"/>
    <w:rsid w:val="00CF23D3"/>
    <w:pPr>
      <w:tabs>
        <w:tab w:val="left" w:pos="521"/>
        <w:tab w:val="left" w:pos="935"/>
      </w:tabs>
      <w:spacing w:line="240" w:lineRule="atLeast"/>
      <w:ind w:left="936" w:hanging="414"/>
    </w:pPr>
  </w:style>
  <w:style w:type="paragraph" w:customStyle="1" w:styleId="TxBrp11">
    <w:name w:val="TxBr_p11"/>
    <w:basedOn w:val="Normal"/>
    <w:rsid w:val="00CF23D3"/>
    <w:pPr>
      <w:tabs>
        <w:tab w:val="left" w:pos="442"/>
      </w:tabs>
      <w:spacing w:line="283" w:lineRule="atLeast"/>
      <w:ind w:left="1020" w:hanging="442"/>
    </w:pPr>
  </w:style>
  <w:style w:type="paragraph" w:customStyle="1" w:styleId="TxBrp12">
    <w:name w:val="TxBr_p12"/>
    <w:basedOn w:val="Normal"/>
    <w:rsid w:val="00CF23D3"/>
    <w:pPr>
      <w:tabs>
        <w:tab w:val="left" w:pos="464"/>
        <w:tab w:val="left" w:pos="929"/>
      </w:tabs>
      <w:spacing w:line="294" w:lineRule="atLeast"/>
      <w:ind w:left="930" w:hanging="465"/>
    </w:pPr>
  </w:style>
  <w:style w:type="paragraph" w:customStyle="1" w:styleId="TxBrp13">
    <w:name w:val="TxBr_p13"/>
    <w:basedOn w:val="Normal"/>
    <w:rsid w:val="00CF23D3"/>
    <w:pPr>
      <w:tabs>
        <w:tab w:val="left" w:pos="555"/>
        <w:tab w:val="left" w:pos="969"/>
      </w:tabs>
      <w:spacing w:line="240" w:lineRule="atLeast"/>
      <w:ind w:left="970" w:hanging="414"/>
    </w:pPr>
  </w:style>
  <w:style w:type="paragraph" w:customStyle="1" w:styleId="TxBrp14">
    <w:name w:val="TxBr_p14"/>
    <w:basedOn w:val="Normal"/>
    <w:rsid w:val="00CF23D3"/>
    <w:pPr>
      <w:tabs>
        <w:tab w:val="left" w:pos="538"/>
        <w:tab w:val="left" w:pos="963"/>
      </w:tabs>
      <w:spacing w:line="240" w:lineRule="atLeast"/>
      <w:ind w:left="964" w:hanging="425"/>
    </w:pPr>
  </w:style>
  <w:style w:type="paragraph" w:customStyle="1" w:styleId="TxBrp15">
    <w:name w:val="TxBr_p15"/>
    <w:basedOn w:val="Normal"/>
    <w:rsid w:val="00CF23D3"/>
    <w:pPr>
      <w:tabs>
        <w:tab w:val="left" w:pos="464"/>
      </w:tabs>
      <w:spacing w:line="240" w:lineRule="atLeast"/>
      <w:ind w:left="997" w:hanging="464"/>
    </w:pPr>
  </w:style>
  <w:style w:type="paragraph" w:customStyle="1" w:styleId="TxBrp16">
    <w:name w:val="TxBr_p16"/>
    <w:basedOn w:val="Normal"/>
    <w:rsid w:val="00CF23D3"/>
    <w:pPr>
      <w:spacing w:line="289" w:lineRule="atLeast"/>
      <w:ind w:left="1082"/>
    </w:pPr>
  </w:style>
  <w:style w:type="paragraph" w:customStyle="1" w:styleId="TxBrp17">
    <w:name w:val="TxBr_p17"/>
    <w:basedOn w:val="Normal"/>
    <w:rsid w:val="00CF23D3"/>
    <w:pPr>
      <w:tabs>
        <w:tab w:val="left" w:pos="481"/>
        <w:tab w:val="left" w:pos="890"/>
      </w:tabs>
      <w:spacing w:line="289" w:lineRule="atLeast"/>
      <w:ind w:left="890" w:hanging="408"/>
    </w:pPr>
  </w:style>
  <w:style w:type="paragraph" w:customStyle="1" w:styleId="TxBrp18">
    <w:name w:val="TxBr_p18"/>
    <w:basedOn w:val="Normal"/>
    <w:rsid w:val="00CF23D3"/>
    <w:pPr>
      <w:tabs>
        <w:tab w:val="left" w:pos="464"/>
      </w:tabs>
      <w:spacing w:line="294" w:lineRule="atLeast"/>
      <w:ind w:left="997"/>
    </w:pPr>
  </w:style>
  <w:style w:type="paragraph" w:customStyle="1" w:styleId="TxBrt19">
    <w:name w:val="TxBr_t19"/>
    <w:basedOn w:val="Normal"/>
    <w:rsid w:val="00CF23D3"/>
    <w:pPr>
      <w:spacing w:line="240" w:lineRule="atLeast"/>
    </w:pPr>
  </w:style>
  <w:style w:type="paragraph" w:customStyle="1" w:styleId="TxBrt20">
    <w:name w:val="TxBr_t20"/>
    <w:basedOn w:val="Normal"/>
    <w:rsid w:val="00CF23D3"/>
    <w:pPr>
      <w:spacing w:line="240" w:lineRule="atLeast"/>
    </w:pPr>
  </w:style>
  <w:style w:type="paragraph" w:customStyle="1" w:styleId="TxBrp21">
    <w:name w:val="TxBr_p21"/>
    <w:basedOn w:val="Normal"/>
    <w:rsid w:val="00CF23D3"/>
    <w:pPr>
      <w:tabs>
        <w:tab w:val="left" w:pos="2420"/>
        <w:tab w:val="left" w:pos="2675"/>
      </w:tabs>
      <w:spacing w:line="240" w:lineRule="atLeast"/>
      <w:ind w:left="2676" w:hanging="255"/>
    </w:pPr>
  </w:style>
  <w:style w:type="paragraph" w:styleId="BodyTextIndent">
    <w:name w:val="Body Text Indent"/>
    <w:basedOn w:val="Normal"/>
    <w:rsid w:val="00CF23D3"/>
    <w:pPr>
      <w:ind w:left="747" w:hanging="747"/>
    </w:pPr>
  </w:style>
  <w:style w:type="character" w:customStyle="1" w:styleId="MTEquationSection">
    <w:name w:val="MTEquationSection"/>
    <w:basedOn w:val="DefaultParagraphFont"/>
    <w:rsid w:val="00CF23D3"/>
    <w:rPr>
      <w:vanish/>
      <w:color w:val="FF0000"/>
    </w:rPr>
  </w:style>
  <w:style w:type="paragraph" w:styleId="BodyTextIndent2">
    <w:name w:val="Body Text Indent 2"/>
    <w:basedOn w:val="Normal"/>
    <w:rsid w:val="00CF23D3"/>
    <w:pPr>
      <w:ind w:left="315" w:hanging="315"/>
    </w:pPr>
  </w:style>
  <w:style w:type="paragraph" w:styleId="BodyTextIndent3">
    <w:name w:val="Body Text Indent 3"/>
    <w:basedOn w:val="Normal"/>
    <w:rsid w:val="00CF23D3"/>
    <w:pPr>
      <w:ind w:left="279" w:hanging="279"/>
    </w:pPr>
  </w:style>
  <w:style w:type="paragraph" w:customStyle="1" w:styleId="TxBrc1">
    <w:name w:val="TxBr_c1"/>
    <w:basedOn w:val="Normal"/>
    <w:rsid w:val="00DF3077"/>
    <w:pPr>
      <w:spacing w:line="240" w:lineRule="atLeast"/>
      <w:jc w:val="center"/>
    </w:pPr>
  </w:style>
  <w:style w:type="paragraph" w:styleId="Footer">
    <w:name w:val="footer"/>
    <w:basedOn w:val="Normal"/>
    <w:rsid w:val="00A67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B25"/>
  </w:style>
  <w:style w:type="paragraph" w:styleId="BalloonText">
    <w:name w:val="Balloon Text"/>
    <w:basedOn w:val="Normal"/>
    <w:link w:val="BalloonTextChar"/>
    <w:rsid w:val="00FE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C36"/>
    <w:rPr>
      <w:rFonts w:ascii="Tahoma" w:hAnsi="Tahoma" w:cs="Tahoma"/>
      <w:snapToGrid w:val="0"/>
      <w:sz w:val="16"/>
      <w:szCs w:val="16"/>
    </w:rPr>
  </w:style>
  <w:style w:type="paragraph" w:customStyle="1" w:styleId="TxBrc4">
    <w:name w:val="TxBr_c4"/>
    <w:basedOn w:val="Normal"/>
    <w:rsid w:val="00D430EE"/>
    <w:pPr>
      <w:spacing w:line="240" w:lineRule="atLeast"/>
      <w:jc w:val="center"/>
    </w:pPr>
  </w:style>
  <w:style w:type="paragraph" w:styleId="ListParagraph">
    <w:name w:val="List Paragraph"/>
    <w:basedOn w:val="Normal"/>
    <w:uiPriority w:val="34"/>
    <w:qFormat/>
    <w:rsid w:val="00FC0C02"/>
    <w:pPr>
      <w:ind w:firstLineChars="200" w:firstLine="42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3317</vt:lpstr>
    </vt:vector>
  </TitlesOfParts>
  <Company>University of Houston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3317</dc:title>
  <dc:creator>lori</dc:creator>
  <cp:lastModifiedBy>Jackson, David R</cp:lastModifiedBy>
  <cp:revision>21</cp:revision>
  <cp:lastPrinted>2009-03-23T16:59:00Z</cp:lastPrinted>
  <dcterms:created xsi:type="dcterms:W3CDTF">2022-10-13T01:35:00Z</dcterms:created>
  <dcterms:modified xsi:type="dcterms:W3CDTF">2023-11-03T01:12:00Z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