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422445">
      <w:pPr>
        <w:pStyle w:val="Heading1"/>
        <w:ind w:firstLine="90"/>
      </w:pPr>
      <w:r>
        <w:t>Name: ____</w:t>
      </w:r>
      <w:r w:rsidR="003F7A69">
        <w:t>_________</w:t>
      </w:r>
      <w:r>
        <w:t>_______________________</w:t>
      </w:r>
      <w:r w:rsidR="000C5B9C">
        <w:t>___</w:t>
      </w:r>
      <w:r>
        <w:t>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8F609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Final Exam 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9F551D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 30</w:t>
      </w:r>
      <w:r w:rsidR="00E01993">
        <w:rPr>
          <w:rFonts w:cs="Arial"/>
          <w:color w:val="000000"/>
          <w:sz w:val="28"/>
        </w:rPr>
        <w:t>, 20</w:t>
      </w:r>
      <w:r>
        <w:rPr>
          <w:rFonts w:cs="Arial"/>
          <w:color w:val="000000"/>
          <w:sz w:val="28"/>
        </w:rPr>
        <w:t>20</w:t>
      </w:r>
    </w:p>
    <w:p w:rsidR="009F551D" w:rsidRDefault="009F551D" w:rsidP="009F551D"/>
    <w:p w:rsidR="009F551D" w:rsidRDefault="009F551D" w:rsidP="009F551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9F551D" w:rsidRPr="00DD0454" w:rsidRDefault="009F551D" w:rsidP="009F551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D0454">
        <w:rPr>
          <w:rFonts w:ascii="Arial" w:hAnsi="Arial" w:cs="Arial"/>
          <w:b/>
          <w:color w:val="FF0000"/>
          <w:sz w:val="28"/>
          <w:szCs w:val="28"/>
        </w:rPr>
        <w:t>Remote Exam Instructions</w:t>
      </w:r>
    </w:p>
    <w:p w:rsidR="009F551D" w:rsidRDefault="009F551D" w:rsidP="009F551D"/>
    <w:p w:rsidR="009F551D" w:rsidRDefault="009F551D" w:rsidP="009F551D">
      <w:pPr>
        <w:spacing w:line="276" w:lineRule="auto"/>
        <w:ind w:firstLine="0"/>
        <w:rPr>
          <w:rFonts w:ascii="Arial" w:hAnsi="Arial" w:cs="Arial"/>
          <w:color w:val="FF0000"/>
        </w:rPr>
      </w:pPr>
      <w:r w:rsidRPr="00606F82">
        <w:rPr>
          <w:rFonts w:ascii="Arial" w:hAnsi="Arial" w:cs="Arial"/>
          <w:color w:val="FF0000"/>
        </w:rPr>
        <w:t xml:space="preserve">You are not allowed to use your computer, or any other device, to communicate with anyone other than the instructor during the exam. </w:t>
      </w:r>
    </w:p>
    <w:p w:rsidR="009F551D" w:rsidRDefault="009F551D" w:rsidP="009F551D">
      <w:pPr>
        <w:spacing w:line="276" w:lineRule="auto"/>
        <w:ind w:firstLine="0"/>
        <w:rPr>
          <w:rFonts w:ascii="Arial" w:hAnsi="Arial" w:cs="Arial"/>
          <w:color w:val="FF0000"/>
        </w:rPr>
      </w:pPr>
    </w:p>
    <w:p w:rsidR="009F551D" w:rsidRDefault="009F551D" w:rsidP="009F551D">
      <w:pPr>
        <w:spacing w:line="276" w:lineRule="auto"/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If you wish to ask a question during the exam, please use the “chat” feature of Zoom to chat with the instructor (please chat only with the instructor, not with “everyone”).</w:t>
      </w:r>
    </w:p>
    <w:p w:rsidR="009F551D" w:rsidRDefault="009F551D" w:rsidP="009F551D">
      <w:pPr>
        <w:spacing w:line="276" w:lineRule="auto"/>
        <w:ind w:firstLine="0"/>
        <w:rPr>
          <w:rFonts w:ascii="Arial" w:hAnsi="Arial" w:cs="Arial"/>
          <w:color w:val="FF0000"/>
        </w:rPr>
      </w:pPr>
    </w:p>
    <w:p w:rsidR="009F551D" w:rsidRPr="00606F82" w:rsidRDefault="009F551D" w:rsidP="009F551D">
      <w:pPr>
        <w:spacing w:line="276" w:lineRule="auto"/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By taking this exam, you agree to the UH Academic Honesty Policy. </w:t>
      </w:r>
    </w:p>
    <w:p w:rsidR="009F551D" w:rsidRPr="009F551D" w:rsidRDefault="009F551D" w:rsidP="009F551D"/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Pr="009F551D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Cs w:val="24"/>
        </w:rPr>
      </w:pPr>
      <w:r w:rsidRPr="009F551D">
        <w:rPr>
          <w:rFonts w:ascii="Arial" w:hAnsi="Arial"/>
          <w:szCs w:val="24"/>
        </w:rPr>
        <w:t xml:space="preserve">This exam is </w:t>
      </w:r>
      <w:r w:rsidR="003B5BAE" w:rsidRPr="009F551D">
        <w:rPr>
          <w:rFonts w:ascii="Arial" w:hAnsi="Arial"/>
          <w:szCs w:val="24"/>
        </w:rPr>
        <w:t>open</w:t>
      </w:r>
      <w:r w:rsidRPr="009F551D">
        <w:rPr>
          <w:rFonts w:ascii="Arial" w:hAnsi="Arial"/>
          <w:szCs w:val="24"/>
        </w:rPr>
        <w:t xml:space="preserve">-book and </w:t>
      </w:r>
      <w:r w:rsidR="003B5BAE" w:rsidRPr="009F551D">
        <w:rPr>
          <w:rFonts w:ascii="Arial" w:hAnsi="Arial"/>
          <w:szCs w:val="24"/>
        </w:rPr>
        <w:t>open</w:t>
      </w:r>
      <w:r w:rsidRPr="009F551D">
        <w:rPr>
          <w:rFonts w:ascii="Arial" w:hAnsi="Arial"/>
          <w:szCs w:val="24"/>
        </w:rPr>
        <w:t xml:space="preserve">-notes. </w:t>
      </w:r>
      <w:r w:rsidR="00C63473" w:rsidRPr="009F551D">
        <w:rPr>
          <w:rFonts w:ascii="Arial" w:hAnsi="Arial"/>
          <w:szCs w:val="24"/>
        </w:rPr>
        <w:t>A calculator is allowed (as long as it cannot be used to communicate), but no other device (laptop, phone, tablet, etc.)</w:t>
      </w:r>
      <w:r w:rsidR="00053B12" w:rsidRPr="009F551D">
        <w:rPr>
          <w:rFonts w:ascii="Arial" w:hAnsi="Arial"/>
          <w:szCs w:val="24"/>
        </w:rPr>
        <w:t xml:space="preserve"> is allowed</w:t>
      </w:r>
      <w:r w:rsidR="00C63473" w:rsidRPr="009F551D">
        <w:rPr>
          <w:rFonts w:ascii="Arial" w:hAnsi="Arial"/>
          <w:szCs w:val="24"/>
        </w:rPr>
        <w:t xml:space="preserve">. </w:t>
      </w:r>
    </w:p>
    <w:p w:rsidR="000E2E7A" w:rsidRPr="009F551D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Cs w:val="24"/>
        </w:rPr>
      </w:pPr>
      <w:r w:rsidRPr="009F551D">
        <w:rPr>
          <w:rFonts w:ascii="Arial" w:hAnsi="Arial"/>
          <w:szCs w:val="24"/>
        </w:rPr>
        <w:t xml:space="preserve">Show all of your work. No credit will be given if the work required to obtain the solutions is not shown. </w:t>
      </w:r>
    </w:p>
    <w:p w:rsidR="000E2E7A" w:rsidRPr="009F551D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Cs w:val="24"/>
        </w:rPr>
      </w:pPr>
      <w:r w:rsidRPr="009F551D">
        <w:rPr>
          <w:rFonts w:ascii="Arial" w:hAnsi="Arial"/>
          <w:szCs w:val="24"/>
        </w:rPr>
        <w:t xml:space="preserve">Write neatly. You will not be given credit for work that is not </w:t>
      </w:r>
      <w:r w:rsidRPr="009F551D">
        <w:rPr>
          <w:rFonts w:ascii="Arial" w:hAnsi="Arial"/>
          <w:b/>
          <w:bCs/>
          <w:szCs w:val="24"/>
        </w:rPr>
        <w:t xml:space="preserve">easily </w:t>
      </w:r>
      <w:r w:rsidRPr="009F551D">
        <w:rPr>
          <w:rFonts w:ascii="Arial" w:hAnsi="Arial"/>
          <w:szCs w:val="24"/>
        </w:rPr>
        <w:t>legible.</w:t>
      </w:r>
    </w:p>
    <w:p w:rsidR="000E2E7A" w:rsidRPr="009F551D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Cs w:val="24"/>
        </w:rPr>
      </w:pPr>
      <w:r w:rsidRPr="009F551D">
        <w:rPr>
          <w:rFonts w:ascii="Arial" w:hAnsi="Arial"/>
          <w:szCs w:val="24"/>
        </w:rPr>
        <w:t xml:space="preserve">Leave answers in terms of the parameters given in the problem. </w:t>
      </w:r>
    </w:p>
    <w:p w:rsidR="000E2E7A" w:rsidRPr="009F551D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Cs w:val="24"/>
        </w:rPr>
      </w:pPr>
      <w:r w:rsidRPr="009F551D">
        <w:rPr>
          <w:rFonts w:ascii="Arial" w:hAnsi="Arial"/>
          <w:szCs w:val="24"/>
        </w:rPr>
        <w:t xml:space="preserve">Show units in all of your final answers. </w:t>
      </w:r>
    </w:p>
    <w:p w:rsidR="000E2E7A" w:rsidRPr="009F551D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Cs w:val="24"/>
        </w:rPr>
      </w:pPr>
      <w:r w:rsidRPr="009F551D">
        <w:rPr>
          <w:rFonts w:ascii="Arial" w:hAnsi="Arial"/>
          <w:szCs w:val="24"/>
        </w:rPr>
        <w:t xml:space="preserve">Circle your final answers. </w:t>
      </w:r>
    </w:p>
    <w:p w:rsidR="000E2E7A" w:rsidRPr="009F551D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Cs w:val="24"/>
        </w:rPr>
      </w:pPr>
      <w:r w:rsidRPr="009F551D">
        <w:rPr>
          <w:rFonts w:ascii="Arial" w:hAnsi="Arial"/>
          <w:szCs w:val="24"/>
        </w:rPr>
        <w:t xml:space="preserve">Double-check your answers. For simpler problems, partial credit may not be given. </w:t>
      </w:r>
    </w:p>
    <w:p w:rsidR="000E2E7A" w:rsidRPr="009F551D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Cs w:val="24"/>
        </w:rPr>
      </w:pPr>
      <w:r w:rsidRPr="009F551D"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:rsidR="000E2E7A" w:rsidRDefault="009F551D" w:rsidP="009F551D">
      <w:pPr>
        <w:tabs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 </w:t>
      </w:r>
      <w:r w:rsidR="000E2E7A">
        <w:rPr>
          <w:rFonts w:ascii="Arial" w:hAnsi="Arial"/>
          <w:sz w:val="28"/>
        </w:rPr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38701C" w:rsidRDefault="000E2E7A" w:rsidP="00934009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0.5pt" o:ole="" fillcolor="window">
            <v:imagedata r:id="rId8" o:title=""/>
          </v:shape>
          <o:OLEObject Type="Embed" ProgID="Equation.DSMT4" ShapeID="_x0000_i1025" DrawAspect="Content" ObjectID="_1649765873" r:id="rId9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5pt;height:40.5pt" o:ole="" fillcolor="window">
            <v:imagedata r:id="rId10" o:title=""/>
          </v:shape>
          <o:OLEObject Type="Embed" ProgID="Equation.DSMT4" ShapeID="_x0000_i1026" DrawAspect="Content" ObjectID="_1649765874" r:id="rId11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3.75pt;height:40.5pt" o:ole="" fillcolor="window">
            <v:imagedata r:id="rId12" o:title=""/>
          </v:shape>
          <o:OLEObject Type="Embed" ProgID="Equation.DSMT4" ShapeID="_x0000_i1027" DrawAspect="Content" ObjectID="_1649765875" r:id="rId13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5pt;height:40.5pt" o:ole="" fillcolor="window">
            <v:imagedata r:id="rId14" o:title=""/>
          </v:shape>
          <o:OLEObject Type="Embed" ProgID="Equation.DSMT4" ShapeID="_x0000_i1028" DrawAspect="Content" ObjectID="_1649765876" r:id="rId15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3.75pt;height:42pt" o:ole="" fillcolor="window">
            <v:imagedata r:id="rId16" o:title=""/>
          </v:shape>
          <o:OLEObject Type="Embed" ProgID="Equation.DSMT4" ShapeID="_x0000_i1029" DrawAspect="Content" ObjectID="_1649765877" r:id="rId17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5pt;height:44.25pt" o:ole="" fillcolor="window">
            <v:imagedata r:id="rId18" o:title=""/>
          </v:shape>
          <o:OLEObject Type="Embed" ProgID="Equation.DSMT4" ShapeID="_x0000_i1030" DrawAspect="Content" ObjectID="_1649765878" r:id="rId19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5pt;height:31.5pt" o:ole="" fillcolor="window">
            <v:imagedata r:id="rId20" o:title=""/>
          </v:shape>
          <o:OLEObject Type="Embed" ProgID="Equation.DSMT4" ShapeID="_x0000_i1031" DrawAspect="Content" ObjectID="_1649765879" r:id="rId21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5pt;height:39pt" o:ole="" fillcolor="window">
            <v:imagedata r:id="rId22" o:title=""/>
          </v:shape>
          <o:OLEObject Type="Embed" ProgID="Equation.DSMT4" ShapeID="_x0000_i1032" DrawAspect="Content" ObjectID="_1649765880" r:id="rId23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06D40" w:rsidRDefault="00C06D40" w:rsidP="00C06D40">
      <w:pPr>
        <w:pStyle w:val="MTDisplayEquation"/>
      </w:pPr>
      <w:r>
        <w:lastRenderedPageBreak/>
        <w:t xml:space="preserve">Problem 1 (20 pts.) </w:t>
      </w:r>
    </w:p>
    <w:p w:rsidR="00C06D40" w:rsidRDefault="00C06D40">
      <w:pPr>
        <w:ind w:firstLine="0"/>
      </w:pPr>
    </w:p>
    <w:p w:rsidR="00C06D40" w:rsidRDefault="00C06D40" w:rsidP="00C06D40">
      <w:pPr>
        <w:ind w:firstLine="0"/>
        <w:jc w:val="both"/>
      </w:pPr>
      <w:r>
        <w:t>A</w:t>
      </w:r>
      <w:r w:rsidR="00BF0E0F">
        <w:t xml:space="preserve">n annular disk of uniform surface charge density </w:t>
      </w:r>
      <w:r w:rsidR="00BF0E0F" w:rsidRPr="00BF0E0F">
        <w:rPr>
          <w:i/>
        </w:rPr>
        <w:sym w:font="Symbol" w:char="F072"/>
      </w:r>
      <w:r w:rsidR="00BF0E0F" w:rsidRPr="00BF0E0F">
        <w:rPr>
          <w:i/>
          <w:vertAlign w:val="subscript"/>
        </w:rPr>
        <w:t>s</w:t>
      </w:r>
      <w:r w:rsidR="00BF0E0F" w:rsidRPr="00BF0E0F">
        <w:rPr>
          <w:vertAlign w:val="subscript"/>
        </w:rPr>
        <w:t>0</w:t>
      </w:r>
      <w:r w:rsidR="00BF0E0F">
        <w:t xml:space="preserve"> is shown below. </w:t>
      </w:r>
      <w:r>
        <w:t xml:space="preserve"> </w:t>
      </w:r>
      <w:r w:rsidR="00BF0E0F">
        <w:t>The annu</w:t>
      </w:r>
      <w:r w:rsidR="002A7393">
        <w:t>lar</w:t>
      </w:r>
      <w:r w:rsidR="00BF0E0F">
        <w:t xml:space="preserve"> disk lies in the </w:t>
      </w:r>
      <w:r w:rsidR="00BF0E0F" w:rsidRPr="00BF0E0F">
        <w:rPr>
          <w:i/>
        </w:rPr>
        <w:t xml:space="preserve">z </w:t>
      </w:r>
      <w:r w:rsidR="00BF0E0F">
        <w:t xml:space="preserve">= 0 plane and is centered at the origin, with inner radius </w:t>
      </w:r>
      <w:r w:rsidR="00BF0E0F" w:rsidRPr="00BF0E0F">
        <w:rPr>
          <w:i/>
        </w:rPr>
        <w:t>a</w:t>
      </w:r>
      <w:r w:rsidR="00BF0E0F">
        <w:t xml:space="preserve"> and outer radius </w:t>
      </w:r>
      <w:r w:rsidR="00BF0E0F" w:rsidRPr="00BF0E0F">
        <w:rPr>
          <w:i/>
        </w:rPr>
        <w:t>b</w:t>
      </w:r>
      <w:r w:rsidR="00BF0E0F">
        <w:t xml:space="preserve">. </w:t>
      </w:r>
    </w:p>
    <w:p w:rsidR="00BE4AF9" w:rsidRDefault="00BE4AF9" w:rsidP="00C06D40">
      <w:pPr>
        <w:ind w:firstLine="0"/>
        <w:jc w:val="both"/>
      </w:pPr>
    </w:p>
    <w:p w:rsidR="00BE4AF9" w:rsidRDefault="00BE4AF9" w:rsidP="00C06D40">
      <w:pPr>
        <w:ind w:firstLine="0"/>
        <w:jc w:val="both"/>
      </w:pPr>
      <w:r>
        <w:t xml:space="preserve">Find the </w:t>
      </w:r>
      <w:r w:rsidR="00BF0E0F">
        <w:t xml:space="preserve">potential </w:t>
      </w:r>
      <w:r w:rsidR="00BF0E0F">
        <w:sym w:font="Symbol" w:char="F046"/>
      </w:r>
      <w:r w:rsidR="00BF0E0F">
        <w:t xml:space="preserve"> </w:t>
      </w:r>
      <w:r>
        <w:t xml:space="preserve">at a point </w:t>
      </w:r>
      <w:r w:rsidR="00BF0E0F">
        <w:t xml:space="preserve">on the </w:t>
      </w:r>
      <w:r w:rsidR="00BF0E0F" w:rsidRPr="00BF0E0F">
        <w:rPr>
          <w:i/>
        </w:rPr>
        <w:t>x</w:t>
      </w:r>
      <w:r w:rsidR="00BF0E0F">
        <w:t xml:space="preserve"> axis at a distance </w:t>
      </w:r>
      <w:r w:rsidR="00BF0E0F" w:rsidRPr="00BF0E0F">
        <w:rPr>
          <w:i/>
        </w:rPr>
        <w:t>x</w:t>
      </w:r>
      <w:r w:rsidR="00BF0E0F" w:rsidRPr="00BF0E0F">
        <w:rPr>
          <w:vertAlign w:val="subscript"/>
        </w:rPr>
        <w:t>0</w:t>
      </w:r>
      <w:r w:rsidR="00BF0E0F">
        <w:t xml:space="preserve"> from the origin.</w:t>
      </w:r>
      <w:r>
        <w:t xml:space="preserve"> </w:t>
      </w:r>
      <w:r w:rsidR="00BF0E0F">
        <w:t xml:space="preserve">Assume that the potential is zero at the origin. </w:t>
      </w:r>
    </w:p>
    <w:p w:rsidR="00BF0E0F" w:rsidRDefault="00BF0E0F" w:rsidP="00C06D40">
      <w:pPr>
        <w:ind w:firstLine="0"/>
        <w:jc w:val="both"/>
      </w:pPr>
    </w:p>
    <w:p w:rsidR="00BF0E0F" w:rsidRDefault="00BF0E0F" w:rsidP="00C06D40">
      <w:pPr>
        <w:ind w:firstLine="0"/>
        <w:jc w:val="both"/>
      </w:pPr>
      <w:r>
        <w:t xml:space="preserve">You do not have to evaluate any integrals that appear in your answer. However, please evaluate in closed form any constants that appear in your answer. </w:t>
      </w:r>
    </w:p>
    <w:p w:rsidR="00C06D40" w:rsidRDefault="00C06D40" w:rsidP="00C06D40">
      <w:pPr>
        <w:ind w:firstLine="0"/>
        <w:jc w:val="both"/>
      </w:pPr>
    </w:p>
    <w:p w:rsidR="00C06D40" w:rsidRDefault="00C06D40" w:rsidP="00C06D40">
      <w:pPr>
        <w:ind w:firstLine="0"/>
        <w:jc w:val="both"/>
      </w:pPr>
    </w:p>
    <w:p w:rsidR="00C06D40" w:rsidRDefault="00280E8B">
      <w:pPr>
        <w:ind w:firstLine="0"/>
      </w:pPr>
      <w:r>
        <w:rPr>
          <w:noProof/>
        </w:rPr>
        <w:object w:dxaOrig="1440" w:dyaOrig="1440">
          <v:group id="_x0000_s1885" style="position:absolute;margin-left:68.55pt;margin-top:45.35pt;width:310.6pt;height:227.05pt;z-index:252613632" coordorigin="2811,5741" coordsize="6212,4541">
            <v:oval id="_x0000_s1861" style="position:absolute;left:3838;top:7664;width:3393;height:1876" fillcolor="#ff6" strokeweight="1.5pt"/>
            <v:oval id="_x0000_s1878" style="position:absolute;left:4483;top:7966;width:2142;height:1184" fillcolor="white [3212]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62" type="#_x0000_t32" style="position:absolute;left:3230;top:8552;width:2413;height:1280;flip:x" o:connectortype="straight"/>
            <v:shape id="_x0000_s1863" type="#_x0000_t32" style="position:absolute;left:5656;top:8565;width:2840;height:0" o:connectortype="straight"/>
            <v:shape id="_x0000_s1864" type="#_x0000_t75" style="position:absolute;left:2811;top:9798;width:254;height:288">
              <v:imagedata r:id="rId24" o:title=""/>
            </v:shape>
            <v:shape id="_x0000_s1865" type="#_x0000_t75" style="position:absolute;left:8744;top:8424;width:279;height:340">
              <v:imagedata r:id="rId25" o:title=""/>
            </v:shape>
            <v:shape id="_x0000_s1866" type="#_x0000_t75" style="position:absolute;left:5485;top:5741;width:228;height:262">
              <v:imagedata r:id="rId26" o:title=""/>
            </v:shape>
            <v:shape id="_x0000_s1873" type="#_x0000_t32" style="position:absolute;left:5617;top:6193;width:2;height:2373;flip:y" o:connectortype="straight"/>
            <v:shape id="_x0000_s1868" type="#_x0000_t32" style="position:absolute;left:5645;top:8566;width:818;height:239" o:connectortype="straight">
              <v:stroke endarrow="block"/>
            </v:shape>
            <v:shape id="_x0000_s1879" type="#_x0000_t32" style="position:absolute;left:5600;top:8551;width:818;height:779" o:connectortype="straight">
              <v:stroke endarrow="block"/>
            </v:shape>
            <v:shape id="_x0000_s1869" type="#_x0000_t75" style="position:absolute;left:6131;top:8310;width:254;height:288">
              <v:imagedata r:id="rId27" o:title=""/>
            </v:shape>
            <v:shape id="_x0000_s1880" type="#_x0000_t75" style="position:absolute;left:5619;top:8764;width:254;height:365">
              <v:imagedata r:id="rId28" o:title=""/>
            </v:shape>
            <v:shape id="_x0000_s1881" type="#_x0000_t75" style="position:absolute;left:6989;top:9174;width:456;height:471">
              <v:imagedata r:id="rId29" o:title=""/>
            </v:shape>
            <v:oval id="_x0000_s1882" style="position:absolute;left:3615;top:9517;width:143;height:143" fillcolor="blue" strokecolor="black [3213]"/>
            <v:shape id="_x0000_s1883" type="#_x0000_t75" style="position:absolute;left:3584;top:9759;width:1571;height:523">
              <v:imagedata r:id="rId30" o:title=""/>
            </v:shape>
          </v:group>
          <o:OLEObject Type="Embed" ProgID="Equation.DSMT4" ShapeID="_x0000_s1864" DrawAspect="Content" ObjectID="_1649765883" r:id="rId31"/>
          <o:OLEObject Type="Embed" ProgID="Equation.DSMT4" ShapeID="_x0000_s1865" DrawAspect="Content" ObjectID="_1649765884" r:id="rId32"/>
          <o:OLEObject Type="Embed" ProgID="Equation.DSMT4" ShapeID="_x0000_s1866" DrawAspect="Content" ObjectID="_1649765885" r:id="rId33"/>
          <o:OLEObject Type="Embed" ProgID="Equation.DSMT4" ShapeID="_x0000_s1869" DrawAspect="Content" ObjectID="_1649765886" r:id="rId34"/>
          <o:OLEObject Type="Embed" ProgID="Equation.DSMT4" ShapeID="_x0000_s1880" DrawAspect="Content" ObjectID="_1649765887" r:id="rId35"/>
          <o:OLEObject Type="Embed" ProgID="Equation.DSMT4" ShapeID="_x0000_s1881" DrawAspect="Content" ObjectID="_1649765888" r:id="rId36"/>
          <o:OLEObject Type="Embed" ProgID="Equation.DSMT4" ShapeID="_x0000_s1883" DrawAspect="Content" ObjectID="_1649765889" r:id="rId37"/>
        </w:object>
      </w:r>
      <w:r w:rsidR="00C06D40">
        <w:br w:type="page"/>
      </w:r>
    </w:p>
    <w:p w:rsidR="00424381" w:rsidRDefault="00424381" w:rsidP="00424381">
      <w:pPr>
        <w:pStyle w:val="MTDisplayEquation"/>
      </w:pPr>
      <w:r>
        <w:lastRenderedPageBreak/>
        <w:t xml:space="preserve">Problem </w:t>
      </w:r>
      <w:r w:rsidR="001775AC">
        <w:t>2</w:t>
      </w:r>
      <w:r>
        <w:t xml:space="preserve"> (</w:t>
      </w:r>
      <w:r w:rsidR="00DB29D4">
        <w:t>20</w:t>
      </w:r>
      <w:r>
        <w:t xml:space="preserve"> pts.) </w:t>
      </w:r>
    </w:p>
    <w:p w:rsidR="00424381" w:rsidRDefault="00424381" w:rsidP="00424381">
      <w:pPr>
        <w:pStyle w:val="MTDisplayEquation"/>
      </w:pPr>
    </w:p>
    <w:p w:rsidR="00FE58A9" w:rsidRDefault="008B0EED" w:rsidP="00424381">
      <w:pPr>
        <w:ind w:firstLine="0"/>
        <w:jc w:val="both"/>
      </w:pPr>
      <w:r>
        <w:t xml:space="preserve">A </w:t>
      </w:r>
      <w:r w:rsidR="00FE58A9">
        <w:t>transmission line consists of two circular conduct</w:t>
      </w:r>
      <w:r w:rsidR="00113977">
        <w:t>ing wires</w:t>
      </w:r>
      <w:r w:rsidR="00FE58A9">
        <w:t xml:space="preserve"> as shown below.</w:t>
      </w:r>
      <w:r w:rsidR="00113977">
        <w:t xml:space="preserve"> </w:t>
      </w:r>
      <w:r w:rsidR="007C59CF">
        <w:t xml:space="preserve">One wire has radius </w:t>
      </w:r>
      <w:r w:rsidR="007C59CF" w:rsidRPr="007C59CF">
        <w:rPr>
          <w:i/>
        </w:rPr>
        <w:t>a</w:t>
      </w:r>
      <w:r w:rsidR="007C59CF">
        <w:t xml:space="preserve"> and the other wire has radius </w:t>
      </w:r>
      <w:r w:rsidR="007C59CF" w:rsidRPr="007C59CF">
        <w:rPr>
          <w:i/>
        </w:rPr>
        <w:t>b</w:t>
      </w:r>
      <w:r w:rsidR="007C59CF">
        <w:t xml:space="preserve">. </w:t>
      </w:r>
      <w:r w:rsidR="00113977">
        <w:t>T</w:t>
      </w:r>
      <w:r w:rsidR="00FE58A9">
        <w:t xml:space="preserve">he structure is infinite in the </w:t>
      </w:r>
      <w:r w:rsidR="00FE58A9" w:rsidRPr="00FE58A9">
        <w:rPr>
          <w:i/>
        </w:rPr>
        <w:t>z</w:t>
      </w:r>
      <w:r w:rsidR="00FE58A9">
        <w:t xml:space="preserve"> direction, and the conductors may be assumed to be PEC. </w:t>
      </w:r>
    </w:p>
    <w:p w:rsidR="00FE58A9" w:rsidRDefault="00FE58A9" w:rsidP="00424381">
      <w:pPr>
        <w:ind w:firstLine="0"/>
        <w:jc w:val="both"/>
      </w:pPr>
    </w:p>
    <w:p w:rsidR="00FE58A9" w:rsidRDefault="00FE58A9" w:rsidP="00FE58A9">
      <w:pPr>
        <w:ind w:left="270" w:hanging="270"/>
        <w:jc w:val="both"/>
      </w:pPr>
      <w:r>
        <w:t xml:space="preserve">a) Find the capacitance per unit length </w:t>
      </w:r>
      <w:r w:rsidR="00113977" w:rsidRPr="00113977">
        <w:rPr>
          <w:i/>
        </w:rPr>
        <w:t>C</w:t>
      </w:r>
      <w:r w:rsidR="00113977" w:rsidRPr="00113977">
        <w:rPr>
          <w:i/>
          <w:vertAlign w:val="subscript"/>
        </w:rPr>
        <w:t>l</w:t>
      </w:r>
      <w:r w:rsidR="00113977">
        <w:t xml:space="preserve"> </w:t>
      </w:r>
      <w:r>
        <w:t>between the two conduct</w:t>
      </w:r>
      <w:r w:rsidR="00441A48">
        <w:t>ing wires</w:t>
      </w:r>
      <w:r>
        <w:t>, assuming that the two conductors are in air.</w:t>
      </w:r>
    </w:p>
    <w:p w:rsidR="00A61F8D" w:rsidRDefault="00A61F8D" w:rsidP="00FE58A9">
      <w:pPr>
        <w:ind w:left="270" w:hanging="270"/>
        <w:jc w:val="both"/>
      </w:pPr>
    </w:p>
    <w:p w:rsidR="00A61F8D" w:rsidRDefault="00A61F8D" w:rsidP="00FE58A9">
      <w:pPr>
        <w:ind w:left="270" w:hanging="270"/>
        <w:jc w:val="both"/>
      </w:pPr>
      <w:r>
        <w:t xml:space="preserve">b) Now assume that the </w:t>
      </w:r>
      <w:r w:rsidR="00441A48">
        <w:t xml:space="preserve">same </w:t>
      </w:r>
      <w:r>
        <w:t>two conductors are immersed in a</w:t>
      </w:r>
      <w:r w:rsidR="006C0CAF">
        <w:t xml:space="preserve">n infinite </w:t>
      </w:r>
      <w:r>
        <w:t xml:space="preserve">conducting medium having a conductivity </w:t>
      </w:r>
      <w:r w:rsidRPr="00A61F8D">
        <w:rPr>
          <w:i/>
        </w:rPr>
        <w:sym w:font="Symbol" w:char="F073"/>
      </w:r>
      <w:r>
        <w:t xml:space="preserve">. </w:t>
      </w:r>
      <w:r w:rsidR="00113977">
        <w:t xml:space="preserve">Find the conductance per unit length </w:t>
      </w:r>
      <w:r w:rsidR="00113977" w:rsidRPr="00375D8B">
        <w:rPr>
          <w:i/>
        </w:rPr>
        <w:t>G</w:t>
      </w:r>
      <w:r w:rsidR="00113977" w:rsidRPr="00375D8B">
        <w:rPr>
          <w:i/>
          <w:vertAlign w:val="subscript"/>
        </w:rPr>
        <w:t>l</w:t>
      </w:r>
      <w:r w:rsidR="00113977">
        <w:t xml:space="preserve"> for the </w:t>
      </w:r>
      <w:r w:rsidR="00375D8B">
        <w:t>transmission</w:t>
      </w:r>
      <w:r w:rsidR="00113977">
        <w:t xml:space="preserve"> line. </w:t>
      </w:r>
      <w:r w:rsidR="006C0CAF">
        <w:t xml:space="preserve">(This is the conductance per meter in the </w:t>
      </w:r>
      <w:r w:rsidR="006C0CAF" w:rsidRPr="00441A48">
        <w:rPr>
          <w:i/>
        </w:rPr>
        <w:t>z</w:t>
      </w:r>
      <w:r w:rsidR="006C0CAF">
        <w:t xml:space="preserve"> direction.)</w:t>
      </w:r>
    </w:p>
    <w:p w:rsidR="00FE58A9" w:rsidRDefault="00FE58A9" w:rsidP="00424381">
      <w:pPr>
        <w:ind w:firstLine="0"/>
        <w:jc w:val="both"/>
      </w:pPr>
    </w:p>
    <w:p w:rsidR="00FE58A9" w:rsidRDefault="00FE58A9" w:rsidP="00424381">
      <w:pPr>
        <w:ind w:firstLine="0"/>
        <w:jc w:val="both"/>
      </w:pPr>
    </w:p>
    <w:p w:rsidR="00FE58A9" w:rsidRDefault="00FE58A9" w:rsidP="00424381">
      <w:pPr>
        <w:ind w:firstLine="0"/>
        <w:jc w:val="both"/>
      </w:pPr>
    </w:p>
    <w:p w:rsidR="000D272F" w:rsidRDefault="00280E8B" w:rsidP="00F74CC8">
      <w:pPr>
        <w:ind w:firstLine="0"/>
        <w:jc w:val="both"/>
      </w:pPr>
      <w:r>
        <w:rPr>
          <w:noProof/>
        </w:rPr>
        <w:object w:dxaOrig="1440" w:dyaOrig="1440">
          <v:group id="_x0000_s1859" style="position:absolute;left:0;text-align:left;margin-left:131.85pt;margin-top:12.45pt;width:224.1pt;height:162.65pt;z-index:252568576" coordorigin="4077,5387" coordsize="4482,3253">
            <v:oval id="_x0000_s1728" style="position:absolute;left:4077;top:7269;width:522;height:486" fillcolor="white [3212]"/>
            <v:shape id="_x0000_s1729" type="#_x0000_t32" style="position:absolute;left:4360;top:5916;width:0;height:2724" o:connectortype="straight">
              <v:stroke startarrow="block"/>
            </v:shape>
            <v:shape id="_x0000_s1750" type="#_x0000_t75" style="position:absolute;left:5254;top:6302;width:267;height:386">
              <v:imagedata r:id="rId38" o:title=""/>
            </v:shape>
            <v:oval id="_x0000_s1846" style="position:absolute;left:6237;top:7164;width:777;height:723" fillcolor="white [3212]"/>
            <v:shape id="_x0000_s1748" type="#_x0000_t32" style="position:absolute;left:4350;top:7516;width:2241;height:0;flip:x" o:connectortype="straight" strokeweight="1pt">
              <v:stroke dashstyle="dash"/>
            </v:shape>
            <v:shape id="_x0000_s1849" type="#_x0000_t32" style="position:absolute;left:6645;top:6473;width:0;height:1066" o:connectortype="straight" strokeweight="1pt">
              <v:stroke dashstyle="dash"/>
            </v:shape>
            <v:shape id="_x0000_s1850" type="#_x0000_t32" style="position:absolute;left:4350;top:6735;width:2280;height:0" o:connectortype="straight">
              <v:stroke startarrow="block" endarrow="block"/>
            </v:shape>
            <v:shape id="_x0000_s1851" type="#_x0000_t32" style="position:absolute;left:4350;top:7516;width:135;height:209" o:connectortype="straight">
              <v:stroke endarrow="block"/>
            </v:shape>
            <v:shape id="_x0000_s1852" type="#_x0000_t32" style="position:absolute;left:6615;top:7500;width:300;height:240" o:connectortype="straight">
              <v:stroke endarrow="block"/>
            </v:shape>
            <v:shape id="_x0000_s1853" type="#_x0000_t75" style="position:absolute;left:4564;top:7725;width:267;height:304">
              <v:imagedata r:id="rId39" o:title=""/>
            </v:shape>
            <v:shape id="_x0000_s1854" type="#_x0000_t75" style="position:absolute;left:7144;top:7695;width:267;height:386">
              <v:imagedata r:id="rId40" o:title=""/>
            </v:shape>
            <v:shape id="_x0000_s1855" type="#_x0000_t75" style="position:absolute;left:4248;top:5387;width:294;height:360">
              <v:imagedata r:id="rId41" o:title=""/>
            </v:shape>
            <v:shape id="_x0000_s1856" type="#_x0000_t75" style="position:absolute;left:8292;top:7375;width:267;height:305">
              <v:imagedata r:id="rId42" o:title=""/>
            </v:shape>
            <v:shape id="_x0000_s1858" type="#_x0000_t32" style="position:absolute;left:4350;top:7516;width:3747;height:0" o:connectortype="straight">
              <v:stroke endarrow="block"/>
            </v:shape>
          </v:group>
          <o:OLEObject Type="Embed" ProgID="Equation.DSMT4" ShapeID="_x0000_s1750" DrawAspect="Content" ObjectID="_1649765890" r:id="rId43"/>
          <o:OLEObject Type="Embed" ProgID="Equation.DSMT4" ShapeID="_x0000_s1853" DrawAspect="Content" ObjectID="_1649765891" r:id="rId44"/>
          <o:OLEObject Type="Embed" ProgID="Equation.DSMT4" ShapeID="_x0000_s1854" DrawAspect="Content" ObjectID="_1649765892" r:id="rId45"/>
          <o:OLEObject Type="Embed" ProgID="Equation.DSMT4" ShapeID="_x0000_s1855" DrawAspect="Content" ObjectID="_1649765893" r:id="rId46"/>
          <o:OLEObject Type="Embed" ProgID="Equation.DSMT4" ShapeID="_x0000_s1856" DrawAspect="Content" ObjectID="_1649765894" r:id="rId47"/>
        </w:object>
      </w:r>
    </w:p>
    <w:p w:rsidR="00DC69D4" w:rsidRDefault="00DC69D4" w:rsidP="00F74CC8">
      <w:pPr>
        <w:ind w:firstLine="0"/>
        <w:jc w:val="both"/>
      </w:pPr>
    </w:p>
    <w:p w:rsidR="00DC69D4" w:rsidRPr="00E83308" w:rsidRDefault="00DC69D4" w:rsidP="00F74CC8">
      <w:pPr>
        <w:ind w:firstLine="0"/>
        <w:jc w:val="both"/>
      </w:pPr>
    </w:p>
    <w:p w:rsidR="00424381" w:rsidRDefault="00424381">
      <w:pPr>
        <w:ind w:firstLine="0"/>
        <w:rPr>
          <w:rFonts w:ascii="Arial" w:hAnsi="Arial" w:cs="Arial"/>
          <w:bCs/>
          <w:sz w:val="28"/>
        </w:rPr>
      </w:pPr>
    </w:p>
    <w:p w:rsidR="00424381" w:rsidRDefault="00424381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C77E10" w:rsidRDefault="00BE497C" w:rsidP="00C77E10">
      <w:pPr>
        <w:pStyle w:val="MTDisplayEquation"/>
      </w:pPr>
      <w:r>
        <w:lastRenderedPageBreak/>
        <w:t xml:space="preserve">Problem </w:t>
      </w:r>
      <w:r w:rsidR="001775AC">
        <w:t>3</w:t>
      </w:r>
      <w:r w:rsidR="00C77E10">
        <w:t xml:space="preserve"> (</w:t>
      </w:r>
      <w:r w:rsidR="006E673D">
        <w:t>2</w:t>
      </w:r>
      <w:r w:rsidR="002D4A15">
        <w:t>0</w:t>
      </w:r>
      <w:r w:rsidR="00C77E10">
        <w:t xml:space="preserve"> pts.) </w:t>
      </w:r>
    </w:p>
    <w:p w:rsidR="00877B4D" w:rsidRDefault="00877B4D" w:rsidP="00C77E10">
      <w:pPr>
        <w:pStyle w:val="MTDisplayEquation"/>
      </w:pPr>
    </w:p>
    <w:p w:rsidR="00E83308" w:rsidRDefault="009D0582" w:rsidP="00BF36FD">
      <w:pPr>
        <w:ind w:firstLine="0"/>
        <w:jc w:val="both"/>
      </w:pPr>
      <w:r>
        <w:t xml:space="preserve">A </w:t>
      </w:r>
      <w:r w:rsidR="00375D8B">
        <w:t xml:space="preserve">wireless power transfer system has a transmitting loop that is centered at the origin, lying in the </w:t>
      </w:r>
      <w:r w:rsidR="00375D8B" w:rsidRPr="00375D8B">
        <w:rPr>
          <w:i/>
        </w:rPr>
        <w:t>z</w:t>
      </w:r>
      <w:r w:rsidR="00375D8B">
        <w:t xml:space="preserve"> = 0 plane, of radius </w:t>
      </w:r>
      <w:r w:rsidR="00375D8B" w:rsidRPr="00375D8B">
        <w:rPr>
          <w:i/>
        </w:rPr>
        <w:t>a</w:t>
      </w:r>
      <w:r w:rsidR="00375D8B">
        <w:t xml:space="preserve">. </w:t>
      </w:r>
      <w:r>
        <w:t xml:space="preserve"> </w:t>
      </w:r>
      <w:r w:rsidR="00375D8B">
        <w:t xml:space="preserve">The loop has </w:t>
      </w:r>
      <w:r w:rsidR="00375D8B" w:rsidRPr="00375D8B">
        <w:rPr>
          <w:i/>
        </w:rPr>
        <w:t>N</w:t>
      </w:r>
      <w:r w:rsidR="00375D8B" w:rsidRPr="00375D8B">
        <w:rPr>
          <w:vertAlign w:val="subscript"/>
        </w:rPr>
        <w:t>1</w:t>
      </w:r>
      <w:r w:rsidR="00375D8B">
        <w:t xml:space="preserve"> turns</w:t>
      </w:r>
      <w:r w:rsidR="00892B93">
        <w:t xml:space="preserve"> (though only one turn is shown in the figure)</w:t>
      </w:r>
      <w:r w:rsidR="00375D8B">
        <w:t>. Above the transmi</w:t>
      </w:r>
      <w:r w:rsidR="00D349B2">
        <w:t>tting</w:t>
      </w:r>
      <w:r w:rsidR="00375D8B">
        <w:t xml:space="preserve"> loop is a </w:t>
      </w:r>
      <w:r w:rsidR="00D349B2">
        <w:t>receive</w:t>
      </w:r>
      <w:r w:rsidR="00375D8B">
        <w:t xml:space="preserve"> </w:t>
      </w:r>
      <w:r w:rsidR="00D349B2">
        <w:t>loop</w:t>
      </w:r>
      <w:r w:rsidR="00375D8B">
        <w:t xml:space="preserve">, </w:t>
      </w:r>
      <w:r w:rsidR="00D349B2">
        <w:t xml:space="preserve">lying in the plane </w:t>
      </w:r>
      <w:r w:rsidR="00D349B2" w:rsidRPr="00D349B2">
        <w:rPr>
          <w:i/>
        </w:rPr>
        <w:t>z</w:t>
      </w:r>
      <w:r w:rsidR="00D349B2">
        <w:t xml:space="preserve"> = </w:t>
      </w:r>
      <w:r w:rsidR="00D349B2" w:rsidRPr="00D349B2">
        <w:rPr>
          <w:i/>
        </w:rPr>
        <w:t>h</w:t>
      </w:r>
      <w:r w:rsidR="00D349B2">
        <w:t xml:space="preserve">, with radius </w:t>
      </w:r>
      <w:r w:rsidR="00D349B2" w:rsidRPr="00D349B2">
        <w:rPr>
          <w:i/>
        </w:rPr>
        <w:t>b</w:t>
      </w:r>
      <w:r w:rsidR="00D349B2">
        <w:t xml:space="preserve"> and having </w:t>
      </w:r>
      <w:r w:rsidR="00D349B2" w:rsidRPr="00D349B2">
        <w:rPr>
          <w:i/>
        </w:rPr>
        <w:t>N</w:t>
      </w:r>
      <w:r w:rsidR="00D349B2" w:rsidRPr="00D349B2">
        <w:rPr>
          <w:vertAlign w:val="subscript"/>
        </w:rPr>
        <w:t>2</w:t>
      </w:r>
      <w:r w:rsidR="00D349B2">
        <w:t xml:space="preserve"> turns</w:t>
      </w:r>
      <w:r w:rsidR="00937BB4">
        <w:t xml:space="preserve"> (only one turn is shown in the figure)</w:t>
      </w:r>
      <w:r w:rsidR="00D349B2">
        <w:t xml:space="preserve">. The radius </w:t>
      </w:r>
      <w:r w:rsidR="00D349B2" w:rsidRPr="00D349B2">
        <w:rPr>
          <w:i/>
        </w:rPr>
        <w:t>b</w:t>
      </w:r>
      <w:r w:rsidR="00D349B2">
        <w:t xml:space="preserve"> is small compared to </w:t>
      </w:r>
      <w:r w:rsidR="00D349B2" w:rsidRPr="00D349B2">
        <w:rPr>
          <w:i/>
        </w:rPr>
        <w:t>a</w:t>
      </w:r>
      <w:r w:rsidR="00D349B2">
        <w:t xml:space="preserve">, so that the magnetic field produced by the bottom (transmit) loop may be assumed to be approximately constant over the area of the top (receive) loop.  </w:t>
      </w:r>
    </w:p>
    <w:p w:rsidR="00276641" w:rsidRDefault="00276641" w:rsidP="00BF36FD">
      <w:pPr>
        <w:ind w:firstLine="0"/>
        <w:jc w:val="both"/>
      </w:pPr>
    </w:p>
    <w:p w:rsidR="00276641" w:rsidRDefault="00276641" w:rsidP="00BF36FD">
      <w:pPr>
        <w:ind w:firstLine="0"/>
        <w:jc w:val="both"/>
      </w:pPr>
      <w:r>
        <w:t xml:space="preserve">Note that a blown-up view of the top (receive) coil is shown in the figure below, showing the output voltage. </w:t>
      </w:r>
    </w:p>
    <w:p w:rsidR="00D349B2" w:rsidRDefault="00D349B2" w:rsidP="00BF36FD">
      <w:pPr>
        <w:ind w:firstLine="0"/>
        <w:jc w:val="both"/>
      </w:pPr>
    </w:p>
    <w:p w:rsidR="009D0582" w:rsidRDefault="009D0582" w:rsidP="00BF36FD">
      <w:pPr>
        <w:ind w:firstLine="0"/>
        <w:jc w:val="both"/>
      </w:pPr>
    </w:p>
    <w:p w:rsidR="0089364F" w:rsidRDefault="009D0582" w:rsidP="0089364F">
      <w:pPr>
        <w:ind w:left="270" w:hanging="270"/>
        <w:jc w:val="both"/>
      </w:pPr>
      <w:r>
        <w:t xml:space="preserve">a) Find the </w:t>
      </w:r>
      <w:r w:rsidR="0089364F">
        <w:t>o</w:t>
      </w:r>
      <w:r w:rsidR="004A065F">
        <w:t xml:space="preserve">pen-circuit output voltage </w:t>
      </w:r>
      <w:r w:rsidR="0089364F" w:rsidRPr="0089364F">
        <w:rPr>
          <w:i/>
        </w:rPr>
        <w:t>v</w:t>
      </w:r>
      <w:r w:rsidR="0089364F">
        <w:t>(</w:t>
      </w:r>
      <w:r w:rsidR="0089364F" w:rsidRPr="0089364F">
        <w:rPr>
          <w:i/>
        </w:rPr>
        <w:t>t</w:t>
      </w:r>
      <w:r w:rsidR="0089364F">
        <w:t xml:space="preserve">) </w:t>
      </w:r>
      <w:r w:rsidR="004A065F">
        <w:t>on the receive coil if the current in the bottom transmit coil is</w:t>
      </w:r>
    </w:p>
    <w:p w:rsidR="0089364F" w:rsidRDefault="0089364F" w:rsidP="0089364F">
      <w:pPr>
        <w:ind w:left="270" w:hanging="270"/>
        <w:jc w:val="both"/>
      </w:pPr>
    </w:p>
    <w:p w:rsidR="004A065F" w:rsidRDefault="004A065F" w:rsidP="0089364F">
      <w:pPr>
        <w:ind w:left="720" w:firstLine="0"/>
        <w:jc w:val="both"/>
      </w:pPr>
      <w:r>
        <w:t xml:space="preserve">  </w:t>
      </w:r>
      <w:r w:rsidR="0089364F" w:rsidRPr="0089364F">
        <w:rPr>
          <w:position w:val="-14"/>
        </w:rPr>
        <w:object w:dxaOrig="2040" w:dyaOrig="400">
          <v:shape id="_x0000_i1045" type="#_x0000_t75" style="width:102pt;height:20.25pt" o:ole="">
            <v:imagedata r:id="rId48" o:title=""/>
          </v:shape>
          <o:OLEObject Type="Embed" ProgID="Equation.DSMT4" ShapeID="_x0000_i1045" DrawAspect="Content" ObjectID="_1649765881" r:id="rId49"/>
        </w:object>
      </w:r>
      <w:r w:rsidR="0089364F">
        <w:t xml:space="preserve">. </w:t>
      </w:r>
    </w:p>
    <w:p w:rsidR="0089364F" w:rsidRDefault="0089364F" w:rsidP="0089364F">
      <w:pPr>
        <w:ind w:left="270" w:hanging="270"/>
        <w:jc w:val="both"/>
      </w:pPr>
    </w:p>
    <w:p w:rsidR="00076D8D" w:rsidRDefault="00076D8D" w:rsidP="0089364F">
      <w:pPr>
        <w:ind w:left="270" w:firstLine="0"/>
        <w:jc w:val="both"/>
      </w:pPr>
      <w:r>
        <w:t xml:space="preserve">The frequency is low enough so that at any instance of time the magnetic field at that time can be calculated by assuming the current </w:t>
      </w:r>
      <w:r w:rsidRPr="00076D8D">
        <w:rPr>
          <w:i/>
        </w:rPr>
        <w:t>i</w:t>
      </w:r>
      <w:r>
        <w:t>(</w:t>
      </w:r>
      <w:r w:rsidRPr="00076D8D">
        <w:rPr>
          <w:i/>
        </w:rPr>
        <w:t>t</w:t>
      </w:r>
      <w:r>
        <w:t xml:space="preserve">) to be a DC current having the same value as the actual current </w:t>
      </w:r>
      <w:r w:rsidRPr="00076D8D">
        <w:rPr>
          <w:i/>
        </w:rPr>
        <w:t>i</w:t>
      </w:r>
      <w:r>
        <w:t>(</w:t>
      </w:r>
      <w:r w:rsidRPr="00076D8D">
        <w:rPr>
          <w:i/>
        </w:rPr>
        <w:t>t</w:t>
      </w:r>
      <w:r>
        <w:t xml:space="preserve">) at that time. </w:t>
      </w:r>
    </w:p>
    <w:p w:rsidR="00076D8D" w:rsidRDefault="00076D8D" w:rsidP="0089364F">
      <w:pPr>
        <w:ind w:left="270" w:firstLine="0"/>
        <w:jc w:val="both"/>
      </w:pPr>
    </w:p>
    <w:p w:rsidR="0089364F" w:rsidRDefault="0089364F" w:rsidP="0089364F">
      <w:pPr>
        <w:ind w:left="270" w:firstLine="0"/>
        <w:jc w:val="both"/>
      </w:pPr>
      <w:r>
        <w:t xml:space="preserve">(You may use any formulas in the class notes to help you; you do not need to derive anything that has already been derived in the class notes.) </w:t>
      </w:r>
    </w:p>
    <w:p w:rsidR="005437D8" w:rsidRDefault="005437D8" w:rsidP="0089364F">
      <w:pPr>
        <w:ind w:left="270" w:firstLine="0"/>
        <w:jc w:val="both"/>
      </w:pPr>
    </w:p>
    <w:p w:rsidR="004A065F" w:rsidRDefault="004A065F" w:rsidP="00BF36FD">
      <w:pPr>
        <w:ind w:firstLine="0"/>
        <w:jc w:val="both"/>
      </w:pPr>
    </w:p>
    <w:p w:rsidR="009D0582" w:rsidRDefault="009D0582" w:rsidP="009D0582">
      <w:pPr>
        <w:ind w:left="270" w:hanging="270"/>
        <w:jc w:val="both"/>
      </w:pPr>
      <w:r>
        <w:t xml:space="preserve">b) </w:t>
      </w:r>
      <w:r w:rsidR="00423D58">
        <w:t xml:space="preserve">Assume that we know </w:t>
      </w:r>
      <w:r w:rsidR="005437D8">
        <w:t>the</w:t>
      </w:r>
      <w:r w:rsidR="00423D58">
        <w:t xml:space="preserve"> resistance of the receive coil </w:t>
      </w:r>
      <w:r w:rsidR="00423D58" w:rsidRPr="005437D8">
        <w:rPr>
          <w:i/>
        </w:rPr>
        <w:t>R</w:t>
      </w:r>
      <w:r w:rsidR="00423D58" w:rsidRPr="005437D8">
        <w:rPr>
          <w:vertAlign w:val="subscript"/>
        </w:rPr>
        <w:t>2</w:t>
      </w:r>
      <w:r w:rsidR="00423D58">
        <w:t xml:space="preserve"> and </w:t>
      </w:r>
      <w:r w:rsidR="005437D8">
        <w:t>the</w:t>
      </w:r>
      <w:r w:rsidR="00423D58">
        <w:t xml:space="preserve"> inductance</w:t>
      </w:r>
      <w:r w:rsidR="005437D8">
        <w:t xml:space="preserve"> of the receive coil</w:t>
      </w:r>
      <w:r w:rsidR="00423D58">
        <w:t xml:space="preserve"> </w:t>
      </w:r>
      <w:r w:rsidR="00423D58" w:rsidRPr="005437D8">
        <w:rPr>
          <w:i/>
        </w:rPr>
        <w:t>L</w:t>
      </w:r>
      <w:r w:rsidR="00423D58" w:rsidRPr="005437D8">
        <w:rPr>
          <w:vertAlign w:val="subscript"/>
        </w:rPr>
        <w:t>2</w:t>
      </w:r>
      <w:r w:rsidR="00423D58">
        <w:t xml:space="preserve">. </w:t>
      </w:r>
      <w:r w:rsidR="005437D8">
        <w:t>Find a Thévenin equivalent circuit for the receive coil</w:t>
      </w:r>
      <w:r w:rsidR="002C630C">
        <w:t xml:space="preserve"> in the </w:t>
      </w:r>
      <w:r w:rsidR="008460B1">
        <w:t>phasor</w:t>
      </w:r>
      <w:r w:rsidR="002C630C">
        <w:t xml:space="preserve"> domain</w:t>
      </w:r>
      <w:r w:rsidR="005437D8">
        <w:t>. Clearly show what the Thévenin voltage is in the phasor domain.</w:t>
      </w:r>
    </w:p>
    <w:p w:rsidR="009D0582" w:rsidRDefault="009D0582" w:rsidP="009D0582">
      <w:pPr>
        <w:ind w:left="270" w:hanging="270"/>
        <w:jc w:val="both"/>
      </w:pPr>
    </w:p>
    <w:p w:rsidR="007A3F85" w:rsidRDefault="008E1D1E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group id="_x0000_s1900" style="position:absolute;left:0;text-align:left;margin-left:61.05pt;margin-top:2.65pt;width:310.6pt;height:216.5pt;z-index:252628992" coordorigin="2661,8986" coordsize="6212,4330">
            <v:oval id="_x0000_s1827" style="position:absolute;left:3853;top:10969;width:3013;height:1666" strokeweight="1.5pt"/>
            <v:shape id="_x0000_s1811" type="#_x0000_t32" style="position:absolute;left:3080;top:11782;width:2413;height:1280;flip:x" o:connectortype="straight"/>
            <v:shape id="_x0000_s1812" type="#_x0000_t32" style="position:absolute;left:5506;top:11795;width:2840;height:0" o:connectortype="straight"/>
            <v:shape id="_x0000_s1815" type="#_x0000_t75" style="position:absolute;left:2661;top:13028;width:254;height:288">
              <v:imagedata r:id="rId24" o:title=""/>
            </v:shape>
            <v:shape id="_x0000_s1816" type="#_x0000_t75" style="position:absolute;left:8594;top:11654;width:279;height:340">
              <v:imagedata r:id="rId25" o:title=""/>
            </v:shape>
            <v:shape id="_x0000_s1817" type="#_x0000_t75" style="position:absolute;left:5380;top:8986;width:228;height:262">
              <v:imagedata r:id="rId26" o:title=""/>
            </v:shape>
            <v:shape id="_x0000_s1821" type="#_x0000_t75" style="position:absolute;left:5367;top:12814;width:254;height:314">
              <v:imagedata r:id="rId50" o:title=""/>
            </v:shape>
            <v:shape id="_x0000_s1822" type="#_x0000_t32" style="position:absolute;left:5480;top:11796;width:1013;height:532" o:connectortype="straight">
              <v:stroke endarrow="block"/>
            </v:shape>
            <v:shape id="_x0000_s1823" type="#_x0000_t75" style="position:absolute;left:5539;top:12080;width:254;height:288">
              <v:imagedata r:id="rId27" o:title=""/>
            </v:shape>
            <v:shape id="_x0000_s1825" type="#_x0000_t75" style="position:absolute;left:4075;top:9855;width:711;height:365">
              <v:imagedata r:id="rId51" o:title=""/>
            </v:shape>
            <v:oval id="_x0000_s1828" style="position:absolute;left:5107;top:9941;width:679;height:375;flip:y" strokeweight="1.5pt"/>
            <v:shape id="_x0000_s1829" type="#_x0000_t32" style="position:absolute;left:5493;top:10088;width:240;height:145" o:connectortype="straight">
              <v:stroke endarrow="block"/>
            </v:shape>
            <v:shape id="_x0000_s1813" type="#_x0000_t32" style="position:absolute;left:5467;top:9423;width:2;height:2373;flip:y" o:connectortype="straight"/>
            <v:shape id="_x0000_s1830" type="#_x0000_t75" style="position:absolute;left:5550;top:10311;width:254;height:365">
              <v:imagedata r:id="rId52" o:title=""/>
            </v:shape>
            <v:shape id="_x0000_s1832" type="#_x0000_t32" style="position:absolute;left:5480;top:12608;width:320;height:27;flip:y" o:connectortype="straight" strokecolor="blue">
              <v:stroke endarrow="block" endarrowwidth="wide"/>
            </v:shape>
            <v:shape id="_x0000_s1833" type="#_x0000_t75" style="position:absolute;left:6871;top:12253;width:406;height:471">
              <v:imagedata r:id="rId53" o:title=""/>
            </v:shape>
            <v:shape id="_x0000_s1834" type="#_x0000_t75" style="position:absolute;left:5804;top:9386;width:431;height:471">
              <v:imagedata r:id="rId54" o:title=""/>
            </v:shape>
          </v:group>
          <o:OLEObject Type="Embed" ProgID="Equation.DSMT4" ShapeID="_x0000_s1815" DrawAspect="Content" ObjectID="_1649765895" r:id="rId55"/>
          <o:OLEObject Type="Embed" ProgID="Equation.DSMT4" ShapeID="_x0000_s1816" DrawAspect="Content" ObjectID="_1649765896" r:id="rId56"/>
          <o:OLEObject Type="Embed" ProgID="Equation.DSMT4" ShapeID="_x0000_s1817" DrawAspect="Content" ObjectID="_1649765897" r:id="rId57"/>
          <o:OLEObject Type="Embed" ProgID="Equation.DSMT4" ShapeID="_x0000_s1821" DrawAspect="Content" ObjectID="_1649765898" r:id="rId58"/>
          <o:OLEObject Type="Embed" ProgID="Equation.DSMT4" ShapeID="_x0000_s1823" DrawAspect="Content" ObjectID="_1649765899" r:id="rId59"/>
          <o:OLEObject Type="Embed" ProgID="Equation.DSMT4" ShapeID="_x0000_s1825" DrawAspect="Content" ObjectID="_1649765900" r:id="rId60"/>
          <o:OLEObject Type="Embed" ProgID="Equation.DSMT4" ShapeID="_x0000_s1830" DrawAspect="Content" ObjectID="_1649765901" r:id="rId61"/>
          <o:OLEObject Type="Embed" ProgID="Equation.DSMT4" ShapeID="_x0000_s1833" DrawAspect="Content" ObjectID="_1649765902" r:id="rId62"/>
          <o:OLEObject Type="Embed" ProgID="Equation.DSMT4" ShapeID="_x0000_s1834" DrawAspect="Content" ObjectID="_1649765903" r:id="rId63"/>
        </w:object>
      </w:r>
    </w:p>
    <w:p w:rsidR="007157A3" w:rsidRDefault="008E1D1E" w:rsidP="007157A3">
      <w:pPr>
        <w:pStyle w:val="MTDisplayEquation"/>
        <w:tabs>
          <w:tab w:val="clear" w:pos="4680"/>
        </w:tabs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group id="_x0000_s1899" style="position:absolute;margin-left:310.15pt;margin-top:6.35pt;width:132.1pt;height:73.55pt;z-index:252644352" coordorigin="8211,8485" coordsize="2642,1471">
            <v:oval id="_x0000_s1886" style="position:absolute;left:8407;top:9026;width:679;height:627;flip:y" strokeweight="1.5pt"/>
            <v:shape id="_x0000_s1887" type="#_x0000_t32" style="position:absolute;left:9071;top:9270;width:544;height:0" o:connectortype="straight" strokeweight="1.5pt"/>
            <v:shape id="_x0000_s1888" type="#_x0000_t32" style="position:absolute;left:9071;top:9465;width:544;height:0" o:connectortype="straight" strokeweight="1.5pt"/>
            <v:oval id="_x0000_s1889" style="position:absolute;left:9570;top:9210;width:113;height:113" fillcolor="black [3213]"/>
            <v:oval id="_x0000_s1890" style="position:absolute;left:9570;top:9405;width:113;height:113" fillcolor="black [3213]"/>
            <v:rect id="_x0000_s1891" style="position:absolute;left:8873;top:9285;width:405;height:162" fillcolor="white [3212]" stroked="f"/>
            <v:shape id="_x0000_s1892" type="#_x0000_t75" style="position:absolute;left:9779;top:9026;width:279;height:288">
              <v:imagedata r:id="rId64" o:title=""/>
            </v:shape>
            <v:shape id="_x0000_s1893" type="#_x0000_t75" style="position:absolute;left:9779;top:9417;width:254;height:209">
              <v:imagedata r:id="rId65" o:title=""/>
            </v:shape>
            <v:shape id="_x0000_s1894" type="#_x0000_t75" style="position:absolute;left:10244;top:9086;width:609;height:523">
              <v:imagedata r:id="rId66" o:title=""/>
            </v:shape>
            <v:shape id="_x0000_s1895" type="#_x0000_t32" style="position:absolute;left:8778;top:9338;width:240;height:145" o:connectortype="straight">
              <v:stroke endarrow="block"/>
            </v:shape>
            <v:shape id="_x0000_s1896" type="#_x0000_t75" style="position:absolute;left:9000;top:9591;width:254;height:365">
              <v:imagedata r:id="rId52" o:title=""/>
            </v:shape>
            <v:shape id="_x0000_s1898" type="#_x0000_t75" style="position:absolute;left:8211;top:8485;width:2349;height:369">
              <v:imagedata r:id="rId67" o:title=""/>
            </v:shape>
          </v:group>
          <o:OLEObject Type="Embed" ProgID="Equation.DSMT4" ShapeID="_x0000_s1892" DrawAspect="Content" ObjectID="_1649765904" r:id="rId68"/>
          <o:OLEObject Type="Embed" ProgID="Equation.DSMT4" ShapeID="_x0000_s1893" DrawAspect="Content" ObjectID="_1649765905" r:id="rId69"/>
          <o:OLEObject Type="Embed" ProgID="Equation.DSMT4" ShapeID="_x0000_s1894" DrawAspect="Content" ObjectID="_1649765906" r:id="rId70"/>
          <o:OLEObject Type="Embed" ProgID="Equation.DSMT4" ShapeID="_x0000_s1896" DrawAspect="Content" ObjectID="_1649765907" r:id="rId71"/>
          <o:OLEObject Type="Embed" ProgID="Equation.DSMT4" ShapeID="_x0000_s1898" DrawAspect="Content" ObjectID="_1649765908" r:id="rId72"/>
        </w:object>
      </w:r>
    </w:p>
    <w:p w:rsidR="007A3F85" w:rsidRDefault="007A3F85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7A3F85" w:rsidRDefault="007A3F85" w:rsidP="007A3F85">
      <w:pPr>
        <w:pStyle w:val="MTDisplayEquation"/>
        <w:tabs>
          <w:tab w:val="clear" w:pos="4680"/>
        </w:tabs>
      </w:pPr>
      <w:bookmarkStart w:id="0" w:name="_GoBack"/>
      <w:bookmarkEnd w:id="0"/>
    </w:p>
    <w:p w:rsidR="00E338A1" w:rsidRDefault="00E338A1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E673D" w:rsidRDefault="006E673D" w:rsidP="006E673D">
      <w:pPr>
        <w:pStyle w:val="MTDisplayEquation"/>
      </w:pPr>
      <w:r>
        <w:lastRenderedPageBreak/>
        <w:t xml:space="preserve">Problem </w:t>
      </w:r>
      <w:r w:rsidR="001775AC">
        <w:t>4</w:t>
      </w:r>
      <w:r>
        <w:t xml:space="preserve"> (</w:t>
      </w:r>
      <w:r w:rsidR="00C9247D">
        <w:t>20</w:t>
      </w:r>
      <w:r>
        <w:t xml:space="preserve"> pts.) </w:t>
      </w:r>
    </w:p>
    <w:p w:rsidR="006E673D" w:rsidRDefault="006E673D" w:rsidP="006E673D">
      <w:pPr>
        <w:pStyle w:val="MTDisplayEquation"/>
      </w:pPr>
    </w:p>
    <w:p w:rsidR="006E673D" w:rsidRDefault="006E673D" w:rsidP="00203B5B">
      <w:pPr>
        <w:ind w:firstLine="0"/>
        <w:jc w:val="both"/>
      </w:pPr>
      <w:r>
        <w:t>A</w:t>
      </w:r>
      <w:r w:rsidR="008A3A86">
        <w:t xml:space="preserve"> transmission line consists of a metal slab of thickness </w:t>
      </w:r>
      <w:r w:rsidR="008A3A86" w:rsidRPr="008A3A86">
        <w:rPr>
          <w:i/>
        </w:rPr>
        <w:t>t</w:t>
      </w:r>
      <w:r w:rsidR="008A3A86">
        <w:t xml:space="preserve"> and width </w:t>
      </w:r>
      <w:r w:rsidR="008A3A86" w:rsidRPr="008A3A86">
        <w:rPr>
          <w:i/>
        </w:rPr>
        <w:t>w</w:t>
      </w:r>
      <w:r w:rsidR="008A3A86">
        <w:t xml:space="preserve"> surrounded by two thin metal sheets</w:t>
      </w:r>
      <w:r w:rsidR="00C62E2A">
        <w:t xml:space="preserve"> of width </w:t>
      </w:r>
      <w:r w:rsidR="00C62E2A" w:rsidRPr="00C62E2A">
        <w:rPr>
          <w:i/>
        </w:rPr>
        <w:t>w</w:t>
      </w:r>
      <w:r w:rsidR="008A3A86">
        <w:t xml:space="preserve">, as shown below. </w:t>
      </w:r>
      <w:r w:rsidR="00711432">
        <w:t xml:space="preserve">The transmission line is infinite in the </w:t>
      </w:r>
      <w:r w:rsidR="00711432" w:rsidRPr="00711432">
        <w:rPr>
          <w:i/>
        </w:rPr>
        <w:t>z</w:t>
      </w:r>
      <w:r w:rsidR="00711432">
        <w:t xml:space="preserve"> direction. </w:t>
      </w:r>
      <w:r w:rsidR="008A3A86">
        <w:t xml:space="preserve">Assume that the metal slab carries a current </w:t>
      </w:r>
      <w:r w:rsidR="008A3A86" w:rsidRPr="008A3A86">
        <w:rPr>
          <w:i/>
        </w:rPr>
        <w:t>I</w:t>
      </w:r>
      <w:r w:rsidR="008A3A86">
        <w:t xml:space="preserve"> in the </w:t>
      </w:r>
      <w:r w:rsidR="008A3A86" w:rsidRPr="008A3A86">
        <w:rPr>
          <w:i/>
        </w:rPr>
        <w:t>z</w:t>
      </w:r>
      <w:r w:rsidR="008A3A86">
        <w:t xml:space="preserve"> direction. Each metal sheet carries a current </w:t>
      </w:r>
      <w:r w:rsidR="008A3A86" w:rsidRPr="008A3A86">
        <w:rPr>
          <w:i/>
        </w:rPr>
        <w:t>I</w:t>
      </w:r>
      <w:r w:rsidR="008A3A86">
        <w:t xml:space="preserve">/2 in the negative </w:t>
      </w:r>
      <w:r w:rsidR="008A3A86" w:rsidRPr="008A3A86">
        <w:rPr>
          <w:i/>
        </w:rPr>
        <w:t>z</w:t>
      </w:r>
      <w:r w:rsidR="008A3A86">
        <w:t xml:space="preserve"> direction. Assume that the width </w:t>
      </w:r>
      <w:r w:rsidR="008A3A86" w:rsidRPr="008A3A86">
        <w:rPr>
          <w:i/>
        </w:rPr>
        <w:t>w</w:t>
      </w:r>
      <w:r w:rsidR="008A3A86">
        <w:t xml:space="preserve"> is large enough so that fringing may be neglected.</w:t>
      </w:r>
    </w:p>
    <w:p w:rsidR="00203B5B" w:rsidRDefault="00203B5B" w:rsidP="00203B5B">
      <w:pPr>
        <w:ind w:firstLine="0"/>
        <w:jc w:val="both"/>
      </w:pPr>
    </w:p>
    <w:p w:rsidR="00203B5B" w:rsidRDefault="00203B5B" w:rsidP="00203B5B">
      <w:pPr>
        <w:ind w:firstLine="0"/>
        <w:jc w:val="both"/>
      </w:pPr>
      <w:r>
        <w:t xml:space="preserve">Find the magnetic field </w:t>
      </w:r>
      <w:r w:rsidR="004641DF">
        <w:t xml:space="preserve">vector </w:t>
      </w:r>
      <w:r w:rsidR="008A3A86">
        <w:t>in all five regions:</w:t>
      </w:r>
    </w:p>
    <w:p w:rsidR="008A3A86" w:rsidRDefault="008A3A86" w:rsidP="00203B5B">
      <w:pPr>
        <w:ind w:firstLine="0"/>
        <w:jc w:val="both"/>
      </w:pPr>
    </w:p>
    <w:p w:rsidR="008A3A86" w:rsidRDefault="006337AC" w:rsidP="006337AC">
      <w:pPr>
        <w:spacing w:after="120"/>
        <w:ind w:firstLine="0"/>
        <w:jc w:val="both"/>
      </w:pPr>
      <w:r>
        <w:t xml:space="preserve">a) </w:t>
      </w:r>
      <w:r w:rsidR="008A3A86" w:rsidRPr="008A3A86">
        <w:rPr>
          <w:i/>
        </w:rPr>
        <w:t>y</w:t>
      </w:r>
      <w:r w:rsidR="008A3A86">
        <w:t xml:space="preserve"> &lt; 0</w:t>
      </w:r>
    </w:p>
    <w:p w:rsidR="008A3A86" w:rsidRDefault="006337AC" w:rsidP="006337AC">
      <w:pPr>
        <w:spacing w:after="120"/>
        <w:ind w:firstLine="0"/>
        <w:jc w:val="both"/>
      </w:pPr>
      <w:r>
        <w:t xml:space="preserve">b) </w:t>
      </w:r>
      <w:r w:rsidR="008A3A86">
        <w:t xml:space="preserve">0 &lt; </w:t>
      </w:r>
      <w:r w:rsidR="008A3A86" w:rsidRPr="008A3A86">
        <w:rPr>
          <w:i/>
        </w:rPr>
        <w:t>y</w:t>
      </w:r>
      <w:r w:rsidR="008A3A86">
        <w:t xml:space="preserve"> &lt; </w:t>
      </w:r>
      <w:r w:rsidR="008A3A86" w:rsidRPr="008A3A86">
        <w:rPr>
          <w:i/>
        </w:rPr>
        <w:t>h</w:t>
      </w:r>
    </w:p>
    <w:p w:rsidR="008A3A86" w:rsidRDefault="006337AC" w:rsidP="006337AC">
      <w:pPr>
        <w:spacing w:after="120"/>
        <w:ind w:firstLine="0"/>
        <w:jc w:val="both"/>
      </w:pPr>
      <w:r w:rsidRPr="006337AC">
        <w:t>c)</w:t>
      </w:r>
      <w:r>
        <w:rPr>
          <w:i/>
        </w:rPr>
        <w:t xml:space="preserve"> </w:t>
      </w:r>
      <w:r w:rsidR="008A3A86" w:rsidRPr="008A3A86">
        <w:rPr>
          <w:i/>
        </w:rPr>
        <w:t>h</w:t>
      </w:r>
      <w:r w:rsidR="008A3A86">
        <w:t xml:space="preserve"> &lt; </w:t>
      </w:r>
      <w:r w:rsidR="008A3A86" w:rsidRPr="008A3A86">
        <w:rPr>
          <w:i/>
        </w:rPr>
        <w:t>y</w:t>
      </w:r>
      <w:r w:rsidR="008A3A86">
        <w:t xml:space="preserve"> &lt; </w:t>
      </w:r>
      <w:r w:rsidR="008A3A86" w:rsidRPr="008A3A86">
        <w:rPr>
          <w:i/>
        </w:rPr>
        <w:t>h</w:t>
      </w:r>
      <w:r w:rsidR="008A3A86">
        <w:t>+</w:t>
      </w:r>
      <w:r w:rsidR="008A3A86" w:rsidRPr="008A3A86">
        <w:rPr>
          <w:i/>
        </w:rPr>
        <w:t>t</w:t>
      </w:r>
    </w:p>
    <w:p w:rsidR="008A3A86" w:rsidRDefault="006337AC" w:rsidP="006337AC">
      <w:pPr>
        <w:spacing w:after="120"/>
        <w:ind w:firstLine="0"/>
        <w:jc w:val="both"/>
      </w:pPr>
      <w:r>
        <w:t xml:space="preserve">d) </w:t>
      </w:r>
      <w:r w:rsidR="008A3A86" w:rsidRPr="008A3A86">
        <w:rPr>
          <w:i/>
        </w:rPr>
        <w:t>h</w:t>
      </w:r>
      <w:r w:rsidR="008A3A86">
        <w:t>+</w:t>
      </w:r>
      <w:r w:rsidR="008A3A86" w:rsidRPr="008A3A86">
        <w:rPr>
          <w:i/>
        </w:rPr>
        <w:t>t</w:t>
      </w:r>
      <w:r w:rsidR="008A3A86">
        <w:t xml:space="preserve"> &lt; </w:t>
      </w:r>
      <w:r w:rsidR="008A3A86" w:rsidRPr="008A3A86">
        <w:rPr>
          <w:i/>
        </w:rPr>
        <w:t>y</w:t>
      </w:r>
      <w:r w:rsidR="008A3A86">
        <w:t xml:space="preserve"> &lt; 2</w:t>
      </w:r>
      <w:r w:rsidR="008A3A86" w:rsidRPr="008A3A86">
        <w:rPr>
          <w:i/>
        </w:rPr>
        <w:t>h</w:t>
      </w:r>
      <w:r w:rsidR="008A3A86">
        <w:t>+</w:t>
      </w:r>
      <w:r w:rsidR="008A3A86" w:rsidRPr="008A3A86">
        <w:rPr>
          <w:i/>
        </w:rPr>
        <w:t>t</w:t>
      </w:r>
    </w:p>
    <w:p w:rsidR="008A3A86" w:rsidRPr="006337AC" w:rsidRDefault="006337AC" w:rsidP="006337AC">
      <w:pPr>
        <w:spacing w:after="120"/>
        <w:ind w:firstLine="0"/>
        <w:jc w:val="both"/>
      </w:pPr>
      <w:r>
        <w:t xml:space="preserve">e) </w:t>
      </w:r>
      <w:r w:rsidR="008A3A86" w:rsidRPr="008A3A86">
        <w:rPr>
          <w:i/>
        </w:rPr>
        <w:t>y</w:t>
      </w:r>
      <w:r w:rsidR="008A3A86">
        <w:t xml:space="preserve"> &gt; 2</w:t>
      </w:r>
      <w:r w:rsidR="008A3A86" w:rsidRPr="008A3A86">
        <w:rPr>
          <w:i/>
        </w:rPr>
        <w:t>h</w:t>
      </w:r>
      <w:r w:rsidR="008A3A86">
        <w:t>+</w:t>
      </w:r>
      <w:r w:rsidR="008A3A86" w:rsidRPr="008A3A86">
        <w:rPr>
          <w:i/>
        </w:rPr>
        <w:t>t</w:t>
      </w:r>
      <w:r>
        <w:t>.</w:t>
      </w:r>
    </w:p>
    <w:p w:rsidR="008A3A86" w:rsidRDefault="008A3A86" w:rsidP="006337AC">
      <w:pPr>
        <w:spacing w:after="120"/>
        <w:ind w:firstLine="0"/>
        <w:jc w:val="both"/>
      </w:pPr>
    </w:p>
    <w:p w:rsidR="008A3A86" w:rsidRDefault="008A3A86" w:rsidP="00203B5B">
      <w:pPr>
        <w:ind w:firstLine="0"/>
        <w:jc w:val="both"/>
      </w:pPr>
    </w:p>
    <w:p w:rsidR="00E3798E" w:rsidRDefault="00280E8B" w:rsidP="0036019F">
      <w:pPr>
        <w:ind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>
          <v:group id="_x0000_s1809" style="position:absolute;left:0;text-align:left;margin-left:55.35pt;margin-top:3.5pt;width:396.4pt;height:183.1pt;z-index:252529664" coordorigin="2627,6391" coordsize="7928,3662">
            <v:shape id="_x0000_s1784" type="#_x0000_t75" style="position:absolute;left:10301;top:9765;width:254;height:288">
              <v:imagedata r:id="rId24" o:title=""/>
            </v:shape>
            <v:shape id="_x0000_s1785" type="#_x0000_t75" style="position:absolute;left:5848;top:8991;width:279;height:340">
              <v:imagedata r:id="rId25" o:title=""/>
            </v:shape>
            <v:shape id="_x0000_s1794" type="#_x0000_t75" style="position:absolute;left:8729;top:7644;width:254;height:365">
              <v:imagedata r:id="rId73" o:title=""/>
            </v:shape>
            <v:rect id="_x0000_s1796" style="position:absolute;left:2653;top:8307;width:6734;height:493" fillcolor="#ffc000"/>
            <v:shape id="_x0000_s1797" type="#_x0000_t32" style="position:absolute;left:2640;top:7240;width:6773;height:0" o:connectortype="straight" strokecolor="#ffc000" strokeweight="2.25pt"/>
            <v:shape id="_x0000_s1798" type="#_x0000_t32" style="position:absolute;left:2627;top:9947;width:6773;height:0" o:connectortype="straight" strokecolor="#ffc000" strokeweight="2.25pt"/>
            <v:shape id="_x0000_s1799" type="#_x0000_t32" style="position:absolute;left:5987;top:9933;width:4240;height:0" o:connectortype="straight">
              <v:stroke endarrow="block"/>
            </v:shape>
            <v:shape id="_x0000_s1801" type="#_x0000_t32" style="position:absolute;left:6013;top:9440;width:0;height:480;flip:y" o:connectortype="straight">
              <v:stroke endarrow="block"/>
            </v:shape>
            <v:shape id="_x0000_s1802" type="#_x0000_t75" style="position:absolute;left:5915;top:6391;width:305;height:288">
              <v:imagedata r:id="rId74" o:title=""/>
            </v:shape>
            <v:shape id="_x0000_s1803" type="#_x0000_t32" style="position:absolute;left:2667;top:6907;width:6720;height:0" o:connectortype="straight">
              <v:stroke startarrow="block" endarrow="block"/>
            </v:shape>
            <v:shape id="_x0000_s1804" type="#_x0000_t32" style="position:absolute;left:9147;top:7280;width:0;height:1027" o:connectortype="straight">
              <v:stroke startarrow="block" endarrow="block"/>
            </v:shape>
            <v:shape id="_x0000_s1805" type="#_x0000_t32" style="position:absolute;left:9121;top:8866;width:0;height:1027" o:connectortype="straight">
              <v:stroke startarrow="block" endarrow="block"/>
            </v:shape>
            <v:shape id="_x0000_s1806" type="#_x0000_t75" style="position:absolute;left:8662;top:9230;width:254;height:365">
              <v:imagedata r:id="rId73" o:title=""/>
            </v:shape>
            <v:shape id="_x0000_s1807" type="#_x0000_t32" style="position:absolute;left:3027;top:8320;width:0;height:480" o:connectortype="straight">
              <v:stroke startarrow="block" endarrow="block"/>
            </v:shape>
            <v:shape id="_x0000_s1808" type="#_x0000_t75" style="position:absolute;left:3184;top:8402;width:177;height:314">
              <v:imagedata r:id="rId75" o:title=""/>
            </v:shape>
          </v:group>
          <o:OLEObject Type="Embed" ProgID="Equation.DSMT4" ShapeID="_x0000_s1784" DrawAspect="Content" ObjectID="_1649765909" r:id="rId76"/>
          <o:OLEObject Type="Embed" ProgID="Equation.DSMT4" ShapeID="_x0000_s1785" DrawAspect="Content" ObjectID="_1649765910" r:id="rId77"/>
          <o:OLEObject Type="Embed" ProgID="Equation.DSMT4" ShapeID="_x0000_s1794" DrawAspect="Content" ObjectID="_1649765911" r:id="rId78"/>
          <o:OLEObject Type="Embed" ProgID="Equation.DSMT4" ShapeID="_x0000_s1802" DrawAspect="Content" ObjectID="_1649765912" r:id="rId79"/>
          <o:OLEObject Type="Embed" ProgID="Equation.DSMT4" ShapeID="_x0000_s1806" DrawAspect="Content" ObjectID="_1649765913" r:id="rId80"/>
          <o:OLEObject Type="Embed" ProgID="Equation.DSMT4" ShapeID="_x0000_s1808" DrawAspect="Content" ObjectID="_1649765914" r:id="rId81"/>
        </w:object>
      </w: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6E673D" w:rsidRDefault="006E673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D6D4F" w:rsidRDefault="00AD6D4F" w:rsidP="00AD6D4F">
      <w:pPr>
        <w:pStyle w:val="MTDisplayEquation"/>
      </w:pPr>
      <w:r>
        <w:lastRenderedPageBreak/>
        <w:t xml:space="preserve">Problem 5 (20 pts.) </w:t>
      </w:r>
    </w:p>
    <w:p w:rsidR="00AD6D4F" w:rsidRDefault="00AD6D4F" w:rsidP="00AD6D4F">
      <w:pPr>
        <w:pStyle w:val="MTDisplayEquation"/>
      </w:pPr>
    </w:p>
    <w:p w:rsidR="00AD6D4F" w:rsidRDefault="00AD6D4F" w:rsidP="00AD6D4F">
      <w:pPr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A loop has a current </w:t>
      </w:r>
      <w:r w:rsidRPr="00AD6D4F">
        <w:rPr>
          <w:bCs/>
          <w:i/>
          <w:szCs w:val="24"/>
        </w:rPr>
        <w:t>I</w:t>
      </w:r>
      <w:r>
        <w:rPr>
          <w:bCs/>
          <w:szCs w:val="24"/>
        </w:rPr>
        <w:t xml:space="preserve"> that flows first along the </w:t>
      </w:r>
      <w:r w:rsidRPr="00AD6D4F">
        <w:rPr>
          <w:bCs/>
          <w:i/>
          <w:szCs w:val="24"/>
        </w:rPr>
        <w:t>x</w:t>
      </w:r>
      <w:r>
        <w:rPr>
          <w:bCs/>
          <w:szCs w:val="24"/>
        </w:rPr>
        <w:t xml:space="preserve"> axis, then along an circular arc of radius </w:t>
      </w:r>
      <w:r w:rsidRPr="00AD6D4F">
        <w:rPr>
          <w:bCs/>
          <w:i/>
          <w:szCs w:val="24"/>
        </w:rPr>
        <w:t>a</w:t>
      </w:r>
      <w:r>
        <w:rPr>
          <w:bCs/>
          <w:szCs w:val="24"/>
        </w:rPr>
        <w:t xml:space="preserve">, and then along the </w:t>
      </w:r>
      <w:r w:rsidRPr="00AD6D4F">
        <w:rPr>
          <w:bCs/>
          <w:i/>
          <w:szCs w:val="24"/>
        </w:rPr>
        <w:t>y</w:t>
      </w:r>
      <w:r>
        <w:rPr>
          <w:bCs/>
          <w:szCs w:val="24"/>
        </w:rPr>
        <w:t xml:space="preserve"> axis, as shown below.</w:t>
      </w:r>
      <w:r w:rsidR="002E6FF3">
        <w:rPr>
          <w:bCs/>
          <w:szCs w:val="24"/>
        </w:rPr>
        <w:t xml:space="preserve"> The observation point is on the </w:t>
      </w:r>
      <w:r w:rsidR="002E6FF3" w:rsidRPr="00AD6D4F">
        <w:rPr>
          <w:bCs/>
          <w:i/>
          <w:szCs w:val="24"/>
        </w:rPr>
        <w:t>z</w:t>
      </w:r>
      <w:r w:rsidR="002E6FF3">
        <w:rPr>
          <w:bCs/>
          <w:szCs w:val="24"/>
        </w:rPr>
        <w:t xml:space="preserve"> axis at a height </w:t>
      </w:r>
      <w:r w:rsidR="002E6FF3" w:rsidRPr="00AD6D4F">
        <w:rPr>
          <w:bCs/>
          <w:i/>
          <w:szCs w:val="24"/>
        </w:rPr>
        <w:t>h</w:t>
      </w:r>
      <w:r w:rsidR="002E6FF3">
        <w:rPr>
          <w:bCs/>
          <w:szCs w:val="24"/>
        </w:rPr>
        <w:t xml:space="preserve"> above the  </w:t>
      </w:r>
      <w:r w:rsidR="002E6FF3" w:rsidRPr="00AD6D4F">
        <w:rPr>
          <w:bCs/>
          <w:i/>
          <w:szCs w:val="24"/>
        </w:rPr>
        <w:t>z</w:t>
      </w:r>
      <w:r w:rsidR="002E6FF3">
        <w:rPr>
          <w:bCs/>
          <w:szCs w:val="24"/>
        </w:rPr>
        <w:t xml:space="preserve"> = 0 plane</w:t>
      </w:r>
    </w:p>
    <w:p w:rsidR="00AD6D4F" w:rsidRDefault="00AD6D4F" w:rsidP="00AD6D4F">
      <w:pPr>
        <w:ind w:firstLine="0"/>
        <w:jc w:val="both"/>
        <w:rPr>
          <w:bCs/>
          <w:szCs w:val="24"/>
        </w:rPr>
      </w:pPr>
    </w:p>
    <w:p w:rsidR="002E6FF3" w:rsidRDefault="002E6FF3" w:rsidP="002E6FF3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a) </w:t>
      </w:r>
      <w:r w:rsidR="00AD6D4F">
        <w:rPr>
          <w:bCs/>
          <w:szCs w:val="24"/>
        </w:rPr>
        <w:t xml:space="preserve">Find the magnetic field vector </w:t>
      </w:r>
      <w:r w:rsidR="00170996" w:rsidRPr="00170996">
        <w:rPr>
          <w:bCs/>
          <w:i/>
          <w:szCs w:val="24"/>
          <w:u w:val="single"/>
        </w:rPr>
        <w:t>H</w:t>
      </w:r>
      <w:r w:rsidR="00170996">
        <w:rPr>
          <w:bCs/>
          <w:szCs w:val="24"/>
        </w:rPr>
        <w:t xml:space="preserve"> </w:t>
      </w:r>
      <w:r w:rsidR="00AD6D4F">
        <w:rPr>
          <w:bCs/>
          <w:szCs w:val="24"/>
        </w:rPr>
        <w:t xml:space="preserve">at </w:t>
      </w:r>
      <w:r>
        <w:rPr>
          <w:bCs/>
          <w:szCs w:val="24"/>
        </w:rPr>
        <w:t>the observation</w:t>
      </w:r>
      <w:r w:rsidR="00AD6D4F">
        <w:rPr>
          <w:bCs/>
          <w:szCs w:val="24"/>
        </w:rPr>
        <w:t xml:space="preserve"> point </w:t>
      </w:r>
      <w:r>
        <w:rPr>
          <w:bCs/>
          <w:szCs w:val="24"/>
        </w:rPr>
        <w:t xml:space="preserve">that is produced by the current flowing on the </w:t>
      </w:r>
      <w:r w:rsidRPr="002E6FF3">
        <w:rPr>
          <w:bCs/>
          <w:i/>
          <w:szCs w:val="24"/>
        </w:rPr>
        <w:t>x</w:t>
      </w:r>
      <w:r>
        <w:rPr>
          <w:bCs/>
          <w:szCs w:val="24"/>
        </w:rPr>
        <w:t xml:space="preserve"> axis. </w:t>
      </w:r>
      <w:r w:rsidR="00170996">
        <w:rPr>
          <w:bCs/>
          <w:szCs w:val="24"/>
        </w:rPr>
        <w:t>Express your answer in rectangular coordinates.</w:t>
      </w:r>
    </w:p>
    <w:p w:rsidR="002E6FF3" w:rsidRDefault="002E6FF3" w:rsidP="002E6FF3">
      <w:pPr>
        <w:ind w:left="270" w:hanging="270"/>
        <w:jc w:val="both"/>
        <w:rPr>
          <w:bCs/>
          <w:szCs w:val="24"/>
        </w:rPr>
      </w:pPr>
    </w:p>
    <w:p w:rsidR="002E6FF3" w:rsidRDefault="002E6FF3" w:rsidP="002E6FF3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b) Find the magnetic field vector </w:t>
      </w:r>
      <w:r w:rsidR="00170996" w:rsidRPr="00170996">
        <w:rPr>
          <w:bCs/>
          <w:i/>
          <w:szCs w:val="24"/>
          <w:u w:val="single"/>
        </w:rPr>
        <w:t>H</w:t>
      </w:r>
      <w:r w:rsidR="00170996">
        <w:rPr>
          <w:bCs/>
          <w:szCs w:val="24"/>
        </w:rPr>
        <w:t xml:space="preserve"> </w:t>
      </w:r>
      <w:r>
        <w:rPr>
          <w:bCs/>
          <w:szCs w:val="24"/>
        </w:rPr>
        <w:t xml:space="preserve">at the observation point that is produced by the current flowing on the </w:t>
      </w:r>
      <w:r>
        <w:rPr>
          <w:bCs/>
          <w:i/>
          <w:szCs w:val="24"/>
        </w:rPr>
        <w:t>y</w:t>
      </w:r>
      <w:r>
        <w:rPr>
          <w:bCs/>
          <w:szCs w:val="24"/>
        </w:rPr>
        <w:t xml:space="preserve"> axis. </w:t>
      </w:r>
      <w:r w:rsidR="00170996">
        <w:rPr>
          <w:bCs/>
          <w:szCs w:val="24"/>
        </w:rPr>
        <w:t>Express your answer in rectangular coordinates.</w:t>
      </w:r>
    </w:p>
    <w:p w:rsidR="00406C5C" w:rsidRDefault="00406C5C" w:rsidP="002E6FF3">
      <w:pPr>
        <w:ind w:left="270" w:hanging="270"/>
        <w:jc w:val="both"/>
        <w:rPr>
          <w:bCs/>
          <w:szCs w:val="24"/>
        </w:rPr>
      </w:pPr>
    </w:p>
    <w:p w:rsidR="00406C5C" w:rsidRDefault="00406C5C" w:rsidP="00406C5C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c) Find the magnetic field vector </w:t>
      </w:r>
      <w:r w:rsidR="00170996" w:rsidRPr="00170996">
        <w:rPr>
          <w:bCs/>
          <w:i/>
          <w:szCs w:val="24"/>
          <w:u w:val="single"/>
        </w:rPr>
        <w:t>H</w:t>
      </w:r>
      <w:r w:rsidR="00170996">
        <w:rPr>
          <w:bCs/>
          <w:szCs w:val="24"/>
        </w:rPr>
        <w:t xml:space="preserve"> </w:t>
      </w:r>
      <w:r>
        <w:rPr>
          <w:bCs/>
          <w:szCs w:val="24"/>
        </w:rPr>
        <w:t xml:space="preserve">at the observation point that is produced by the current flowing on the </w:t>
      </w:r>
      <w:r w:rsidR="00D8169D">
        <w:rPr>
          <w:bCs/>
          <w:szCs w:val="24"/>
        </w:rPr>
        <w:t>circular part of the loop</w:t>
      </w:r>
      <w:r>
        <w:rPr>
          <w:bCs/>
          <w:szCs w:val="24"/>
        </w:rPr>
        <w:t xml:space="preserve">. </w:t>
      </w:r>
      <w:r w:rsidR="00170996">
        <w:rPr>
          <w:bCs/>
          <w:szCs w:val="24"/>
        </w:rPr>
        <w:t>Express your answer in rectangular coordinates.</w:t>
      </w:r>
    </w:p>
    <w:p w:rsidR="00406C5C" w:rsidRDefault="00406C5C" w:rsidP="002E6FF3">
      <w:pPr>
        <w:ind w:left="270" w:hanging="270"/>
        <w:jc w:val="both"/>
        <w:rPr>
          <w:bCs/>
          <w:szCs w:val="24"/>
        </w:rPr>
      </w:pPr>
    </w:p>
    <w:p w:rsidR="002E6FF3" w:rsidRDefault="002E6FF3" w:rsidP="002E6FF3">
      <w:pPr>
        <w:ind w:left="270" w:hanging="270"/>
        <w:jc w:val="both"/>
        <w:rPr>
          <w:bCs/>
          <w:szCs w:val="24"/>
        </w:rPr>
      </w:pPr>
    </w:p>
    <w:p w:rsidR="00AD6D4F" w:rsidRDefault="00AD6D4F" w:rsidP="00AD6D4F">
      <w:pPr>
        <w:ind w:firstLine="0"/>
        <w:jc w:val="both"/>
        <w:rPr>
          <w:bCs/>
          <w:szCs w:val="24"/>
        </w:rPr>
      </w:pPr>
    </w:p>
    <w:p w:rsidR="00BB2455" w:rsidRDefault="00280E8B">
      <w:pPr>
        <w:ind w:firstLine="0"/>
      </w:pPr>
      <w:r>
        <w:rPr>
          <w:noProof/>
        </w:rPr>
        <w:object w:dxaOrig="1440" w:dyaOrig="1440">
          <v:group id="_x0000_s1903" style="position:absolute;margin-left:39.7pt;margin-top:29.05pt;width:307.95pt;height:196.35pt;z-index:252679168" coordorigin="2234,6805" coordsize="6159,3927">
            <v:shape id="_x0000_s1760" type="#_x0000_t32" style="position:absolute;left:2600;top:9173;width:2413;height:1280;flip:x" o:connectortype="straight"/>
            <v:shape id="_x0000_s1761" type="#_x0000_t32" style="position:absolute;left:5026;top:9186;width:2840;height:0" o:connectortype="straight"/>
            <v:shape id="_x0000_s1763" type="#_x0000_t32" style="position:absolute;left:4987;top:7387;width:0;height:1800;flip:y" o:connectortype="straight"/>
            <v:shape id="_x0000_s1765" style="position:absolute;left:3360;top:9173;width:3560;height:1147" coordsize="3560,1147" path="m1627,l,867r280,93l825,1102r428,45l1640,1134r475,-77l2640,907,3000,712,3300,457,3467,214,3560,,1627,xe" strokecolor="blue" strokeweight="2.25pt">
              <v:path arrowok="t"/>
            </v:shape>
            <v:shape id="_x0000_s1766" type="#_x0000_t75" style="position:absolute;left:2234;top:10379;width:254;height:288">
              <v:imagedata r:id="rId24" o:title=""/>
            </v:shape>
            <v:shape id="_x0000_s1767" type="#_x0000_t75" style="position:absolute;left:8114;top:9045;width:279;height:340">
              <v:imagedata r:id="rId25" o:title=""/>
            </v:shape>
            <v:shape id="_x0000_s1768" type="#_x0000_t75" style="position:absolute;left:4834;top:6805;width:228;height:262">
              <v:imagedata r:id="rId26" o:title=""/>
            </v:shape>
            <v:shape id="_x0000_s1769" type="#_x0000_t32" style="position:absolute;left:4063;top:9480;width:324;height:187;flip:x" o:connectortype="straight" strokecolor="blue">
              <v:stroke endarrow="block"/>
            </v:shape>
            <v:shape id="_x0000_s1770" type="#_x0000_t32" style="position:absolute;left:5574;top:9174;width:423;height:0;flip:x" o:connectortype="straight" strokecolor="blue">
              <v:stroke endarrow="block"/>
            </v:shape>
            <v:shape id="_x0000_s1771" type="#_x0000_t32" style="position:absolute;left:5094;top:10201;width:502;height:106;flip:y" o:connectortype="straight" strokecolor="blue">
              <v:stroke endarrow="block"/>
            </v:shape>
            <v:shape id="_x0000_s1772" type="#_x0000_t75" style="position:absolute;left:5580;top:10418;width:254;height:314">
              <v:imagedata r:id="rId50" o:title=""/>
            </v:shape>
            <v:shape id="_x0000_s1773" type="#_x0000_t32" style="position:absolute;left:5000;top:9240;width:1280;height:613" o:connectortype="straight">
              <v:stroke endarrow="block"/>
            </v:shape>
            <v:shape id="_x0000_s1774" type="#_x0000_t75" style="position:absolute;left:5313;top:9644;width:254;height:288">
              <v:imagedata r:id="rId27" o:title=""/>
            </v:shape>
            <v:oval id="_x0000_s1775" style="position:absolute;left:4920;top:7600;width:143;height:143" fillcolor="blue" strokecolor="black [3213]"/>
            <v:shape id="_x0000_s1776" type="#_x0000_t75" style="position:absolute;left:4461;top:8045;width:254;height:365">
              <v:imagedata r:id="rId73" o:title=""/>
            </v:shape>
            <v:shape id="_x0000_s1777" type="#_x0000_t75" style="position:absolute;left:5354;top:7445;width:1471;height:523">
              <v:imagedata r:id="rId82" o:title=""/>
            </v:shape>
          </v:group>
          <o:OLEObject Type="Embed" ProgID="Equation.DSMT4" ShapeID="_x0000_s1766" DrawAspect="Content" ObjectID="_1649765915" r:id="rId83"/>
          <o:OLEObject Type="Embed" ProgID="Equation.DSMT4" ShapeID="_x0000_s1767" DrawAspect="Content" ObjectID="_1649765916" r:id="rId84"/>
          <o:OLEObject Type="Embed" ProgID="Equation.DSMT4" ShapeID="_x0000_s1768" DrawAspect="Content" ObjectID="_1649765917" r:id="rId85"/>
          <o:OLEObject Type="Embed" ProgID="Equation.DSMT4" ShapeID="_x0000_s1772" DrawAspect="Content" ObjectID="_1649765918" r:id="rId86"/>
          <o:OLEObject Type="Embed" ProgID="Equation.DSMT4" ShapeID="_x0000_s1774" DrawAspect="Content" ObjectID="_1649765919" r:id="rId87"/>
          <o:OLEObject Type="Embed" ProgID="Equation.DSMT4" ShapeID="_x0000_s1776" DrawAspect="Content" ObjectID="_1649765920" r:id="rId88"/>
          <o:OLEObject Type="Embed" ProgID="Equation.DSMT4" ShapeID="_x0000_s1777" DrawAspect="Content" ObjectID="_1649765921" r:id="rId89"/>
        </w:object>
      </w:r>
      <w:r w:rsidR="00AD6D4F">
        <w:br w:type="page"/>
      </w:r>
    </w:p>
    <w:p w:rsidR="00AD6D4F" w:rsidRDefault="00BB2455" w:rsidP="00BB2455">
      <w:pPr>
        <w:pStyle w:val="MTDisplayEquation"/>
      </w:pPr>
      <w:r>
        <w:lastRenderedPageBreak/>
        <w:tab/>
        <w:t xml:space="preserve"> </w:t>
      </w:r>
    </w:p>
    <w:p w:rsidR="003B477C" w:rsidRDefault="00AD6D4F" w:rsidP="003B477C">
      <w:pPr>
        <w:pStyle w:val="MTDisplayEquation"/>
      </w:pPr>
      <w:r>
        <w:t>Extra Credit</w:t>
      </w:r>
      <w:r w:rsidR="003B477C">
        <w:t xml:space="preserve"> (</w:t>
      </w:r>
      <w:r w:rsidR="00D02191">
        <w:t>2</w:t>
      </w:r>
      <w:r w:rsidR="003B477C">
        <w:t xml:space="preserve">0 pts.) </w:t>
      </w:r>
    </w:p>
    <w:p w:rsidR="00E227BD" w:rsidRDefault="00E227BD" w:rsidP="00E227BD">
      <w:pPr>
        <w:pStyle w:val="MTDisplayEquation"/>
      </w:pPr>
    </w:p>
    <w:p w:rsidR="00E227BD" w:rsidRDefault="003B477C" w:rsidP="00E227BD">
      <w:pPr>
        <w:ind w:firstLine="0"/>
        <w:jc w:val="both"/>
        <w:rPr>
          <w:bCs/>
          <w:szCs w:val="24"/>
        </w:rPr>
      </w:pPr>
      <w:r>
        <w:rPr>
          <w:bCs/>
          <w:szCs w:val="24"/>
        </w:rPr>
        <w:t>A</w:t>
      </w:r>
      <w:r w:rsidR="00E227BD">
        <w:rPr>
          <w:bCs/>
          <w:szCs w:val="24"/>
        </w:rPr>
        <w:t xml:space="preserve"> coil</w:t>
      </w:r>
      <w:r>
        <w:rPr>
          <w:bCs/>
          <w:szCs w:val="24"/>
        </w:rPr>
        <w:t xml:space="preserve"> with </w:t>
      </w:r>
      <w:r w:rsidRPr="003B477C">
        <w:rPr>
          <w:bCs/>
          <w:i/>
          <w:szCs w:val="24"/>
        </w:rPr>
        <w:t>N</w:t>
      </w:r>
      <w:r>
        <w:rPr>
          <w:bCs/>
          <w:szCs w:val="24"/>
        </w:rPr>
        <w:t xml:space="preserve"> turns is w</w:t>
      </w:r>
      <w:r w:rsidR="00E227BD">
        <w:rPr>
          <w:bCs/>
          <w:szCs w:val="24"/>
        </w:rPr>
        <w:t xml:space="preserve">ound on a </w:t>
      </w:r>
      <w:r>
        <w:rPr>
          <w:bCs/>
          <w:szCs w:val="24"/>
        </w:rPr>
        <w:t xml:space="preserve">high-permeability </w:t>
      </w:r>
      <w:r w:rsidR="00E227BD">
        <w:rPr>
          <w:bCs/>
          <w:szCs w:val="24"/>
        </w:rPr>
        <w:t xml:space="preserve">core as shown below. </w:t>
      </w:r>
      <w:r>
        <w:rPr>
          <w:bCs/>
          <w:szCs w:val="24"/>
        </w:rPr>
        <w:t xml:space="preserve">The core is square-shaped with an air gap in it. The cross-sectional area of the core is </w:t>
      </w:r>
      <w:r w:rsidRPr="003B477C">
        <w:rPr>
          <w:bCs/>
          <w:i/>
          <w:szCs w:val="24"/>
        </w:rPr>
        <w:t>A</w:t>
      </w:r>
      <w:r>
        <w:rPr>
          <w:bCs/>
          <w:szCs w:val="24"/>
        </w:rPr>
        <w:t xml:space="preserve"> square meters, and the relative permeability of the core is </w:t>
      </w:r>
      <w:r w:rsidRPr="003B477C">
        <w:rPr>
          <w:bCs/>
          <w:i/>
          <w:szCs w:val="24"/>
        </w:rPr>
        <w:sym w:font="Symbol" w:char="F06D"/>
      </w:r>
      <w:r w:rsidRPr="003B477C">
        <w:rPr>
          <w:bCs/>
          <w:i/>
          <w:szCs w:val="24"/>
          <w:vertAlign w:val="subscript"/>
        </w:rPr>
        <w:t>r</w:t>
      </w:r>
      <w:r>
        <w:rPr>
          <w:bCs/>
          <w:szCs w:val="24"/>
        </w:rPr>
        <w:t>.</w:t>
      </w:r>
      <w:r w:rsidR="00417E94">
        <w:rPr>
          <w:bCs/>
          <w:szCs w:val="24"/>
        </w:rPr>
        <w:t xml:space="preserve"> The core has a horizontal length of </w:t>
      </w:r>
      <w:r w:rsidR="00417E94" w:rsidRPr="00417E94">
        <w:rPr>
          <w:bCs/>
          <w:i/>
          <w:szCs w:val="24"/>
        </w:rPr>
        <w:t>L</w:t>
      </w:r>
      <w:r w:rsidR="00417E94" w:rsidRPr="00417E94">
        <w:rPr>
          <w:bCs/>
          <w:szCs w:val="24"/>
          <w:vertAlign w:val="subscript"/>
        </w:rPr>
        <w:t>1</w:t>
      </w:r>
      <w:r w:rsidR="00417E94">
        <w:rPr>
          <w:bCs/>
          <w:szCs w:val="24"/>
        </w:rPr>
        <w:t xml:space="preserve"> and a vertical height of 2</w:t>
      </w:r>
      <w:r w:rsidR="00417E94" w:rsidRPr="00417E94">
        <w:rPr>
          <w:bCs/>
          <w:i/>
          <w:szCs w:val="24"/>
        </w:rPr>
        <w:t>L</w:t>
      </w:r>
      <w:r w:rsidR="00417E94" w:rsidRPr="00417E94">
        <w:rPr>
          <w:bCs/>
          <w:szCs w:val="24"/>
          <w:vertAlign w:val="subscript"/>
        </w:rPr>
        <w:t>2</w:t>
      </w:r>
      <w:r w:rsidR="00417E94">
        <w:rPr>
          <w:bCs/>
          <w:szCs w:val="24"/>
        </w:rPr>
        <w:t>+</w:t>
      </w:r>
      <w:r w:rsidR="00417E94" w:rsidRPr="00417E94">
        <w:rPr>
          <w:bCs/>
          <w:i/>
          <w:szCs w:val="24"/>
        </w:rPr>
        <w:t>L</w:t>
      </w:r>
      <w:r w:rsidR="00417E94" w:rsidRPr="00417E94">
        <w:rPr>
          <w:bCs/>
          <w:i/>
          <w:szCs w:val="24"/>
          <w:vertAlign w:val="subscript"/>
        </w:rPr>
        <w:t>g</w:t>
      </w:r>
      <w:r w:rsidR="00417E94">
        <w:rPr>
          <w:bCs/>
          <w:szCs w:val="24"/>
        </w:rPr>
        <w:t xml:space="preserve">. </w:t>
      </w:r>
    </w:p>
    <w:p w:rsidR="00E227BD" w:rsidRDefault="00E227BD" w:rsidP="00E227BD">
      <w:pPr>
        <w:ind w:firstLine="0"/>
        <w:jc w:val="both"/>
        <w:rPr>
          <w:bCs/>
          <w:szCs w:val="24"/>
        </w:rPr>
      </w:pPr>
    </w:p>
    <w:p w:rsidR="00E227BD" w:rsidRDefault="00E227BD" w:rsidP="00E227BD">
      <w:pPr>
        <w:ind w:firstLine="0"/>
        <w:jc w:val="both"/>
        <w:rPr>
          <w:bCs/>
          <w:szCs w:val="24"/>
        </w:rPr>
      </w:pPr>
    </w:p>
    <w:p w:rsidR="003A2BF7" w:rsidRDefault="00F64753" w:rsidP="003B477C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a) </w:t>
      </w:r>
      <w:r w:rsidR="003A2BF7">
        <w:rPr>
          <w:bCs/>
          <w:szCs w:val="24"/>
        </w:rPr>
        <w:t xml:space="preserve">Looking at the direction that the current is flowing in the coil, </w:t>
      </w:r>
      <w:r w:rsidR="00E7204B">
        <w:rPr>
          <w:bCs/>
          <w:szCs w:val="24"/>
        </w:rPr>
        <w:t>answer the following question: I</w:t>
      </w:r>
      <w:r w:rsidR="003A2BF7">
        <w:rPr>
          <w:bCs/>
          <w:szCs w:val="24"/>
        </w:rPr>
        <w:t>s the magnetic field in the air gap going up or down?</w:t>
      </w:r>
    </w:p>
    <w:p w:rsidR="00BC1673" w:rsidRDefault="003B477C" w:rsidP="003B477C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F64753" w:rsidRDefault="00F64753" w:rsidP="003B477C">
      <w:pPr>
        <w:ind w:left="270" w:hanging="270"/>
        <w:jc w:val="both"/>
        <w:rPr>
          <w:bCs/>
          <w:szCs w:val="24"/>
        </w:rPr>
      </w:pPr>
    </w:p>
    <w:p w:rsidR="00F64753" w:rsidRDefault="00F64753" w:rsidP="003B477C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b) Find </w:t>
      </w:r>
      <w:r w:rsidR="0028152B">
        <w:rPr>
          <w:bCs/>
          <w:szCs w:val="24"/>
        </w:rPr>
        <w:t xml:space="preserve">a formula for </w:t>
      </w:r>
      <w:r>
        <w:rPr>
          <w:bCs/>
          <w:szCs w:val="24"/>
        </w:rPr>
        <w:t xml:space="preserve">the magnitude of the magnetic flux density vector </w:t>
      </w:r>
      <w:r w:rsidR="003A2BF7" w:rsidRPr="003A2BF7">
        <w:rPr>
          <w:bCs/>
          <w:i/>
          <w:szCs w:val="24"/>
          <w:u w:val="single"/>
        </w:rPr>
        <w:t>B</w:t>
      </w:r>
      <w:r w:rsidR="003A2BF7">
        <w:rPr>
          <w:bCs/>
          <w:szCs w:val="24"/>
        </w:rPr>
        <w:t xml:space="preserve"> </w:t>
      </w:r>
      <w:r>
        <w:rPr>
          <w:bCs/>
          <w:szCs w:val="24"/>
        </w:rPr>
        <w:t>inside the air gap</w:t>
      </w:r>
      <w:r w:rsidR="003E3DAC">
        <w:rPr>
          <w:bCs/>
          <w:szCs w:val="24"/>
        </w:rPr>
        <w:t>, in terms of the parameters given.</w:t>
      </w:r>
    </w:p>
    <w:p w:rsidR="003A2BF7" w:rsidRDefault="003A2BF7" w:rsidP="003B477C">
      <w:pPr>
        <w:ind w:left="270" w:hanging="270"/>
        <w:jc w:val="both"/>
        <w:rPr>
          <w:bCs/>
          <w:szCs w:val="24"/>
        </w:rPr>
      </w:pPr>
    </w:p>
    <w:p w:rsidR="003A2BF7" w:rsidRDefault="003A2BF7" w:rsidP="003B477C">
      <w:pPr>
        <w:ind w:left="270" w:hanging="270"/>
        <w:jc w:val="both"/>
        <w:rPr>
          <w:bCs/>
          <w:szCs w:val="24"/>
        </w:rPr>
      </w:pPr>
    </w:p>
    <w:p w:rsidR="003A2BF7" w:rsidRDefault="008A4C72" w:rsidP="003B477C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c) Is the magnitude of </w:t>
      </w:r>
      <w:r w:rsidRPr="003A2BF7">
        <w:rPr>
          <w:bCs/>
          <w:i/>
          <w:szCs w:val="24"/>
          <w:u w:val="single"/>
        </w:rPr>
        <w:t>B</w:t>
      </w:r>
      <w:r>
        <w:rPr>
          <w:bCs/>
          <w:szCs w:val="24"/>
        </w:rPr>
        <w:t xml:space="preserve"> inside the air gap mainly being </w:t>
      </w:r>
      <w:r w:rsidR="000F0669">
        <w:rPr>
          <w:bCs/>
          <w:szCs w:val="24"/>
        </w:rPr>
        <w:t>determined</w:t>
      </w:r>
      <w:r>
        <w:rPr>
          <w:bCs/>
          <w:szCs w:val="24"/>
        </w:rPr>
        <w:t xml:space="preserve"> by the iron core or by the air gap? Justify your answer </w:t>
      </w:r>
      <w:r w:rsidR="003E3DAC">
        <w:rPr>
          <w:bCs/>
          <w:szCs w:val="24"/>
        </w:rPr>
        <w:t xml:space="preserve">by </w:t>
      </w:r>
      <w:r>
        <w:rPr>
          <w:bCs/>
          <w:szCs w:val="24"/>
        </w:rPr>
        <w:t>assuming the following parameters:</w:t>
      </w:r>
    </w:p>
    <w:p w:rsidR="008A4C72" w:rsidRDefault="008A4C72" w:rsidP="003B477C">
      <w:pPr>
        <w:ind w:left="270" w:hanging="270"/>
        <w:jc w:val="both"/>
        <w:rPr>
          <w:bCs/>
          <w:szCs w:val="24"/>
        </w:rPr>
      </w:pPr>
    </w:p>
    <w:p w:rsidR="008A4C72" w:rsidRDefault="00F86964" w:rsidP="00F86964">
      <w:pPr>
        <w:pStyle w:val="MTDisplayEquation"/>
      </w:pPr>
      <w:r>
        <w:tab/>
      </w:r>
      <w:r w:rsidR="00DD0CDF" w:rsidRPr="00F86964">
        <w:rPr>
          <w:position w:val="-14"/>
        </w:rPr>
        <w:object w:dxaOrig="5940" w:dyaOrig="400">
          <v:shape id="_x0000_i1073" type="#_x0000_t75" style="width:297pt;height:20.25pt" o:ole="">
            <v:imagedata r:id="rId90" o:title=""/>
          </v:shape>
          <o:OLEObject Type="Embed" ProgID="Equation.DSMT4" ShapeID="_x0000_i1073" DrawAspect="Content" ObjectID="_1649765882" r:id="rId91"/>
        </w:object>
      </w:r>
      <w:r>
        <w:t xml:space="preserve"> </w:t>
      </w:r>
    </w:p>
    <w:p w:rsidR="008751F1" w:rsidRDefault="008751F1" w:rsidP="00E227BD">
      <w:pPr>
        <w:ind w:firstLine="0"/>
      </w:pPr>
    </w:p>
    <w:p w:rsidR="008751F1" w:rsidRDefault="008751F1" w:rsidP="00E227BD">
      <w:pPr>
        <w:ind w:firstLine="0"/>
      </w:pPr>
    </w:p>
    <w:p w:rsidR="008751F1" w:rsidRDefault="008751F1" w:rsidP="00E227BD">
      <w:pPr>
        <w:ind w:firstLine="0"/>
      </w:pPr>
    </w:p>
    <w:p w:rsidR="00E227BD" w:rsidRDefault="00F5586D" w:rsidP="006E673D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2456960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116205</wp:posOffset>
            </wp:positionV>
            <wp:extent cx="3799205" cy="23114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184682" w:rsidRDefault="00184682">
      <w:pPr>
        <w:ind w:firstLine="0"/>
        <w:rPr>
          <w:rFonts w:ascii="Arial" w:hAnsi="Arial" w:cs="Arial"/>
          <w:b/>
          <w:sz w:val="28"/>
          <w:szCs w:val="28"/>
        </w:rPr>
      </w:pPr>
    </w:p>
    <w:sectPr w:rsidR="00184682" w:rsidSect="001F1460">
      <w:footerReference w:type="even" r:id="rId93"/>
      <w:footerReference w:type="default" r:id="rId94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8B" w:rsidRDefault="00280E8B">
      <w:r>
        <w:separator/>
      </w:r>
    </w:p>
  </w:endnote>
  <w:endnote w:type="continuationSeparator" w:id="0">
    <w:p w:rsidR="00280E8B" w:rsidRDefault="0028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78" w:rsidRDefault="004F10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078" w:rsidRDefault="004F1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78" w:rsidRDefault="004F10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D1E">
      <w:rPr>
        <w:rStyle w:val="PageNumber"/>
        <w:noProof/>
      </w:rPr>
      <w:t>6</w:t>
    </w:r>
    <w:r>
      <w:rPr>
        <w:rStyle w:val="PageNumber"/>
      </w:rPr>
      <w:fldChar w:fldCharType="end"/>
    </w:r>
  </w:p>
  <w:p w:rsidR="004F1078" w:rsidRDefault="004F1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8B" w:rsidRDefault="00280E8B">
      <w:r>
        <w:separator/>
      </w:r>
    </w:p>
  </w:footnote>
  <w:footnote w:type="continuationSeparator" w:id="0">
    <w:p w:rsidR="00280E8B" w:rsidRDefault="0028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fc0,blue,#00c,#ff9,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C0"/>
    <w:rsid w:val="0000704E"/>
    <w:rsid w:val="00011D69"/>
    <w:rsid w:val="00013276"/>
    <w:rsid w:val="00013488"/>
    <w:rsid w:val="00013CF5"/>
    <w:rsid w:val="000165C6"/>
    <w:rsid w:val="00016C86"/>
    <w:rsid w:val="000172DE"/>
    <w:rsid w:val="000177BC"/>
    <w:rsid w:val="000223D5"/>
    <w:rsid w:val="000223FF"/>
    <w:rsid w:val="0002681B"/>
    <w:rsid w:val="00026BA4"/>
    <w:rsid w:val="000277F1"/>
    <w:rsid w:val="00034EC3"/>
    <w:rsid w:val="000353B2"/>
    <w:rsid w:val="00040AA1"/>
    <w:rsid w:val="000411D6"/>
    <w:rsid w:val="00047D85"/>
    <w:rsid w:val="000515AE"/>
    <w:rsid w:val="00053B12"/>
    <w:rsid w:val="00053F72"/>
    <w:rsid w:val="0005484F"/>
    <w:rsid w:val="00057177"/>
    <w:rsid w:val="00062756"/>
    <w:rsid w:val="000645D7"/>
    <w:rsid w:val="0006465E"/>
    <w:rsid w:val="00066575"/>
    <w:rsid w:val="00066D27"/>
    <w:rsid w:val="000673FF"/>
    <w:rsid w:val="00067538"/>
    <w:rsid w:val="00067A40"/>
    <w:rsid w:val="00067CC0"/>
    <w:rsid w:val="00071138"/>
    <w:rsid w:val="00076D8D"/>
    <w:rsid w:val="00077ADA"/>
    <w:rsid w:val="000947A7"/>
    <w:rsid w:val="000A0253"/>
    <w:rsid w:val="000A10ED"/>
    <w:rsid w:val="000A79FA"/>
    <w:rsid w:val="000B0EA6"/>
    <w:rsid w:val="000B2378"/>
    <w:rsid w:val="000B3EEE"/>
    <w:rsid w:val="000B6F85"/>
    <w:rsid w:val="000C02AA"/>
    <w:rsid w:val="000C09C4"/>
    <w:rsid w:val="000C5B9C"/>
    <w:rsid w:val="000C6FF9"/>
    <w:rsid w:val="000C7726"/>
    <w:rsid w:val="000C78D0"/>
    <w:rsid w:val="000D272F"/>
    <w:rsid w:val="000D412E"/>
    <w:rsid w:val="000D70AD"/>
    <w:rsid w:val="000D72CA"/>
    <w:rsid w:val="000E188B"/>
    <w:rsid w:val="000E2653"/>
    <w:rsid w:val="000E2E7A"/>
    <w:rsid w:val="000E4E9B"/>
    <w:rsid w:val="000E5BB0"/>
    <w:rsid w:val="000E6363"/>
    <w:rsid w:val="000E65BE"/>
    <w:rsid w:val="000E71AB"/>
    <w:rsid w:val="000E7F8C"/>
    <w:rsid w:val="000F0669"/>
    <w:rsid w:val="000F06B4"/>
    <w:rsid w:val="000F16AE"/>
    <w:rsid w:val="000F7033"/>
    <w:rsid w:val="0010239F"/>
    <w:rsid w:val="00106FCA"/>
    <w:rsid w:val="00110047"/>
    <w:rsid w:val="00113873"/>
    <w:rsid w:val="00113977"/>
    <w:rsid w:val="00114128"/>
    <w:rsid w:val="0012563B"/>
    <w:rsid w:val="00136A72"/>
    <w:rsid w:val="0014024B"/>
    <w:rsid w:val="001406EC"/>
    <w:rsid w:val="0014391F"/>
    <w:rsid w:val="00155A20"/>
    <w:rsid w:val="00155A9F"/>
    <w:rsid w:val="00156373"/>
    <w:rsid w:val="00161603"/>
    <w:rsid w:val="00163E08"/>
    <w:rsid w:val="0016581E"/>
    <w:rsid w:val="00167F8C"/>
    <w:rsid w:val="00170996"/>
    <w:rsid w:val="00172D6D"/>
    <w:rsid w:val="00172FDC"/>
    <w:rsid w:val="00174AE0"/>
    <w:rsid w:val="0017728E"/>
    <w:rsid w:val="001775AC"/>
    <w:rsid w:val="00177B17"/>
    <w:rsid w:val="0018111F"/>
    <w:rsid w:val="00181AFD"/>
    <w:rsid w:val="00184682"/>
    <w:rsid w:val="00185492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0D06"/>
    <w:rsid w:val="001B334B"/>
    <w:rsid w:val="001B715B"/>
    <w:rsid w:val="001C2177"/>
    <w:rsid w:val="001C569F"/>
    <w:rsid w:val="001C744D"/>
    <w:rsid w:val="001D47A7"/>
    <w:rsid w:val="001D6F4D"/>
    <w:rsid w:val="001E7FE8"/>
    <w:rsid w:val="001F1460"/>
    <w:rsid w:val="001F1AFF"/>
    <w:rsid w:val="001F1F1A"/>
    <w:rsid w:val="001F2AED"/>
    <w:rsid w:val="001F6B1F"/>
    <w:rsid w:val="00203B5B"/>
    <w:rsid w:val="00205416"/>
    <w:rsid w:val="002068FF"/>
    <w:rsid w:val="002203F7"/>
    <w:rsid w:val="00220C9E"/>
    <w:rsid w:val="0022184F"/>
    <w:rsid w:val="00223166"/>
    <w:rsid w:val="00224101"/>
    <w:rsid w:val="0023065F"/>
    <w:rsid w:val="002328DE"/>
    <w:rsid w:val="0023319D"/>
    <w:rsid w:val="00236FAE"/>
    <w:rsid w:val="00241F4E"/>
    <w:rsid w:val="0024651E"/>
    <w:rsid w:val="00250615"/>
    <w:rsid w:val="002721EB"/>
    <w:rsid w:val="00273E7D"/>
    <w:rsid w:val="00276641"/>
    <w:rsid w:val="00276BDE"/>
    <w:rsid w:val="00280E8B"/>
    <w:rsid w:val="0028152B"/>
    <w:rsid w:val="00281CE0"/>
    <w:rsid w:val="00285766"/>
    <w:rsid w:val="00286336"/>
    <w:rsid w:val="00286855"/>
    <w:rsid w:val="002932EE"/>
    <w:rsid w:val="00293D06"/>
    <w:rsid w:val="002A0C17"/>
    <w:rsid w:val="002A12E7"/>
    <w:rsid w:val="002A23F0"/>
    <w:rsid w:val="002A267E"/>
    <w:rsid w:val="002A26C0"/>
    <w:rsid w:val="002A2A86"/>
    <w:rsid w:val="002A3C19"/>
    <w:rsid w:val="002A7393"/>
    <w:rsid w:val="002B31BB"/>
    <w:rsid w:val="002C1F71"/>
    <w:rsid w:val="002C56E0"/>
    <w:rsid w:val="002C5D3A"/>
    <w:rsid w:val="002C630C"/>
    <w:rsid w:val="002C6408"/>
    <w:rsid w:val="002C6D64"/>
    <w:rsid w:val="002C7113"/>
    <w:rsid w:val="002C73B4"/>
    <w:rsid w:val="002D02CF"/>
    <w:rsid w:val="002D2A6E"/>
    <w:rsid w:val="002D2B3A"/>
    <w:rsid w:val="002D39A4"/>
    <w:rsid w:val="002D418F"/>
    <w:rsid w:val="002D4A15"/>
    <w:rsid w:val="002D5C23"/>
    <w:rsid w:val="002D6AD7"/>
    <w:rsid w:val="002D7033"/>
    <w:rsid w:val="002E1393"/>
    <w:rsid w:val="002E22E6"/>
    <w:rsid w:val="002E4C25"/>
    <w:rsid w:val="002E6FBB"/>
    <w:rsid w:val="002E6FF3"/>
    <w:rsid w:val="002E78B5"/>
    <w:rsid w:val="002F4B5A"/>
    <w:rsid w:val="00301FFE"/>
    <w:rsid w:val="00304710"/>
    <w:rsid w:val="003061DF"/>
    <w:rsid w:val="00306741"/>
    <w:rsid w:val="00307E63"/>
    <w:rsid w:val="003104AA"/>
    <w:rsid w:val="003145C0"/>
    <w:rsid w:val="00315960"/>
    <w:rsid w:val="003161B1"/>
    <w:rsid w:val="003168E3"/>
    <w:rsid w:val="00316C1C"/>
    <w:rsid w:val="0032267E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08A3"/>
    <w:rsid w:val="00355273"/>
    <w:rsid w:val="003571AC"/>
    <w:rsid w:val="0036019F"/>
    <w:rsid w:val="00360DBC"/>
    <w:rsid w:val="003632C8"/>
    <w:rsid w:val="003705C2"/>
    <w:rsid w:val="00372957"/>
    <w:rsid w:val="0037377B"/>
    <w:rsid w:val="003753D1"/>
    <w:rsid w:val="00375D8B"/>
    <w:rsid w:val="00380F6E"/>
    <w:rsid w:val="0038104D"/>
    <w:rsid w:val="0038119D"/>
    <w:rsid w:val="00381759"/>
    <w:rsid w:val="00381F7E"/>
    <w:rsid w:val="00382F67"/>
    <w:rsid w:val="00383A31"/>
    <w:rsid w:val="00385B3C"/>
    <w:rsid w:val="00386674"/>
    <w:rsid w:val="0038701C"/>
    <w:rsid w:val="0039247B"/>
    <w:rsid w:val="00392E52"/>
    <w:rsid w:val="003A0963"/>
    <w:rsid w:val="003A2BF7"/>
    <w:rsid w:val="003A3210"/>
    <w:rsid w:val="003A53A9"/>
    <w:rsid w:val="003A6ED8"/>
    <w:rsid w:val="003B1019"/>
    <w:rsid w:val="003B10E1"/>
    <w:rsid w:val="003B12B9"/>
    <w:rsid w:val="003B1A48"/>
    <w:rsid w:val="003B2238"/>
    <w:rsid w:val="003B3166"/>
    <w:rsid w:val="003B477C"/>
    <w:rsid w:val="003B5BAE"/>
    <w:rsid w:val="003B70E5"/>
    <w:rsid w:val="003C13A7"/>
    <w:rsid w:val="003C25EE"/>
    <w:rsid w:val="003C272A"/>
    <w:rsid w:val="003C48AA"/>
    <w:rsid w:val="003C4B0E"/>
    <w:rsid w:val="003C5AA3"/>
    <w:rsid w:val="003D122E"/>
    <w:rsid w:val="003D1294"/>
    <w:rsid w:val="003D137D"/>
    <w:rsid w:val="003D42E3"/>
    <w:rsid w:val="003D4B2E"/>
    <w:rsid w:val="003D59D9"/>
    <w:rsid w:val="003D7336"/>
    <w:rsid w:val="003E0912"/>
    <w:rsid w:val="003E30EA"/>
    <w:rsid w:val="003E3ABB"/>
    <w:rsid w:val="003E3DAC"/>
    <w:rsid w:val="003E45FB"/>
    <w:rsid w:val="003E5992"/>
    <w:rsid w:val="003F240B"/>
    <w:rsid w:val="003F5D76"/>
    <w:rsid w:val="003F680B"/>
    <w:rsid w:val="003F762D"/>
    <w:rsid w:val="003F7A69"/>
    <w:rsid w:val="0040196D"/>
    <w:rsid w:val="00402767"/>
    <w:rsid w:val="004036AB"/>
    <w:rsid w:val="00405FE5"/>
    <w:rsid w:val="0040626B"/>
    <w:rsid w:val="00406C5C"/>
    <w:rsid w:val="0040770C"/>
    <w:rsid w:val="00417D92"/>
    <w:rsid w:val="00417E94"/>
    <w:rsid w:val="004217A9"/>
    <w:rsid w:val="00421F6D"/>
    <w:rsid w:val="00422445"/>
    <w:rsid w:val="00423137"/>
    <w:rsid w:val="00423D58"/>
    <w:rsid w:val="00424381"/>
    <w:rsid w:val="00426156"/>
    <w:rsid w:val="00427A32"/>
    <w:rsid w:val="00437CBB"/>
    <w:rsid w:val="00441921"/>
    <w:rsid w:val="00441A48"/>
    <w:rsid w:val="004432DD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0171"/>
    <w:rsid w:val="004641DF"/>
    <w:rsid w:val="00466606"/>
    <w:rsid w:val="0046732B"/>
    <w:rsid w:val="004700D7"/>
    <w:rsid w:val="0047472F"/>
    <w:rsid w:val="00476E05"/>
    <w:rsid w:val="00483FFA"/>
    <w:rsid w:val="00484688"/>
    <w:rsid w:val="004854D7"/>
    <w:rsid w:val="00486C0E"/>
    <w:rsid w:val="00495773"/>
    <w:rsid w:val="00495907"/>
    <w:rsid w:val="004975E8"/>
    <w:rsid w:val="00497C10"/>
    <w:rsid w:val="004A065F"/>
    <w:rsid w:val="004A1117"/>
    <w:rsid w:val="004A2DBD"/>
    <w:rsid w:val="004A51C8"/>
    <w:rsid w:val="004A58E9"/>
    <w:rsid w:val="004A5C5B"/>
    <w:rsid w:val="004A65D6"/>
    <w:rsid w:val="004A7BE3"/>
    <w:rsid w:val="004A7C5A"/>
    <w:rsid w:val="004B7266"/>
    <w:rsid w:val="004C0CC0"/>
    <w:rsid w:val="004C27A9"/>
    <w:rsid w:val="004C7026"/>
    <w:rsid w:val="004C7977"/>
    <w:rsid w:val="004D12DF"/>
    <w:rsid w:val="004E012E"/>
    <w:rsid w:val="004E0A5E"/>
    <w:rsid w:val="004E1556"/>
    <w:rsid w:val="004E4544"/>
    <w:rsid w:val="004E54C5"/>
    <w:rsid w:val="004E566F"/>
    <w:rsid w:val="004E771F"/>
    <w:rsid w:val="004F0CA6"/>
    <w:rsid w:val="004F1078"/>
    <w:rsid w:val="005025ED"/>
    <w:rsid w:val="00503C04"/>
    <w:rsid w:val="00505C92"/>
    <w:rsid w:val="00515087"/>
    <w:rsid w:val="00517B94"/>
    <w:rsid w:val="00517EA8"/>
    <w:rsid w:val="00520B35"/>
    <w:rsid w:val="00525713"/>
    <w:rsid w:val="00526FEE"/>
    <w:rsid w:val="005352D6"/>
    <w:rsid w:val="00535E1A"/>
    <w:rsid w:val="005371F1"/>
    <w:rsid w:val="005437D8"/>
    <w:rsid w:val="00545ADC"/>
    <w:rsid w:val="00547880"/>
    <w:rsid w:val="00551829"/>
    <w:rsid w:val="0055312B"/>
    <w:rsid w:val="0055787D"/>
    <w:rsid w:val="00563CDA"/>
    <w:rsid w:val="00564DBD"/>
    <w:rsid w:val="00564F33"/>
    <w:rsid w:val="00566E09"/>
    <w:rsid w:val="00567582"/>
    <w:rsid w:val="00572A34"/>
    <w:rsid w:val="00576925"/>
    <w:rsid w:val="00577066"/>
    <w:rsid w:val="005771EA"/>
    <w:rsid w:val="0057792D"/>
    <w:rsid w:val="0058522B"/>
    <w:rsid w:val="00585F48"/>
    <w:rsid w:val="00586334"/>
    <w:rsid w:val="005871CE"/>
    <w:rsid w:val="00594FAA"/>
    <w:rsid w:val="005A05A0"/>
    <w:rsid w:val="005A1BAC"/>
    <w:rsid w:val="005A2085"/>
    <w:rsid w:val="005A4CB0"/>
    <w:rsid w:val="005A60DE"/>
    <w:rsid w:val="005A6B2B"/>
    <w:rsid w:val="005B12D3"/>
    <w:rsid w:val="005B15EC"/>
    <w:rsid w:val="005B2CD4"/>
    <w:rsid w:val="005B3F12"/>
    <w:rsid w:val="005B4955"/>
    <w:rsid w:val="005B5A58"/>
    <w:rsid w:val="005C5B68"/>
    <w:rsid w:val="005D044A"/>
    <w:rsid w:val="005D2387"/>
    <w:rsid w:val="005D347F"/>
    <w:rsid w:val="005D6E42"/>
    <w:rsid w:val="005D7956"/>
    <w:rsid w:val="005D79C5"/>
    <w:rsid w:val="005E1AC8"/>
    <w:rsid w:val="005E6041"/>
    <w:rsid w:val="005F2B72"/>
    <w:rsid w:val="005F3BA1"/>
    <w:rsid w:val="005F7668"/>
    <w:rsid w:val="005F7F81"/>
    <w:rsid w:val="00600472"/>
    <w:rsid w:val="00602981"/>
    <w:rsid w:val="006063EB"/>
    <w:rsid w:val="006160AF"/>
    <w:rsid w:val="00621ABF"/>
    <w:rsid w:val="0062767E"/>
    <w:rsid w:val="00627DE6"/>
    <w:rsid w:val="00630883"/>
    <w:rsid w:val="006337AC"/>
    <w:rsid w:val="00640AF0"/>
    <w:rsid w:val="006412D9"/>
    <w:rsid w:val="0064165D"/>
    <w:rsid w:val="00641CA2"/>
    <w:rsid w:val="00641E38"/>
    <w:rsid w:val="00642685"/>
    <w:rsid w:val="006526A9"/>
    <w:rsid w:val="006563E3"/>
    <w:rsid w:val="0065748F"/>
    <w:rsid w:val="00660C76"/>
    <w:rsid w:val="0066330F"/>
    <w:rsid w:val="00664274"/>
    <w:rsid w:val="0066474C"/>
    <w:rsid w:val="00667B30"/>
    <w:rsid w:val="00670C58"/>
    <w:rsid w:val="006720DA"/>
    <w:rsid w:val="0067583B"/>
    <w:rsid w:val="0067669B"/>
    <w:rsid w:val="0067693E"/>
    <w:rsid w:val="00677CA5"/>
    <w:rsid w:val="006808C1"/>
    <w:rsid w:val="006821B3"/>
    <w:rsid w:val="00682F1D"/>
    <w:rsid w:val="00683986"/>
    <w:rsid w:val="00684A4B"/>
    <w:rsid w:val="00686D31"/>
    <w:rsid w:val="006916EA"/>
    <w:rsid w:val="00691D21"/>
    <w:rsid w:val="006931AB"/>
    <w:rsid w:val="006934F3"/>
    <w:rsid w:val="00696AFD"/>
    <w:rsid w:val="006A186C"/>
    <w:rsid w:val="006A2CA1"/>
    <w:rsid w:val="006A6168"/>
    <w:rsid w:val="006A6750"/>
    <w:rsid w:val="006B1E7B"/>
    <w:rsid w:val="006B29E2"/>
    <w:rsid w:val="006B75FF"/>
    <w:rsid w:val="006C0CAF"/>
    <w:rsid w:val="006C3749"/>
    <w:rsid w:val="006C5D09"/>
    <w:rsid w:val="006D29EF"/>
    <w:rsid w:val="006D6486"/>
    <w:rsid w:val="006E269B"/>
    <w:rsid w:val="006E4A87"/>
    <w:rsid w:val="006E673D"/>
    <w:rsid w:val="006F274E"/>
    <w:rsid w:val="006F35A1"/>
    <w:rsid w:val="006F3EFE"/>
    <w:rsid w:val="006F7C6E"/>
    <w:rsid w:val="006F7E9A"/>
    <w:rsid w:val="00704AA2"/>
    <w:rsid w:val="00704D27"/>
    <w:rsid w:val="00711432"/>
    <w:rsid w:val="00711488"/>
    <w:rsid w:val="007125D4"/>
    <w:rsid w:val="00714CC7"/>
    <w:rsid w:val="007157A3"/>
    <w:rsid w:val="00720FC3"/>
    <w:rsid w:val="00723E4A"/>
    <w:rsid w:val="007257B2"/>
    <w:rsid w:val="00731BD6"/>
    <w:rsid w:val="00734FD0"/>
    <w:rsid w:val="00736251"/>
    <w:rsid w:val="00740D2F"/>
    <w:rsid w:val="0075063F"/>
    <w:rsid w:val="007532AB"/>
    <w:rsid w:val="0075517C"/>
    <w:rsid w:val="00756649"/>
    <w:rsid w:val="00761C7E"/>
    <w:rsid w:val="00762B8F"/>
    <w:rsid w:val="00770AF8"/>
    <w:rsid w:val="00772947"/>
    <w:rsid w:val="00777B45"/>
    <w:rsid w:val="0078505B"/>
    <w:rsid w:val="00786995"/>
    <w:rsid w:val="007869F3"/>
    <w:rsid w:val="00787D54"/>
    <w:rsid w:val="00790D2C"/>
    <w:rsid w:val="00791938"/>
    <w:rsid w:val="00792313"/>
    <w:rsid w:val="0079413D"/>
    <w:rsid w:val="007A063D"/>
    <w:rsid w:val="007A171B"/>
    <w:rsid w:val="007A3F85"/>
    <w:rsid w:val="007B291B"/>
    <w:rsid w:val="007B3816"/>
    <w:rsid w:val="007B3A48"/>
    <w:rsid w:val="007B6D3B"/>
    <w:rsid w:val="007C0B86"/>
    <w:rsid w:val="007C31E9"/>
    <w:rsid w:val="007C59CF"/>
    <w:rsid w:val="007C6EF5"/>
    <w:rsid w:val="007C723B"/>
    <w:rsid w:val="007D7BBC"/>
    <w:rsid w:val="007E165D"/>
    <w:rsid w:val="007F0D84"/>
    <w:rsid w:val="007F1A54"/>
    <w:rsid w:val="007F485D"/>
    <w:rsid w:val="007F7EF3"/>
    <w:rsid w:val="00802A6D"/>
    <w:rsid w:val="008044C5"/>
    <w:rsid w:val="0081321A"/>
    <w:rsid w:val="0081358D"/>
    <w:rsid w:val="008135A2"/>
    <w:rsid w:val="008147B5"/>
    <w:rsid w:val="00820316"/>
    <w:rsid w:val="00822C9A"/>
    <w:rsid w:val="00832535"/>
    <w:rsid w:val="00833D91"/>
    <w:rsid w:val="00834D14"/>
    <w:rsid w:val="00836B34"/>
    <w:rsid w:val="0083748B"/>
    <w:rsid w:val="0084138F"/>
    <w:rsid w:val="0084236B"/>
    <w:rsid w:val="00845E69"/>
    <w:rsid w:val="008460B1"/>
    <w:rsid w:val="008503C6"/>
    <w:rsid w:val="00853FAE"/>
    <w:rsid w:val="00854BBD"/>
    <w:rsid w:val="0085787C"/>
    <w:rsid w:val="0086382B"/>
    <w:rsid w:val="008748FE"/>
    <w:rsid w:val="00874954"/>
    <w:rsid w:val="008751F1"/>
    <w:rsid w:val="00875E09"/>
    <w:rsid w:val="0087644C"/>
    <w:rsid w:val="008767FA"/>
    <w:rsid w:val="00877B4D"/>
    <w:rsid w:val="00880C00"/>
    <w:rsid w:val="00884D52"/>
    <w:rsid w:val="0088644B"/>
    <w:rsid w:val="00886AE8"/>
    <w:rsid w:val="008879A3"/>
    <w:rsid w:val="00892B93"/>
    <w:rsid w:val="0089364F"/>
    <w:rsid w:val="00896081"/>
    <w:rsid w:val="008A03FD"/>
    <w:rsid w:val="008A092F"/>
    <w:rsid w:val="008A10C2"/>
    <w:rsid w:val="008A3A11"/>
    <w:rsid w:val="008A3A86"/>
    <w:rsid w:val="008A4C72"/>
    <w:rsid w:val="008B0EED"/>
    <w:rsid w:val="008B40D0"/>
    <w:rsid w:val="008C30EA"/>
    <w:rsid w:val="008C64BD"/>
    <w:rsid w:val="008C6CB0"/>
    <w:rsid w:val="008C78A0"/>
    <w:rsid w:val="008D109C"/>
    <w:rsid w:val="008D2508"/>
    <w:rsid w:val="008D5765"/>
    <w:rsid w:val="008D5DFB"/>
    <w:rsid w:val="008D6361"/>
    <w:rsid w:val="008E0BCC"/>
    <w:rsid w:val="008E1514"/>
    <w:rsid w:val="008E1D1E"/>
    <w:rsid w:val="008E61E0"/>
    <w:rsid w:val="008F6092"/>
    <w:rsid w:val="008F70D8"/>
    <w:rsid w:val="00902852"/>
    <w:rsid w:val="00902CFF"/>
    <w:rsid w:val="0090766C"/>
    <w:rsid w:val="009101B7"/>
    <w:rsid w:val="00911E1C"/>
    <w:rsid w:val="009123A6"/>
    <w:rsid w:val="00913594"/>
    <w:rsid w:val="00920F60"/>
    <w:rsid w:val="009235D8"/>
    <w:rsid w:val="00925D75"/>
    <w:rsid w:val="00927B9E"/>
    <w:rsid w:val="009322F6"/>
    <w:rsid w:val="00933904"/>
    <w:rsid w:val="00933C61"/>
    <w:rsid w:val="00934009"/>
    <w:rsid w:val="0093599B"/>
    <w:rsid w:val="00936561"/>
    <w:rsid w:val="00937BB4"/>
    <w:rsid w:val="009418D3"/>
    <w:rsid w:val="00942F0A"/>
    <w:rsid w:val="009431F7"/>
    <w:rsid w:val="00951E04"/>
    <w:rsid w:val="0095756E"/>
    <w:rsid w:val="00960F08"/>
    <w:rsid w:val="0096259A"/>
    <w:rsid w:val="00963108"/>
    <w:rsid w:val="00965060"/>
    <w:rsid w:val="00965747"/>
    <w:rsid w:val="009673AF"/>
    <w:rsid w:val="00967898"/>
    <w:rsid w:val="00971902"/>
    <w:rsid w:val="00973033"/>
    <w:rsid w:val="009744E6"/>
    <w:rsid w:val="009826BC"/>
    <w:rsid w:val="009828D7"/>
    <w:rsid w:val="00985B1B"/>
    <w:rsid w:val="00990F57"/>
    <w:rsid w:val="0099650D"/>
    <w:rsid w:val="009973E6"/>
    <w:rsid w:val="00997511"/>
    <w:rsid w:val="009A0DDF"/>
    <w:rsid w:val="009A2599"/>
    <w:rsid w:val="009A29A3"/>
    <w:rsid w:val="009A2FF5"/>
    <w:rsid w:val="009A32C4"/>
    <w:rsid w:val="009A5C1A"/>
    <w:rsid w:val="009A75DD"/>
    <w:rsid w:val="009A78EE"/>
    <w:rsid w:val="009A7973"/>
    <w:rsid w:val="009B1EA4"/>
    <w:rsid w:val="009B20E5"/>
    <w:rsid w:val="009B5E1F"/>
    <w:rsid w:val="009B621D"/>
    <w:rsid w:val="009B667F"/>
    <w:rsid w:val="009C0B3F"/>
    <w:rsid w:val="009C15EA"/>
    <w:rsid w:val="009C2261"/>
    <w:rsid w:val="009C7F9A"/>
    <w:rsid w:val="009D0582"/>
    <w:rsid w:val="009D12AA"/>
    <w:rsid w:val="009D404A"/>
    <w:rsid w:val="009E6027"/>
    <w:rsid w:val="009F42F3"/>
    <w:rsid w:val="009F4CE0"/>
    <w:rsid w:val="009F4DE2"/>
    <w:rsid w:val="009F551D"/>
    <w:rsid w:val="00A00A46"/>
    <w:rsid w:val="00A10F10"/>
    <w:rsid w:val="00A111D3"/>
    <w:rsid w:val="00A1615C"/>
    <w:rsid w:val="00A175E6"/>
    <w:rsid w:val="00A20088"/>
    <w:rsid w:val="00A227CF"/>
    <w:rsid w:val="00A26882"/>
    <w:rsid w:val="00A27B7F"/>
    <w:rsid w:val="00A309B6"/>
    <w:rsid w:val="00A329CC"/>
    <w:rsid w:val="00A37938"/>
    <w:rsid w:val="00A37BF0"/>
    <w:rsid w:val="00A4370B"/>
    <w:rsid w:val="00A43919"/>
    <w:rsid w:val="00A46871"/>
    <w:rsid w:val="00A479D8"/>
    <w:rsid w:val="00A50629"/>
    <w:rsid w:val="00A54879"/>
    <w:rsid w:val="00A55116"/>
    <w:rsid w:val="00A55BE2"/>
    <w:rsid w:val="00A61F8D"/>
    <w:rsid w:val="00A62FF1"/>
    <w:rsid w:val="00A65FB1"/>
    <w:rsid w:val="00A66E49"/>
    <w:rsid w:val="00A67CDC"/>
    <w:rsid w:val="00A701F1"/>
    <w:rsid w:val="00A74173"/>
    <w:rsid w:val="00A76B2B"/>
    <w:rsid w:val="00A81A07"/>
    <w:rsid w:val="00A82F45"/>
    <w:rsid w:val="00A8339E"/>
    <w:rsid w:val="00A90C1B"/>
    <w:rsid w:val="00A92872"/>
    <w:rsid w:val="00A933C7"/>
    <w:rsid w:val="00A935AB"/>
    <w:rsid w:val="00A9567B"/>
    <w:rsid w:val="00AA1473"/>
    <w:rsid w:val="00AA2D9D"/>
    <w:rsid w:val="00AA3778"/>
    <w:rsid w:val="00AA4DD1"/>
    <w:rsid w:val="00AA5A13"/>
    <w:rsid w:val="00AA6037"/>
    <w:rsid w:val="00AB0AF6"/>
    <w:rsid w:val="00AC14D8"/>
    <w:rsid w:val="00AC5217"/>
    <w:rsid w:val="00AC7A60"/>
    <w:rsid w:val="00AD12BD"/>
    <w:rsid w:val="00AD2172"/>
    <w:rsid w:val="00AD6D4F"/>
    <w:rsid w:val="00AD7B7C"/>
    <w:rsid w:val="00AE017F"/>
    <w:rsid w:val="00AE1FC6"/>
    <w:rsid w:val="00AE45F2"/>
    <w:rsid w:val="00AE4DF3"/>
    <w:rsid w:val="00AF12FD"/>
    <w:rsid w:val="00AF2C79"/>
    <w:rsid w:val="00AF4449"/>
    <w:rsid w:val="00AF59DB"/>
    <w:rsid w:val="00B0093A"/>
    <w:rsid w:val="00B02245"/>
    <w:rsid w:val="00B03E87"/>
    <w:rsid w:val="00B0490C"/>
    <w:rsid w:val="00B06F8F"/>
    <w:rsid w:val="00B12976"/>
    <w:rsid w:val="00B1298D"/>
    <w:rsid w:val="00B130DE"/>
    <w:rsid w:val="00B216A2"/>
    <w:rsid w:val="00B226D1"/>
    <w:rsid w:val="00B229D1"/>
    <w:rsid w:val="00B33D01"/>
    <w:rsid w:val="00B34D49"/>
    <w:rsid w:val="00B35DDC"/>
    <w:rsid w:val="00B36AF2"/>
    <w:rsid w:val="00B37ED7"/>
    <w:rsid w:val="00B41749"/>
    <w:rsid w:val="00B45B75"/>
    <w:rsid w:val="00B46B5E"/>
    <w:rsid w:val="00B54AFE"/>
    <w:rsid w:val="00B57DD6"/>
    <w:rsid w:val="00B61150"/>
    <w:rsid w:val="00B64EE9"/>
    <w:rsid w:val="00B74B3F"/>
    <w:rsid w:val="00B76333"/>
    <w:rsid w:val="00B77BBF"/>
    <w:rsid w:val="00B9089A"/>
    <w:rsid w:val="00B90C24"/>
    <w:rsid w:val="00B93F39"/>
    <w:rsid w:val="00B95811"/>
    <w:rsid w:val="00BA0C8D"/>
    <w:rsid w:val="00BA2D54"/>
    <w:rsid w:val="00BB0C64"/>
    <w:rsid w:val="00BB1BEC"/>
    <w:rsid w:val="00BB2455"/>
    <w:rsid w:val="00BB2E44"/>
    <w:rsid w:val="00BC034D"/>
    <w:rsid w:val="00BC1673"/>
    <w:rsid w:val="00BC317C"/>
    <w:rsid w:val="00BC4CB4"/>
    <w:rsid w:val="00BC50D9"/>
    <w:rsid w:val="00BD07CA"/>
    <w:rsid w:val="00BD778B"/>
    <w:rsid w:val="00BE05A0"/>
    <w:rsid w:val="00BE497C"/>
    <w:rsid w:val="00BE4AF9"/>
    <w:rsid w:val="00BE6363"/>
    <w:rsid w:val="00BF0E0F"/>
    <w:rsid w:val="00BF36FD"/>
    <w:rsid w:val="00BF7100"/>
    <w:rsid w:val="00BF7FC0"/>
    <w:rsid w:val="00C0372C"/>
    <w:rsid w:val="00C0538A"/>
    <w:rsid w:val="00C066BB"/>
    <w:rsid w:val="00C06D40"/>
    <w:rsid w:val="00C12B35"/>
    <w:rsid w:val="00C12F9F"/>
    <w:rsid w:val="00C1454D"/>
    <w:rsid w:val="00C17855"/>
    <w:rsid w:val="00C22BD6"/>
    <w:rsid w:val="00C245B7"/>
    <w:rsid w:val="00C263BA"/>
    <w:rsid w:val="00C2728D"/>
    <w:rsid w:val="00C279D9"/>
    <w:rsid w:val="00C32EFB"/>
    <w:rsid w:val="00C358D5"/>
    <w:rsid w:val="00C41F57"/>
    <w:rsid w:val="00C42EB0"/>
    <w:rsid w:val="00C44489"/>
    <w:rsid w:val="00C4702B"/>
    <w:rsid w:val="00C47184"/>
    <w:rsid w:val="00C501CE"/>
    <w:rsid w:val="00C54BCC"/>
    <w:rsid w:val="00C571E9"/>
    <w:rsid w:val="00C60D8B"/>
    <w:rsid w:val="00C62E2A"/>
    <w:rsid w:val="00C63473"/>
    <w:rsid w:val="00C63E7F"/>
    <w:rsid w:val="00C65CB2"/>
    <w:rsid w:val="00C66481"/>
    <w:rsid w:val="00C6730A"/>
    <w:rsid w:val="00C7083E"/>
    <w:rsid w:val="00C71996"/>
    <w:rsid w:val="00C739E6"/>
    <w:rsid w:val="00C7497B"/>
    <w:rsid w:val="00C778CA"/>
    <w:rsid w:val="00C77E10"/>
    <w:rsid w:val="00C8127C"/>
    <w:rsid w:val="00C81BE3"/>
    <w:rsid w:val="00C8218D"/>
    <w:rsid w:val="00C82599"/>
    <w:rsid w:val="00C83055"/>
    <w:rsid w:val="00C917D7"/>
    <w:rsid w:val="00C9247D"/>
    <w:rsid w:val="00C950E5"/>
    <w:rsid w:val="00C95BEA"/>
    <w:rsid w:val="00C9626A"/>
    <w:rsid w:val="00C9640F"/>
    <w:rsid w:val="00CA1500"/>
    <w:rsid w:val="00CA1934"/>
    <w:rsid w:val="00CA1EE3"/>
    <w:rsid w:val="00CB1FBC"/>
    <w:rsid w:val="00CB2B43"/>
    <w:rsid w:val="00CB4C32"/>
    <w:rsid w:val="00CB6639"/>
    <w:rsid w:val="00CC059E"/>
    <w:rsid w:val="00CC0B4A"/>
    <w:rsid w:val="00CC2DF6"/>
    <w:rsid w:val="00CC40DE"/>
    <w:rsid w:val="00CD15F6"/>
    <w:rsid w:val="00CD48EE"/>
    <w:rsid w:val="00CD53F7"/>
    <w:rsid w:val="00CD5942"/>
    <w:rsid w:val="00CD6292"/>
    <w:rsid w:val="00CE27F3"/>
    <w:rsid w:val="00CE74D0"/>
    <w:rsid w:val="00CF1E3A"/>
    <w:rsid w:val="00CF2F85"/>
    <w:rsid w:val="00CF5BF7"/>
    <w:rsid w:val="00CF63C1"/>
    <w:rsid w:val="00CF77D4"/>
    <w:rsid w:val="00D01A70"/>
    <w:rsid w:val="00D02191"/>
    <w:rsid w:val="00D047F4"/>
    <w:rsid w:val="00D11C2A"/>
    <w:rsid w:val="00D12FA0"/>
    <w:rsid w:val="00D17CA6"/>
    <w:rsid w:val="00D2154F"/>
    <w:rsid w:val="00D22AE7"/>
    <w:rsid w:val="00D25A76"/>
    <w:rsid w:val="00D26D80"/>
    <w:rsid w:val="00D33EC2"/>
    <w:rsid w:val="00D349B2"/>
    <w:rsid w:val="00D34A11"/>
    <w:rsid w:val="00D4606C"/>
    <w:rsid w:val="00D46503"/>
    <w:rsid w:val="00D5036B"/>
    <w:rsid w:val="00D5390C"/>
    <w:rsid w:val="00D56C29"/>
    <w:rsid w:val="00D5710E"/>
    <w:rsid w:val="00D61171"/>
    <w:rsid w:val="00D616F6"/>
    <w:rsid w:val="00D65947"/>
    <w:rsid w:val="00D810E6"/>
    <w:rsid w:val="00D8169D"/>
    <w:rsid w:val="00D82C30"/>
    <w:rsid w:val="00D840A2"/>
    <w:rsid w:val="00D85279"/>
    <w:rsid w:val="00D91F09"/>
    <w:rsid w:val="00D93793"/>
    <w:rsid w:val="00D9588B"/>
    <w:rsid w:val="00D979ED"/>
    <w:rsid w:val="00DA7923"/>
    <w:rsid w:val="00DB29D4"/>
    <w:rsid w:val="00DB7E2C"/>
    <w:rsid w:val="00DC0790"/>
    <w:rsid w:val="00DC0D15"/>
    <w:rsid w:val="00DC2C5F"/>
    <w:rsid w:val="00DC34F2"/>
    <w:rsid w:val="00DC35C4"/>
    <w:rsid w:val="00DC69D4"/>
    <w:rsid w:val="00DC7283"/>
    <w:rsid w:val="00DD0CDF"/>
    <w:rsid w:val="00DD5875"/>
    <w:rsid w:val="00DD5953"/>
    <w:rsid w:val="00DD616A"/>
    <w:rsid w:val="00DF5E57"/>
    <w:rsid w:val="00DF6BBC"/>
    <w:rsid w:val="00DF75B8"/>
    <w:rsid w:val="00DF7D80"/>
    <w:rsid w:val="00E01993"/>
    <w:rsid w:val="00E031EE"/>
    <w:rsid w:val="00E052CB"/>
    <w:rsid w:val="00E07070"/>
    <w:rsid w:val="00E112AD"/>
    <w:rsid w:val="00E131F6"/>
    <w:rsid w:val="00E227BD"/>
    <w:rsid w:val="00E23B6D"/>
    <w:rsid w:val="00E24423"/>
    <w:rsid w:val="00E254E1"/>
    <w:rsid w:val="00E31342"/>
    <w:rsid w:val="00E338A1"/>
    <w:rsid w:val="00E33A0B"/>
    <w:rsid w:val="00E34EE0"/>
    <w:rsid w:val="00E3798E"/>
    <w:rsid w:val="00E50AF5"/>
    <w:rsid w:val="00E51862"/>
    <w:rsid w:val="00E533A0"/>
    <w:rsid w:val="00E54D39"/>
    <w:rsid w:val="00E559F9"/>
    <w:rsid w:val="00E60672"/>
    <w:rsid w:val="00E671B0"/>
    <w:rsid w:val="00E7204B"/>
    <w:rsid w:val="00E7457D"/>
    <w:rsid w:val="00E74ACF"/>
    <w:rsid w:val="00E83308"/>
    <w:rsid w:val="00E8482C"/>
    <w:rsid w:val="00E848F3"/>
    <w:rsid w:val="00E90D99"/>
    <w:rsid w:val="00E97016"/>
    <w:rsid w:val="00EA0854"/>
    <w:rsid w:val="00EA2372"/>
    <w:rsid w:val="00EA34D2"/>
    <w:rsid w:val="00EA352B"/>
    <w:rsid w:val="00EA4BA4"/>
    <w:rsid w:val="00EA501A"/>
    <w:rsid w:val="00EA5291"/>
    <w:rsid w:val="00EB3A3E"/>
    <w:rsid w:val="00EB53E5"/>
    <w:rsid w:val="00EC153F"/>
    <w:rsid w:val="00EC2F20"/>
    <w:rsid w:val="00EC39F3"/>
    <w:rsid w:val="00EC4E8E"/>
    <w:rsid w:val="00EC54C4"/>
    <w:rsid w:val="00ED135E"/>
    <w:rsid w:val="00ED1DD8"/>
    <w:rsid w:val="00ED30A8"/>
    <w:rsid w:val="00ED64E6"/>
    <w:rsid w:val="00EE6629"/>
    <w:rsid w:val="00EE78AD"/>
    <w:rsid w:val="00EF0C3E"/>
    <w:rsid w:val="00EF30DF"/>
    <w:rsid w:val="00EF4B4E"/>
    <w:rsid w:val="00F0131B"/>
    <w:rsid w:val="00F01D92"/>
    <w:rsid w:val="00F04F53"/>
    <w:rsid w:val="00F055DD"/>
    <w:rsid w:val="00F0797E"/>
    <w:rsid w:val="00F11F14"/>
    <w:rsid w:val="00F12C0A"/>
    <w:rsid w:val="00F15AE2"/>
    <w:rsid w:val="00F17920"/>
    <w:rsid w:val="00F2351B"/>
    <w:rsid w:val="00F272AE"/>
    <w:rsid w:val="00F33079"/>
    <w:rsid w:val="00F33846"/>
    <w:rsid w:val="00F4462E"/>
    <w:rsid w:val="00F478E1"/>
    <w:rsid w:val="00F47B57"/>
    <w:rsid w:val="00F5094B"/>
    <w:rsid w:val="00F5434E"/>
    <w:rsid w:val="00F5554F"/>
    <w:rsid w:val="00F5586D"/>
    <w:rsid w:val="00F56225"/>
    <w:rsid w:val="00F608CF"/>
    <w:rsid w:val="00F613B9"/>
    <w:rsid w:val="00F64753"/>
    <w:rsid w:val="00F657EF"/>
    <w:rsid w:val="00F669C4"/>
    <w:rsid w:val="00F72E08"/>
    <w:rsid w:val="00F74CC8"/>
    <w:rsid w:val="00F754C1"/>
    <w:rsid w:val="00F75FDF"/>
    <w:rsid w:val="00F86901"/>
    <w:rsid w:val="00F86964"/>
    <w:rsid w:val="00F90533"/>
    <w:rsid w:val="00F94633"/>
    <w:rsid w:val="00F947E8"/>
    <w:rsid w:val="00F973A4"/>
    <w:rsid w:val="00FA31D9"/>
    <w:rsid w:val="00FA3D3F"/>
    <w:rsid w:val="00FA5039"/>
    <w:rsid w:val="00FB0B06"/>
    <w:rsid w:val="00FB4B59"/>
    <w:rsid w:val="00FC04DC"/>
    <w:rsid w:val="00FC2B5D"/>
    <w:rsid w:val="00FC5E0C"/>
    <w:rsid w:val="00FC60A0"/>
    <w:rsid w:val="00FD2577"/>
    <w:rsid w:val="00FD378A"/>
    <w:rsid w:val="00FD4373"/>
    <w:rsid w:val="00FD47F6"/>
    <w:rsid w:val="00FD58DF"/>
    <w:rsid w:val="00FD5D72"/>
    <w:rsid w:val="00FD6CAB"/>
    <w:rsid w:val="00FD74FB"/>
    <w:rsid w:val="00FE58A9"/>
    <w:rsid w:val="00FF0EB3"/>
    <w:rsid w:val="00FF4087"/>
    <w:rsid w:val="00FF4691"/>
    <w:rsid w:val="00FF54A0"/>
    <w:rsid w:val="00FF60E1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0,blue,#00c,#ff9,#ff6"/>
    </o:shapedefaults>
    <o:shapelayout v:ext="edit">
      <o:idmap v:ext="edit" data="1"/>
      <o:rules v:ext="edit">
        <o:r id="V:Rule1" type="connector" idref="#_x0000_s1879"/>
        <o:r id="V:Rule2" type="connector" idref="#_x0000_s1803"/>
        <o:r id="V:Rule3" type="connector" idref="#_x0000_s1863"/>
        <o:r id="V:Rule4" type="connector" idref="#_x0000_s1868"/>
        <o:r id="V:Rule5" type="connector" idref="#_x0000_s1798"/>
        <o:r id="V:Rule6" type="connector" idref="#_x0000_s1873"/>
        <o:r id="V:Rule7" type="connector" idref="#_x0000_s1760"/>
        <o:r id="V:Rule8" type="connector" idref="#_x0000_s1862"/>
        <o:r id="V:Rule9" type="connector" idref="#_x0000_s1887"/>
        <o:r id="V:Rule10" type="connector" idref="#_x0000_s1807"/>
        <o:r id="V:Rule11" type="connector" idref="#_x0000_s1829"/>
        <o:r id="V:Rule12" type="connector" idref="#_x0000_s1888"/>
        <o:r id="V:Rule13" type="connector" idref="#_x0000_s1761"/>
        <o:r id="V:Rule14" type="connector" idref="#_x0000_s1813"/>
        <o:r id="V:Rule15" type="connector" idref="#_x0000_s1858"/>
        <o:r id="V:Rule16" type="connector" idref="#_x0000_s1804"/>
        <o:r id="V:Rule17" type="connector" idref="#_x0000_s1797"/>
        <o:r id="V:Rule18" type="connector" idref="#_x0000_s1895"/>
        <o:r id="V:Rule19" type="connector" idref="#_x0000_s1729"/>
        <o:r id="V:Rule20" type="connector" idref="#_x0000_s1801"/>
        <o:r id="V:Rule21" type="connector" idref="#_x0000_s1812"/>
        <o:r id="V:Rule22" type="connector" idref="#_x0000_s1763"/>
        <o:r id="V:Rule23" type="connector" idref="#_x0000_s1832"/>
        <o:r id="V:Rule24" type="connector" idref="#_x0000_s1805"/>
        <o:r id="V:Rule25" type="connector" idref="#_x0000_s1799"/>
        <o:r id="V:Rule26" type="connector" idref="#_x0000_s1769"/>
        <o:r id="V:Rule27" type="connector" idref="#_x0000_s1851"/>
        <o:r id="V:Rule28" type="connector" idref="#_x0000_s1770"/>
        <o:r id="V:Rule29" type="connector" idref="#_x0000_s1748"/>
        <o:r id="V:Rule30" type="connector" idref="#_x0000_s1771"/>
        <o:r id="V:Rule31" type="connector" idref="#_x0000_s1811"/>
        <o:r id="V:Rule32" type="connector" idref="#_x0000_s1852"/>
        <o:r id="V:Rule33" type="connector" idref="#_x0000_s1822"/>
        <o:r id="V:Rule34" type="connector" idref="#_x0000_s1850"/>
        <o:r id="V:Rule35" type="connector" idref="#_x0000_s1849"/>
        <o:r id="V:Rule36" type="connector" idref="#_x0000_s1773"/>
      </o:rules>
    </o:shapelayout>
  </w:shapeDefaults>
  <w:decimalSymbol w:val="."/>
  <w:listSeparator w:val=","/>
  <w15:docId w15:val="{42B7D255-F319-4ACB-A383-52CC7D2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330F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23E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3E4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3E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3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3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8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5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90" Type="http://schemas.openxmlformats.org/officeDocument/2006/relationships/image" Target="media/image35.wmf"/><Relationship Id="rId95" Type="http://schemas.openxmlformats.org/officeDocument/2006/relationships/fontTable" Target="fontTable.xml"/><Relationship Id="rId22" Type="http://schemas.openxmlformats.org/officeDocument/2006/relationships/image" Target="media/image8.wmf"/><Relationship Id="rId27" Type="http://schemas.openxmlformats.org/officeDocument/2006/relationships/image" Target="media/image12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1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2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4.bin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7.bin"/><Relationship Id="rId91" Type="http://schemas.openxmlformats.org/officeDocument/2006/relationships/oleObject" Target="embeddings/oleObject49.bin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5.bin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6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36.emf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image" Target="media/image9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AF31D19-9AB6-4434-BB9A-ECE752F9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1123</TotalTime>
  <Pages>9</Pages>
  <Words>1203</Words>
  <Characters>5355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122</cp:revision>
  <cp:lastPrinted>2014-03-19T20:37:00Z</cp:lastPrinted>
  <dcterms:created xsi:type="dcterms:W3CDTF">2018-05-07T02:17:00Z</dcterms:created>
  <dcterms:modified xsi:type="dcterms:W3CDTF">2020-04-30T20:12:00Z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