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D1D" w:rsidRDefault="004A7D1D" w:rsidP="004A7D1D">
      <w:pPr>
        <w:pStyle w:val="Heading1"/>
        <w:spacing w:before="0" w:after="0"/>
        <w:jc w:val="center"/>
        <w:rPr>
          <w:rFonts w:cs="Arial"/>
          <w:sz w:val="32"/>
        </w:rPr>
      </w:pPr>
      <w:r>
        <w:rPr>
          <w:rFonts w:cs="Arial"/>
          <w:sz w:val="32"/>
        </w:rPr>
        <w:t xml:space="preserve">ECE </w:t>
      </w:r>
      <w:r w:rsidR="00A31B03">
        <w:rPr>
          <w:rFonts w:cs="Arial"/>
          <w:sz w:val="32"/>
        </w:rPr>
        <w:t>3318</w:t>
      </w:r>
    </w:p>
    <w:p w:rsidR="004A7D1D" w:rsidRDefault="004A7D1D" w:rsidP="004A7D1D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Applied Electricity and Magnetism</w:t>
      </w:r>
    </w:p>
    <w:p w:rsidR="004A7D1D" w:rsidRDefault="004A7D1D" w:rsidP="004A7D1D">
      <w:pPr>
        <w:rPr>
          <w:rFonts w:ascii="Arial" w:hAnsi="Arial" w:cs="Arial"/>
        </w:rPr>
      </w:pPr>
    </w:p>
    <w:p w:rsidR="004A7D1D" w:rsidRDefault="00EB709D" w:rsidP="004A7D1D">
      <w:pPr>
        <w:pStyle w:val="Heading1"/>
        <w:spacing w:before="0" w:after="0"/>
        <w:jc w:val="center"/>
        <w:rPr>
          <w:rFonts w:cs="Arial"/>
          <w:sz w:val="32"/>
        </w:rPr>
      </w:pPr>
      <w:r>
        <w:rPr>
          <w:rFonts w:cs="Arial"/>
          <w:sz w:val="32"/>
        </w:rPr>
        <w:t>Spring 20</w:t>
      </w:r>
      <w:r w:rsidR="00F44887">
        <w:rPr>
          <w:rFonts w:cs="Arial"/>
          <w:sz w:val="32"/>
        </w:rPr>
        <w:t>2</w:t>
      </w:r>
      <w:r w:rsidR="00D14D57">
        <w:rPr>
          <w:rFonts w:cs="Arial"/>
          <w:sz w:val="32"/>
        </w:rPr>
        <w:t>3</w:t>
      </w:r>
    </w:p>
    <w:p w:rsidR="004A7D1D" w:rsidRDefault="004A7D1D" w:rsidP="004A7D1D">
      <w:pPr>
        <w:jc w:val="center"/>
        <w:rPr>
          <w:rFonts w:ascii="Arial" w:hAnsi="Arial" w:cs="Arial"/>
        </w:rPr>
      </w:pPr>
    </w:p>
    <w:p w:rsidR="004A7D1D" w:rsidRDefault="00C67273" w:rsidP="004A7D1D">
      <w:pPr>
        <w:pStyle w:val="Heading2"/>
        <w:spacing w:before="0" w:after="0"/>
        <w:jc w:val="center"/>
        <w:rPr>
          <w:rFonts w:cs="Arial"/>
          <w:i w:val="0"/>
          <w:iCs/>
          <w:sz w:val="32"/>
        </w:rPr>
      </w:pPr>
      <w:r>
        <w:rPr>
          <w:rFonts w:cs="Arial"/>
          <w:i w:val="0"/>
          <w:iCs/>
          <w:sz w:val="32"/>
        </w:rPr>
        <w:t>Homework #1</w:t>
      </w:r>
      <w:r w:rsidR="00F44887">
        <w:rPr>
          <w:rFonts w:cs="Arial"/>
          <w:i w:val="0"/>
          <w:iCs/>
          <w:sz w:val="32"/>
        </w:rPr>
        <w:t>1</w:t>
      </w:r>
    </w:p>
    <w:p w:rsidR="000C547A" w:rsidRDefault="000C547A">
      <w:pPr>
        <w:jc w:val="center"/>
      </w:pPr>
    </w:p>
    <w:p w:rsidR="000C547A" w:rsidRDefault="000C547A">
      <w:pPr>
        <w:jc w:val="center"/>
        <w:rPr>
          <w:b/>
          <w:sz w:val="32"/>
        </w:rPr>
      </w:pPr>
    </w:p>
    <w:p w:rsidR="000C547A" w:rsidRPr="00E95914" w:rsidRDefault="000C547A">
      <w:pPr>
        <w:rPr>
          <w:bCs/>
          <w:sz w:val="24"/>
        </w:rPr>
      </w:pPr>
      <w:r>
        <w:rPr>
          <w:b/>
          <w:sz w:val="24"/>
        </w:rPr>
        <w:t xml:space="preserve">Date Assigned:  </w:t>
      </w:r>
      <w:r w:rsidR="00D14D57" w:rsidRPr="00D14D57">
        <w:rPr>
          <w:sz w:val="24"/>
        </w:rPr>
        <w:t>Thursday,</w:t>
      </w:r>
      <w:r w:rsidR="00D14D57">
        <w:rPr>
          <w:b/>
          <w:sz w:val="24"/>
        </w:rPr>
        <w:t xml:space="preserve"> </w:t>
      </w:r>
      <w:r w:rsidR="00F44887">
        <w:rPr>
          <w:sz w:val="24"/>
        </w:rPr>
        <w:t xml:space="preserve">April </w:t>
      </w:r>
      <w:r w:rsidR="00E614D5">
        <w:rPr>
          <w:sz w:val="24"/>
        </w:rPr>
        <w:t>1</w:t>
      </w:r>
      <w:r w:rsidR="00D14D57">
        <w:rPr>
          <w:sz w:val="24"/>
        </w:rPr>
        <w:t>3</w:t>
      </w:r>
      <w:r w:rsidR="00F44887">
        <w:rPr>
          <w:sz w:val="24"/>
        </w:rPr>
        <w:t>, 202</w:t>
      </w:r>
      <w:r w:rsidR="00E614D5">
        <w:rPr>
          <w:sz w:val="24"/>
        </w:rPr>
        <w:t>2</w:t>
      </w:r>
    </w:p>
    <w:p w:rsidR="004B19CB" w:rsidRPr="00E95914" w:rsidRDefault="000C547A" w:rsidP="004B19CB">
      <w:pPr>
        <w:rPr>
          <w:bCs/>
          <w:sz w:val="24"/>
        </w:rPr>
      </w:pPr>
      <w:r>
        <w:rPr>
          <w:b/>
          <w:sz w:val="24"/>
        </w:rPr>
        <w:t>Due Date:</w:t>
      </w:r>
      <w:r>
        <w:rPr>
          <w:sz w:val="24"/>
        </w:rPr>
        <w:t xml:space="preserve"> </w:t>
      </w:r>
      <w:r w:rsidR="006461E3">
        <w:rPr>
          <w:sz w:val="24"/>
        </w:rPr>
        <w:t xml:space="preserve"> </w:t>
      </w:r>
      <w:r w:rsidR="00D14D57">
        <w:rPr>
          <w:sz w:val="24"/>
        </w:rPr>
        <w:t xml:space="preserve">Thursday, </w:t>
      </w:r>
      <w:r w:rsidR="00F44887">
        <w:rPr>
          <w:sz w:val="24"/>
        </w:rPr>
        <w:t xml:space="preserve">April </w:t>
      </w:r>
      <w:r w:rsidR="00E614D5">
        <w:rPr>
          <w:sz w:val="24"/>
        </w:rPr>
        <w:t>2</w:t>
      </w:r>
      <w:r w:rsidR="00D14D57">
        <w:rPr>
          <w:sz w:val="24"/>
        </w:rPr>
        <w:t>0</w:t>
      </w:r>
      <w:r w:rsidR="00F44887">
        <w:rPr>
          <w:sz w:val="24"/>
        </w:rPr>
        <w:t>, 202</w:t>
      </w:r>
      <w:r w:rsidR="00E614D5">
        <w:rPr>
          <w:sz w:val="24"/>
        </w:rPr>
        <w:t>2</w:t>
      </w:r>
      <w:r w:rsidR="00F44887">
        <w:rPr>
          <w:sz w:val="24"/>
        </w:rPr>
        <w:t xml:space="preserve"> </w:t>
      </w:r>
    </w:p>
    <w:p w:rsidR="000C547A" w:rsidRDefault="000C547A">
      <w:pPr>
        <w:rPr>
          <w:b/>
          <w:sz w:val="24"/>
        </w:rPr>
      </w:pPr>
    </w:p>
    <w:p w:rsidR="006E457B" w:rsidRPr="006E457B" w:rsidRDefault="006E457B">
      <w:pPr>
        <w:rPr>
          <w:sz w:val="24"/>
        </w:rPr>
      </w:pPr>
      <w:r w:rsidRPr="006E457B">
        <w:rPr>
          <w:sz w:val="24"/>
        </w:rPr>
        <w:t xml:space="preserve">Do Probs. </w:t>
      </w:r>
      <w:r w:rsidR="00AB290B">
        <w:rPr>
          <w:sz w:val="24"/>
        </w:rPr>
        <w:t>2</w:t>
      </w:r>
      <w:r w:rsidRPr="006E457B">
        <w:rPr>
          <w:sz w:val="24"/>
        </w:rPr>
        <w:t>-6</w:t>
      </w:r>
      <w:r>
        <w:rPr>
          <w:sz w:val="24"/>
        </w:rPr>
        <w:t xml:space="preserve"> and </w:t>
      </w:r>
      <w:r w:rsidR="002F03F5">
        <w:rPr>
          <w:sz w:val="24"/>
        </w:rPr>
        <w:t>8</w:t>
      </w:r>
      <w:r>
        <w:rPr>
          <w:sz w:val="24"/>
        </w:rPr>
        <w:t xml:space="preserve">-10. </w:t>
      </w:r>
      <w:r w:rsidR="002F03F5">
        <w:rPr>
          <w:sz w:val="24"/>
        </w:rPr>
        <w:t xml:space="preserve">(The other problems may be done for extra practice, but only these should be turned in.) </w:t>
      </w:r>
    </w:p>
    <w:p w:rsidR="000C547A" w:rsidRDefault="000C547A">
      <w:pPr>
        <w:jc w:val="both"/>
        <w:rPr>
          <w:sz w:val="24"/>
        </w:rPr>
      </w:pPr>
    </w:p>
    <w:p w:rsidR="002F03F5" w:rsidRDefault="002F03F5">
      <w:pPr>
        <w:jc w:val="both"/>
        <w:rPr>
          <w:sz w:val="24"/>
        </w:rPr>
      </w:pPr>
    </w:p>
    <w:p w:rsidR="002B67F4" w:rsidRDefault="000C547A">
      <w:pPr>
        <w:numPr>
          <w:ilvl w:val="0"/>
          <w:numId w:val="13"/>
        </w:numPr>
        <w:spacing w:after="240"/>
        <w:jc w:val="both"/>
        <w:rPr>
          <w:sz w:val="24"/>
        </w:rPr>
      </w:pPr>
      <w:r>
        <w:rPr>
          <w:sz w:val="24"/>
        </w:rPr>
        <w:t xml:space="preserve">The specific heat </w:t>
      </w:r>
      <w:r>
        <w:rPr>
          <w:i/>
          <w:sz w:val="24"/>
        </w:rPr>
        <w:t>s</w:t>
      </w:r>
      <w:r>
        <w:rPr>
          <w:sz w:val="24"/>
        </w:rPr>
        <w:t xml:space="preserve"> of a material in [J / (kG deg C)] is the amount of energy in Joules required to raise the temperature of 1 [kg] of material by one degree C. </w:t>
      </w:r>
      <w:r w:rsidR="002B67F4">
        <w:rPr>
          <w:sz w:val="24"/>
        </w:rPr>
        <w:t xml:space="preserve">Hence, the energy given to a piece of material of mass </w:t>
      </w:r>
      <w:r w:rsidR="002B67F4" w:rsidRPr="002B67F4">
        <w:rPr>
          <w:i/>
          <w:sz w:val="24"/>
        </w:rPr>
        <w:t>m</w:t>
      </w:r>
      <w:r w:rsidR="002B67F4">
        <w:rPr>
          <w:sz w:val="24"/>
        </w:rPr>
        <w:t xml:space="preserve"> in raising the temperature by </w:t>
      </w:r>
      <w:r w:rsidR="002B67F4">
        <w:rPr>
          <w:sz w:val="24"/>
        </w:rPr>
        <w:sym w:font="Symbol" w:char="F044"/>
      </w:r>
      <w:r w:rsidR="002B67F4" w:rsidRPr="00055E79">
        <w:rPr>
          <w:i/>
          <w:sz w:val="24"/>
        </w:rPr>
        <w:t>T</w:t>
      </w:r>
      <w:r w:rsidR="002B67F4">
        <w:rPr>
          <w:sz w:val="24"/>
        </w:rPr>
        <w:t xml:space="preserve"> (in centigrade) is</w:t>
      </w:r>
    </w:p>
    <w:p w:rsidR="002B67F4" w:rsidRDefault="002B67F4" w:rsidP="002B67F4">
      <w:pPr>
        <w:tabs>
          <w:tab w:val="center" w:pos="4680"/>
        </w:tabs>
        <w:spacing w:after="240"/>
        <w:ind w:left="360"/>
        <w:jc w:val="both"/>
        <w:rPr>
          <w:sz w:val="24"/>
        </w:rPr>
      </w:pPr>
      <w:r>
        <w:tab/>
      </w:r>
      <w:r w:rsidRPr="002B67F4">
        <w:rPr>
          <w:position w:val="-14"/>
        </w:rPr>
        <w:object w:dxaOrig="13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19.5pt" o:ole="">
            <v:imagedata r:id="rId7" o:title=""/>
          </v:shape>
          <o:OLEObject Type="Embed" ProgID="Equation.DSMT4" ShapeID="_x0000_i1025" DrawAspect="Content" ObjectID="_1742751721" r:id="rId8"/>
        </w:object>
      </w:r>
      <w:r>
        <w:t>.</w:t>
      </w:r>
    </w:p>
    <w:p w:rsidR="000C547A" w:rsidRDefault="000C547A" w:rsidP="002B67F4">
      <w:pPr>
        <w:spacing w:after="240"/>
        <w:ind w:left="360"/>
        <w:jc w:val="both"/>
        <w:rPr>
          <w:sz w:val="24"/>
        </w:rPr>
      </w:pPr>
      <w:r>
        <w:rPr>
          <w:sz w:val="24"/>
        </w:rPr>
        <w:t>If a current density exists inside a material for a time</w:t>
      </w:r>
      <w:r w:rsidR="00C9502A">
        <w:rPr>
          <w:sz w:val="24"/>
        </w:rPr>
        <w:t xml:space="preserve"> </w:t>
      </w:r>
      <w:r w:rsidR="00C9502A">
        <w:rPr>
          <w:sz w:val="24"/>
        </w:rPr>
        <w:sym w:font="Symbol" w:char="F044"/>
      </w:r>
      <w:r w:rsidR="00C9502A" w:rsidRPr="00C9502A">
        <w:rPr>
          <w:i/>
          <w:sz w:val="24"/>
        </w:rPr>
        <w:t>t</w:t>
      </w:r>
      <w:r>
        <w:rPr>
          <w:sz w:val="24"/>
        </w:rPr>
        <w:t xml:space="preserve">, show that the rise in temperature </w:t>
      </w:r>
      <w:r w:rsidR="00055E79">
        <w:rPr>
          <w:sz w:val="24"/>
        </w:rPr>
        <w:sym w:font="Symbol" w:char="F044"/>
      </w:r>
      <w:r w:rsidR="00055E79" w:rsidRPr="00055E79">
        <w:rPr>
          <w:i/>
          <w:sz w:val="24"/>
        </w:rPr>
        <w:t>T</w:t>
      </w:r>
      <w:r w:rsidR="00055E79" w:rsidRPr="00055E79">
        <w:rPr>
          <w:sz w:val="24"/>
        </w:rPr>
        <w:t xml:space="preserve"> </w:t>
      </w:r>
      <w:r>
        <w:rPr>
          <w:sz w:val="24"/>
        </w:rPr>
        <w:t>in degrees C is given by the formula</w:t>
      </w:r>
    </w:p>
    <w:p w:rsidR="00BC6BCF" w:rsidRDefault="00BC6BCF" w:rsidP="00BC6BCF">
      <w:pPr>
        <w:pStyle w:val="MTDisplayEquation"/>
        <w:rPr>
          <w:noProof w:val="0"/>
        </w:rPr>
      </w:pPr>
      <w:r w:rsidRPr="00BC6BCF">
        <w:rPr>
          <w:noProof w:val="0"/>
          <w:position w:val="-28"/>
        </w:rPr>
        <w:object w:dxaOrig="1340" w:dyaOrig="760">
          <v:shape id="_x0000_i1026" type="#_x0000_t75" style="width:67.5pt;height:37.5pt" o:ole="">
            <v:imagedata r:id="rId9" o:title=""/>
          </v:shape>
          <o:OLEObject Type="Embed" ProgID="Equation.DSMT4" ShapeID="_x0000_i1026" DrawAspect="Content" ObjectID="_1742751722" r:id="rId10"/>
        </w:object>
      </w:r>
      <w:r w:rsidR="000B1E97">
        <w:rPr>
          <w:noProof w:val="0"/>
        </w:rPr>
        <w:t>,</w:t>
      </w:r>
    </w:p>
    <w:p w:rsidR="000B1E97" w:rsidRDefault="000B1E97" w:rsidP="000B1E97">
      <w:pPr>
        <w:ind w:firstLine="360"/>
        <w:rPr>
          <w:sz w:val="24"/>
        </w:rPr>
      </w:pPr>
      <w:r>
        <w:rPr>
          <w:sz w:val="24"/>
        </w:rPr>
        <w:t xml:space="preserve">where </w:t>
      </w:r>
      <w:r>
        <w:rPr>
          <w:i/>
          <w:iCs/>
          <w:sz w:val="24"/>
        </w:rPr>
        <w:sym w:font="Symbol" w:char="F072"/>
      </w:r>
      <w:r>
        <w:rPr>
          <w:sz w:val="24"/>
        </w:rPr>
        <w:t xml:space="preserve"> is the mass density of the material in [kg/m</w:t>
      </w:r>
      <w:r>
        <w:rPr>
          <w:sz w:val="24"/>
          <w:vertAlign w:val="superscript"/>
        </w:rPr>
        <w:t>3</w:t>
      </w:r>
      <w:r>
        <w:rPr>
          <w:sz w:val="24"/>
        </w:rPr>
        <w:t>].</w:t>
      </w:r>
    </w:p>
    <w:p w:rsidR="000B1E97" w:rsidRPr="000B1E97" w:rsidRDefault="000B1E97" w:rsidP="000B1E97"/>
    <w:p w:rsidR="000C547A" w:rsidRDefault="000C547A">
      <w:pPr>
        <w:numPr>
          <w:ilvl w:val="0"/>
          <w:numId w:val="13"/>
        </w:numPr>
        <w:spacing w:after="240"/>
        <w:jc w:val="both"/>
        <w:rPr>
          <w:sz w:val="24"/>
        </w:rPr>
      </w:pPr>
      <w:r>
        <w:rPr>
          <w:sz w:val="24"/>
        </w:rPr>
        <w:t xml:space="preserve">A lightning rod is connected to ground through a copper cable having a diameter of 0.5 [cm]. During a lightning strike, a current </w:t>
      </w:r>
      <w:r w:rsidR="006B39FC">
        <w:rPr>
          <w:sz w:val="24"/>
        </w:rPr>
        <w:t xml:space="preserve">of 50 [kA] flows for a time of </w:t>
      </w:r>
      <w:r>
        <w:rPr>
          <w:sz w:val="24"/>
        </w:rPr>
        <w:t>100 [</w:t>
      </w:r>
      <w:r>
        <w:rPr>
          <w:sz w:val="24"/>
        </w:rPr>
        <w:sym w:font="Symbol" w:char="F06D"/>
      </w:r>
      <w:r>
        <w:rPr>
          <w:sz w:val="24"/>
        </w:rPr>
        <w:t xml:space="preserve">S]. Determine the rise in temperature of the cable in degrees C. Assume that the conductivity of the copper is 5.8 </w:t>
      </w:r>
      <w:r>
        <w:rPr>
          <w:sz w:val="24"/>
        </w:rPr>
        <w:sym w:font="Symbol" w:char="F0B4"/>
      </w:r>
      <w:r>
        <w:rPr>
          <w:sz w:val="24"/>
        </w:rPr>
        <w:t xml:space="preserve"> 10</w:t>
      </w:r>
      <w:r>
        <w:rPr>
          <w:sz w:val="24"/>
          <w:vertAlign w:val="superscript"/>
        </w:rPr>
        <w:t>7</w:t>
      </w:r>
      <w:r>
        <w:rPr>
          <w:sz w:val="24"/>
        </w:rPr>
        <w:t xml:space="preserve"> [S/m] and that the specific heat of the copper is 385.60 [J / (kg deg. C)]. The density of copper is 8.96 </w:t>
      </w:r>
      <w:r>
        <w:rPr>
          <w:sz w:val="24"/>
        </w:rPr>
        <w:sym w:font="Symbol" w:char="F0B4"/>
      </w:r>
      <w:r>
        <w:rPr>
          <w:sz w:val="24"/>
        </w:rPr>
        <w:t xml:space="preserve"> 10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[kg / m</w:t>
      </w:r>
      <w:r>
        <w:rPr>
          <w:sz w:val="24"/>
          <w:vertAlign w:val="superscript"/>
        </w:rPr>
        <w:t>3</w:t>
      </w:r>
      <w:r>
        <w:rPr>
          <w:sz w:val="24"/>
        </w:rPr>
        <w:t>].</w:t>
      </w:r>
      <w:r w:rsidR="006E457B">
        <w:rPr>
          <w:sz w:val="24"/>
        </w:rPr>
        <w:t xml:space="preserve"> Use the answer from Prob. 1 to solve this problem.</w:t>
      </w:r>
    </w:p>
    <w:p w:rsidR="000C547A" w:rsidRDefault="000C547A">
      <w:pPr>
        <w:numPr>
          <w:ilvl w:val="0"/>
          <w:numId w:val="13"/>
        </w:numPr>
        <w:spacing w:after="240"/>
        <w:jc w:val="both"/>
        <w:rPr>
          <w:sz w:val="24"/>
        </w:rPr>
      </w:pPr>
      <w:r>
        <w:rPr>
          <w:sz w:val="24"/>
        </w:rPr>
        <w:t xml:space="preserve">A coaxial cable has an inner radius of </w:t>
      </w:r>
      <w:r>
        <w:rPr>
          <w:i/>
          <w:iCs/>
          <w:sz w:val="24"/>
        </w:rPr>
        <w:t>a</w:t>
      </w:r>
      <w:r>
        <w:rPr>
          <w:sz w:val="24"/>
        </w:rPr>
        <w:t xml:space="preserve"> and an outer </w:t>
      </w:r>
      <w:r w:rsidR="006B39FC">
        <w:rPr>
          <w:sz w:val="24"/>
        </w:rPr>
        <w:t>radius</w:t>
      </w:r>
      <w:r>
        <w:rPr>
          <w:sz w:val="24"/>
        </w:rPr>
        <w:t xml:space="preserve"> of </w:t>
      </w:r>
      <w:r>
        <w:rPr>
          <w:i/>
          <w:iCs/>
          <w:sz w:val="24"/>
        </w:rPr>
        <w:t>b</w:t>
      </w:r>
      <w:r>
        <w:rPr>
          <w:sz w:val="24"/>
        </w:rPr>
        <w:t xml:space="preserve">. Between the two conductors (which are assumed to be perfectly conducting) is a </w:t>
      </w:r>
      <w:r w:rsidR="006B39FC">
        <w:rPr>
          <w:sz w:val="24"/>
        </w:rPr>
        <w:t xml:space="preserve">lossy </w:t>
      </w:r>
      <w:r>
        <w:rPr>
          <w:sz w:val="24"/>
        </w:rPr>
        <w:t xml:space="preserve">material with </w:t>
      </w:r>
      <w:r w:rsidR="006B39FC">
        <w:rPr>
          <w:sz w:val="24"/>
        </w:rPr>
        <w:t>conductivity</w:t>
      </w:r>
      <w:r w:rsidR="007D21F2">
        <w:rPr>
          <w:sz w:val="24"/>
        </w:rPr>
        <w:t xml:space="preserve"> </w:t>
      </w:r>
      <w:r>
        <w:rPr>
          <w:i/>
          <w:iCs/>
          <w:sz w:val="24"/>
        </w:rPr>
        <w:sym w:font="Symbol" w:char="F073"/>
      </w:r>
      <w:r>
        <w:rPr>
          <w:sz w:val="24"/>
        </w:rPr>
        <w:t xml:space="preserve">. Determine the </w:t>
      </w:r>
      <w:r w:rsidR="007D21F2">
        <w:rPr>
          <w:sz w:val="24"/>
        </w:rPr>
        <w:t xml:space="preserve">conductance </w:t>
      </w:r>
      <w:r w:rsidR="007D21F2" w:rsidRPr="007D21F2">
        <w:rPr>
          <w:i/>
          <w:sz w:val="24"/>
        </w:rPr>
        <w:t>G</w:t>
      </w:r>
      <w:r w:rsidR="006B39FC">
        <w:rPr>
          <w:sz w:val="24"/>
        </w:rPr>
        <w:t xml:space="preserve"> </w:t>
      </w:r>
      <w:r>
        <w:rPr>
          <w:sz w:val="24"/>
        </w:rPr>
        <w:t xml:space="preserve">between the two conductors for a one meter length of cable. What would the </w:t>
      </w:r>
      <w:r w:rsidR="007D21F2">
        <w:rPr>
          <w:sz w:val="24"/>
        </w:rPr>
        <w:t xml:space="preserve">resistance </w:t>
      </w:r>
      <w:r w:rsidR="007D21F2" w:rsidRPr="007D21F2">
        <w:rPr>
          <w:i/>
          <w:sz w:val="24"/>
        </w:rPr>
        <w:t>R</w:t>
      </w:r>
      <w:r w:rsidR="007D21F2">
        <w:rPr>
          <w:sz w:val="24"/>
        </w:rPr>
        <w:t xml:space="preserve"> </w:t>
      </w:r>
      <w:r>
        <w:rPr>
          <w:sz w:val="24"/>
        </w:rPr>
        <w:t xml:space="preserve">be? What would the conductance be for a 100 [m] length of cable? Explain why the cable is characterized by a conductance per unit length </w:t>
      </w:r>
      <w:r w:rsidR="006B39FC" w:rsidRPr="006B39FC">
        <w:rPr>
          <w:i/>
          <w:sz w:val="24"/>
        </w:rPr>
        <w:t>G</w:t>
      </w:r>
      <w:r w:rsidR="006B39FC" w:rsidRPr="006B39FC">
        <w:rPr>
          <w:i/>
          <w:sz w:val="24"/>
          <w:vertAlign w:val="subscript"/>
        </w:rPr>
        <w:t>l</w:t>
      </w:r>
      <w:r w:rsidR="006B39FC">
        <w:rPr>
          <w:sz w:val="24"/>
        </w:rPr>
        <w:t xml:space="preserve"> </w:t>
      </w:r>
      <w:r>
        <w:rPr>
          <w:sz w:val="24"/>
        </w:rPr>
        <w:t>(not a resistance per unit length</w:t>
      </w:r>
      <w:r w:rsidR="006B39FC">
        <w:rPr>
          <w:sz w:val="24"/>
        </w:rPr>
        <w:t xml:space="preserve"> </w:t>
      </w:r>
      <w:r w:rsidR="006B39FC" w:rsidRPr="006B39FC">
        <w:rPr>
          <w:i/>
          <w:sz w:val="24"/>
        </w:rPr>
        <w:t>R</w:t>
      </w:r>
      <w:r w:rsidR="006B39FC" w:rsidRPr="006B39FC">
        <w:rPr>
          <w:i/>
          <w:sz w:val="24"/>
          <w:vertAlign w:val="subscript"/>
        </w:rPr>
        <w:t>l</w:t>
      </w:r>
      <w:r>
        <w:rPr>
          <w:sz w:val="24"/>
        </w:rPr>
        <w:t xml:space="preserve">).  </w:t>
      </w:r>
    </w:p>
    <w:p w:rsidR="00FA74D9" w:rsidRDefault="00FA74D9">
      <w:pPr>
        <w:numPr>
          <w:ilvl w:val="0"/>
          <w:numId w:val="13"/>
        </w:numPr>
        <w:spacing w:after="240"/>
        <w:jc w:val="both"/>
        <w:rPr>
          <w:sz w:val="24"/>
        </w:rPr>
      </w:pPr>
      <w:r>
        <w:rPr>
          <w:sz w:val="24"/>
        </w:rPr>
        <w:t xml:space="preserve">A metal sphere of radius </w:t>
      </w:r>
      <w:r w:rsidRPr="00FA74D9">
        <w:rPr>
          <w:i/>
          <w:sz w:val="24"/>
        </w:rPr>
        <w:t>a</w:t>
      </w:r>
      <w:r>
        <w:rPr>
          <w:sz w:val="24"/>
        </w:rPr>
        <w:t xml:space="preserve"> </w:t>
      </w:r>
      <w:r w:rsidR="00A75528">
        <w:rPr>
          <w:sz w:val="24"/>
        </w:rPr>
        <w:t xml:space="preserve">is connected to the positive lead (anode) of a battery through an insulated wire. The sphere </w:t>
      </w:r>
      <w:r>
        <w:rPr>
          <w:sz w:val="24"/>
        </w:rPr>
        <w:t>a</w:t>
      </w:r>
      <w:r w:rsidR="00A75528">
        <w:rPr>
          <w:sz w:val="24"/>
        </w:rPr>
        <w:t>cts a</w:t>
      </w:r>
      <w:r w:rsidR="006B39FC">
        <w:rPr>
          <w:sz w:val="24"/>
        </w:rPr>
        <w:t>s</w:t>
      </w:r>
      <w:r w:rsidR="00A75528">
        <w:rPr>
          <w:sz w:val="24"/>
        </w:rPr>
        <w:t xml:space="preserve"> an </w:t>
      </w:r>
      <w:r w:rsidR="006B39FC">
        <w:rPr>
          <w:sz w:val="24"/>
        </w:rPr>
        <w:t>electrode</w:t>
      </w:r>
      <w:r w:rsidR="00A75528">
        <w:rPr>
          <w:sz w:val="24"/>
        </w:rPr>
        <w:t xml:space="preserve"> that is placed in the middle of a large metal tank of water. (The tank is perfectly conducting and is large enough that it may be assumed </w:t>
      </w:r>
      <w:r w:rsidR="00A75528">
        <w:rPr>
          <w:sz w:val="24"/>
        </w:rPr>
        <w:lastRenderedPageBreak/>
        <w:t xml:space="preserve">to be at </w:t>
      </w:r>
      <w:r w:rsidR="006B39FC">
        <w:rPr>
          <w:sz w:val="24"/>
        </w:rPr>
        <w:t>infinity</w:t>
      </w:r>
      <w:r w:rsidR="00A75528">
        <w:rPr>
          <w:sz w:val="24"/>
        </w:rPr>
        <w:t xml:space="preserve"> as far as the metal sphere is concerned.) The water has a </w:t>
      </w:r>
      <w:r w:rsidR="006B39FC">
        <w:rPr>
          <w:sz w:val="24"/>
        </w:rPr>
        <w:t xml:space="preserve">conductivity </w:t>
      </w:r>
      <w:r w:rsidR="00A75528" w:rsidRPr="00A75528">
        <w:rPr>
          <w:i/>
          <w:sz w:val="24"/>
        </w:rPr>
        <w:sym w:font="Symbol" w:char="F073"/>
      </w:r>
      <w:r w:rsidR="00A75528">
        <w:rPr>
          <w:sz w:val="24"/>
        </w:rPr>
        <w:t xml:space="preserve">. The negative terminal of the battery (cathode) is connected to the metal tank. What is the </w:t>
      </w:r>
      <w:r w:rsidR="006B39FC">
        <w:rPr>
          <w:sz w:val="24"/>
        </w:rPr>
        <w:t>resistance</w:t>
      </w:r>
      <w:r w:rsidR="00A75528">
        <w:rPr>
          <w:sz w:val="24"/>
        </w:rPr>
        <w:t xml:space="preserve"> seen by the battery? Use the </w:t>
      </w:r>
      <w:r w:rsidR="00A75528" w:rsidRPr="00055E79">
        <w:rPr>
          <w:i/>
          <w:sz w:val="24"/>
        </w:rPr>
        <w:t>RC</w:t>
      </w:r>
      <w:r w:rsidR="00A75528">
        <w:rPr>
          <w:sz w:val="24"/>
        </w:rPr>
        <w:t xml:space="preserve"> analogy method</w:t>
      </w:r>
      <w:r w:rsidR="00182003">
        <w:rPr>
          <w:sz w:val="24"/>
        </w:rPr>
        <w:t xml:space="preserve">, or the </w:t>
      </w:r>
      <w:r w:rsidR="00182003" w:rsidRPr="00055E79">
        <w:rPr>
          <w:i/>
          <w:sz w:val="24"/>
        </w:rPr>
        <w:t>RC</w:t>
      </w:r>
      <w:r w:rsidR="00182003">
        <w:rPr>
          <w:sz w:val="24"/>
        </w:rPr>
        <w:t xml:space="preserve"> formula method (which is appropriate for a homegen</w:t>
      </w:r>
      <w:r w:rsidR="00CF1389">
        <w:rPr>
          <w:sz w:val="24"/>
        </w:rPr>
        <w:t>e</w:t>
      </w:r>
      <w:r w:rsidR="00182003">
        <w:rPr>
          <w:sz w:val="24"/>
        </w:rPr>
        <w:t>ous medium</w:t>
      </w:r>
      <w:r w:rsidR="00CF1389">
        <w:rPr>
          <w:sz w:val="24"/>
        </w:rPr>
        <w:t>, as we have here</w:t>
      </w:r>
      <w:r w:rsidR="00182003">
        <w:rPr>
          <w:sz w:val="24"/>
        </w:rPr>
        <w:t>)</w:t>
      </w:r>
      <w:r w:rsidR="00A75528">
        <w:rPr>
          <w:sz w:val="24"/>
        </w:rPr>
        <w:t xml:space="preserve">. </w:t>
      </w:r>
      <w:r w:rsidR="00182003">
        <w:rPr>
          <w:sz w:val="24"/>
        </w:rPr>
        <w:t>Your first step is to</w:t>
      </w:r>
      <w:r w:rsidR="00A75528">
        <w:rPr>
          <w:sz w:val="24"/>
        </w:rPr>
        <w:t xml:space="preserve"> find the capacitance of the corresponding capacitor problem.</w:t>
      </w:r>
      <w:r w:rsidR="00870F84">
        <w:rPr>
          <w:sz w:val="24"/>
        </w:rPr>
        <w:t xml:space="preserve"> That is, you need to find the capacitance of the metal sphere in an </w:t>
      </w:r>
      <w:r w:rsidR="006B39FC">
        <w:rPr>
          <w:sz w:val="24"/>
        </w:rPr>
        <w:t>infinite</w:t>
      </w:r>
      <w:r w:rsidR="00870F84">
        <w:rPr>
          <w:sz w:val="24"/>
        </w:rPr>
        <w:t xml:space="preserve"> dielectric region when the outer conductor is at infinity. </w:t>
      </w:r>
      <w:r w:rsidR="00C700AC">
        <w:rPr>
          <w:sz w:val="24"/>
        </w:rPr>
        <w:t xml:space="preserve">(You might want to revisit Prob. </w:t>
      </w:r>
      <w:r w:rsidR="00F202CB">
        <w:rPr>
          <w:sz w:val="24"/>
        </w:rPr>
        <w:t>3</w:t>
      </w:r>
      <w:r w:rsidR="00C700AC">
        <w:rPr>
          <w:sz w:val="24"/>
        </w:rPr>
        <w:t xml:space="preserve"> on HW 1</w:t>
      </w:r>
      <w:r w:rsidR="00F202CB">
        <w:rPr>
          <w:sz w:val="24"/>
        </w:rPr>
        <w:t>0</w:t>
      </w:r>
      <w:r w:rsidR="00C700AC">
        <w:rPr>
          <w:sz w:val="24"/>
        </w:rPr>
        <w:t xml:space="preserve"> for this.) </w:t>
      </w:r>
    </w:p>
    <w:p w:rsidR="000C547A" w:rsidRDefault="000C547A">
      <w:pPr>
        <w:numPr>
          <w:ilvl w:val="0"/>
          <w:numId w:val="13"/>
        </w:numPr>
        <w:spacing w:after="240"/>
        <w:jc w:val="both"/>
        <w:rPr>
          <w:sz w:val="24"/>
        </w:rPr>
      </w:pPr>
      <w:r>
        <w:rPr>
          <w:sz w:val="24"/>
        </w:rPr>
        <w:t xml:space="preserve">A block of lossy </w:t>
      </w:r>
      <w:r w:rsidR="006B39FC">
        <w:rPr>
          <w:sz w:val="24"/>
        </w:rPr>
        <w:t>Teflon</w:t>
      </w:r>
      <w:r>
        <w:rPr>
          <w:sz w:val="24"/>
        </w:rPr>
        <w:t xml:space="preserve"> is inserted between the plates of a parallel-plate capacitor, to make a </w:t>
      </w:r>
      <w:r>
        <w:rPr>
          <w:i/>
          <w:iCs/>
          <w:sz w:val="24"/>
        </w:rPr>
        <w:t>lossy capacitor</w:t>
      </w:r>
      <w:r>
        <w:rPr>
          <w:sz w:val="24"/>
        </w:rPr>
        <w:t>. The area of the plates is 100 [cm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]. The thickness of the slab is 1 [cm]. Assume that the relative permittivity of the </w:t>
      </w:r>
      <w:r w:rsidR="00C700AC">
        <w:rPr>
          <w:sz w:val="24"/>
        </w:rPr>
        <w:t>Teflon</w:t>
      </w:r>
      <w:r>
        <w:rPr>
          <w:sz w:val="24"/>
        </w:rPr>
        <w:t xml:space="preserve"> is 2.1, and that the conductivity of the </w:t>
      </w:r>
      <w:r w:rsidR="006B39FC">
        <w:rPr>
          <w:sz w:val="24"/>
        </w:rPr>
        <w:t>Teflon</w:t>
      </w:r>
      <w:r>
        <w:rPr>
          <w:sz w:val="24"/>
        </w:rPr>
        <w:t xml:space="preserve"> is 10</w:t>
      </w:r>
      <w:r>
        <w:rPr>
          <w:sz w:val="24"/>
          <w:vertAlign w:val="superscript"/>
        </w:rPr>
        <w:t>-15</w:t>
      </w:r>
      <w:r>
        <w:rPr>
          <w:sz w:val="24"/>
        </w:rPr>
        <w:t xml:space="preserve"> [S/m]. Determine the DC resistance of the structure</w:t>
      </w:r>
      <w:r w:rsidR="00E83F18">
        <w:rPr>
          <w:sz w:val="24"/>
        </w:rPr>
        <w:t>.</w:t>
      </w:r>
      <w:r>
        <w:rPr>
          <w:sz w:val="24"/>
        </w:rPr>
        <w:t xml:space="preserve"> Then </w:t>
      </w:r>
      <w:r w:rsidR="00870F84">
        <w:rPr>
          <w:sz w:val="24"/>
        </w:rPr>
        <w:t>show</w:t>
      </w:r>
      <w:r>
        <w:rPr>
          <w:sz w:val="24"/>
        </w:rPr>
        <w:t xml:space="preserve"> the equivalent circuit of this lossy capacitor. Determine the time constant </w:t>
      </w:r>
      <w:r w:rsidRPr="005D6D08">
        <w:rPr>
          <w:position w:val="-6"/>
          <w:sz w:val="24"/>
        </w:rPr>
        <w:object w:dxaOrig="760" w:dyaOrig="279">
          <v:shape id="_x0000_i1027" type="#_x0000_t75" style="width:37.5pt;height:13.5pt" o:ole="">
            <v:imagedata r:id="rId11" o:title=""/>
          </v:shape>
          <o:OLEObject Type="Embed" ProgID="Equation.DSMT4" ShapeID="_x0000_i1027" DrawAspect="Content" ObjectID="_1742751723" r:id="rId12"/>
        </w:object>
      </w:r>
      <w:r w:rsidR="00870F84">
        <w:rPr>
          <w:sz w:val="24"/>
        </w:rPr>
        <w:t>for this circu</w:t>
      </w:r>
      <w:r w:rsidR="00F96E16">
        <w:rPr>
          <w:sz w:val="24"/>
        </w:rPr>
        <w:t>i</w:t>
      </w:r>
      <w:r w:rsidR="00870F84">
        <w:rPr>
          <w:sz w:val="24"/>
        </w:rPr>
        <w:t>t</w:t>
      </w:r>
      <w:r>
        <w:rPr>
          <w:sz w:val="24"/>
        </w:rPr>
        <w:t xml:space="preserve">. </w:t>
      </w:r>
      <w:r w:rsidR="00C700AC">
        <w:rPr>
          <w:sz w:val="24"/>
        </w:rPr>
        <w:t xml:space="preserve">Use this to answer the following question: </w:t>
      </w:r>
      <w:r w:rsidR="007944AF">
        <w:rPr>
          <w:sz w:val="24"/>
        </w:rPr>
        <w:t xml:space="preserve">If the capacitor is charged to a voltage of 1,000 [V] at </w:t>
      </w:r>
      <w:r w:rsidR="007944AF" w:rsidRPr="007944AF">
        <w:rPr>
          <w:i/>
          <w:sz w:val="24"/>
        </w:rPr>
        <w:t>t</w:t>
      </w:r>
      <w:r w:rsidR="007944AF">
        <w:rPr>
          <w:sz w:val="24"/>
        </w:rPr>
        <w:t xml:space="preserve"> = 0, is the capacitor still </w:t>
      </w:r>
      <w:r w:rsidR="006B39FC">
        <w:rPr>
          <w:sz w:val="24"/>
        </w:rPr>
        <w:t>dangerous</w:t>
      </w:r>
      <w:r w:rsidR="007944AF">
        <w:rPr>
          <w:sz w:val="24"/>
        </w:rPr>
        <w:t xml:space="preserve"> to touch after letting it sit for one hour? Justify your answer</w:t>
      </w:r>
      <w:r w:rsidR="007D21F2">
        <w:rPr>
          <w:sz w:val="24"/>
        </w:rPr>
        <w:t xml:space="preserve"> by calculating the voltage across the capacitor after one hour</w:t>
      </w:r>
      <w:r w:rsidR="007944AF">
        <w:rPr>
          <w:sz w:val="24"/>
        </w:rPr>
        <w:t xml:space="preserve">. </w:t>
      </w:r>
    </w:p>
    <w:p w:rsidR="000C547A" w:rsidRDefault="000C547A">
      <w:pPr>
        <w:numPr>
          <w:ilvl w:val="0"/>
          <w:numId w:val="13"/>
        </w:numPr>
        <w:spacing w:after="240"/>
        <w:jc w:val="both"/>
      </w:pPr>
      <w:r>
        <w:rPr>
          <w:sz w:val="24"/>
        </w:rPr>
        <w:t xml:space="preserve">A 60 [Hz] high-voltage power line carries a current of 1000 [A]. The power line is at a height of 50 [m] above the earth. What is the magnitude of the magnetic </w:t>
      </w:r>
      <w:r w:rsidR="0056781C">
        <w:rPr>
          <w:sz w:val="24"/>
        </w:rPr>
        <w:t>flux density</w:t>
      </w:r>
      <w:r>
        <w:rPr>
          <w:sz w:val="24"/>
        </w:rPr>
        <w:t xml:space="preserve"> </w:t>
      </w:r>
      <w:r>
        <w:rPr>
          <w:bCs/>
          <w:i/>
          <w:sz w:val="24"/>
          <w:u w:val="single"/>
        </w:rPr>
        <w:t>B</w:t>
      </w:r>
      <w:r>
        <w:rPr>
          <w:sz w:val="24"/>
        </w:rPr>
        <w:t xml:space="preserve"> [T] at a point on the surface of the earth directly below the power line? Since the surface of the earth is made up largely of nonmagnetic materials</w:t>
      </w:r>
      <w:r w:rsidR="008A15EA">
        <w:rPr>
          <w:sz w:val="24"/>
        </w:rPr>
        <w:t xml:space="preserve"> (</w:t>
      </w:r>
      <w:r w:rsidR="008A15EA" w:rsidRPr="008A15EA">
        <w:rPr>
          <w:i/>
          <w:sz w:val="24"/>
        </w:rPr>
        <w:sym w:font="Symbol" w:char="F06D"/>
      </w:r>
      <w:r w:rsidR="008A15EA">
        <w:rPr>
          <w:sz w:val="24"/>
        </w:rPr>
        <w:t xml:space="preserve"> = </w:t>
      </w:r>
      <w:r w:rsidR="008A15EA" w:rsidRPr="008A15EA">
        <w:rPr>
          <w:i/>
          <w:sz w:val="24"/>
        </w:rPr>
        <w:sym w:font="Symbol" w:char="F06D"/>
      </w:r>
      <w:r w:rsidR="008A15EA" w:rsidRPr="008A15EA">
        <w:rPr>
          <w:sz w:val="24"/>
          <w:vertAlign w:val="subscript"/>
        </w:rPr>
        <w:t>0</w:t>
      </w:r>
      <w:r w:rsidR="008A15EA">
        <w:rPr>
          <w:sz w:val="24"/>
        </w:rPr>
        <w:t>)</w:t>
      </w:r>
      <w:r>
        <w:rPr>
          <w:sz w:val="24"/>
        </w:rPr>
        <w:t xml:space="preserve">, assume that the presence of the earth can be neglected in calculating the magnetic field at this frequency. </w:t>
      </w:r>
    </w:p>
    <w:p w:rsidR="00BE0241" w:rsidRDefault="000C547A">
      <w:pPr>
        <w:numPr>
          <w:ilvl w:val="0"/>
          <w:numId w:val="13"/>
        </w:numPr>
        <w:spacing w:after="240"/>
        <w:jc w:val="both"/>
        <w:rPr>
          <w:sz w:val="24"/>
        </w:rPr>
      </w:pPr>
      <w:r>
        <w:rPr>
          <w:sz w:val="24"/>
        </w:rPr>
        <w:t xml:space="preserve">Two infinitely long wires run parallel to the </w:t>
      </w:r>
      <w:r>
        <w:rPr>
          <w:i/>
          <w:sz w:val="24"/>
        </w:rPr>
        <w:t>z</w:t>
      </w:r>
      <w:r>
        <w:rPr>
          <w:sz w:val="24"/>
        </w:rPr>
        <w:t xml:space="preserve"> axis. One wire passes through the point </w:t>
      </w:r>
      <w:r w:rsidR="00CE3D3D">
        <w:rPr>
          <w:sz w:val="24"/>
        </w:rPr>
        <w:t>(</w:t>
      </w:r>
      <w:r>
        <w:rPr>
          <w:i/>
          <w:sz w:val="24"/>
        </w:rPr>
        <w:t>x</w:t>
      </w:r>
      <w:r w:rsidR="00CE3D3D">
        <w:rPr>
          <w:i/>
          <w:sz w:val="24"/>
        </w:rPr>
        <w:t>,y</w:t>
      </w:r>
      <w:r w:rsidR="00CE3D3D" w:rsidRPr="00CE3D3D">
        <w:rPr>
          <w:sz w:val="24"/>
        </w:rPr>
        <w:t>)</w:t>
      </w:r>
      <w:r>
        <w:rPr>
          <w:i/>
          <w:sz w:val="24"/>
        </w:rPr>
        <w:t xml:space="preserve"> = </w:t>
      </w:r>
      <w:r w:rsidR="00CE3D3D" w:rsidRPr="00CE3D3D">
        <w:rPr>
          <w:sz w:val="24"/>
        </w:rPr>
        <w:t>(</w:t>
      </w:r>
      <w:r>
        <w:rPr>
          <w:i/>
          <w:sz w:val="24"/>
        </w:rPr>
        <w:t>h</w:t>
      </w:r>
      <w:r w:rsidR="00CE3D3D" w:rsidRPr="00CE3D3D">
        <w:rPr>
          <w:i/>
          <w:sz w:val="6"/>
          <w:szCs w:val="6"/>
        </w:rPr>
        <w:t xml:space="preserve"> </w:t>
      </w:r>
      <w:r>
        <w:rPr>
          <w:i/>
          <w:sz w:val="24"/>
        </w:rPr>
        <w:t>/</w:t>
      </w:r>
      <w:r w:rsidR="00CE3D3D" w:rsidRPr="00CE3D3D">
        <w:rPr>
          <w:i/>
          <w:sz w:val="6"/>
          <w:szCs w:val="6"/>
        </w:rPr>
        <w:t xml:space="preserve"> </w:t>
      </w:r>
      <w:r>
        <w:rPr>
          <w:iCs/>
          <w:sz w:val="24"/>
        </w:rPr>
        <w:t>2</w:t>
      </w:r>
      <w:r w:rsidR="00CE3D3D">
        <w:rPr>
          <w:iCs/>
          <w:sz w:val="24"/>
        </w:rPr>
        <w:t>, 0)</w:t>
      </w:r>
      <w:r>
        <w:rPr>
          <w:sz w:val="24"/>
        </w:rPr>
        <w:t xml:space="preserve"> and carries a current of </w:t>
      </w:r>
      <w:r>
        <w:rPr>
          <w:i/>
          <w:sz w:val="24"/>
        </w:rPr>
        <w:t>I</w:t>
      </w:r>
      <w:r>
        <w:rPr>
          <w:sz w:val="24"/>
        </w:rPr>
        <w:t xml:space="preserve"> [A] in the </w:t>
      </w:r>
      <w:r>
        <w:rPr>
          <w:i/>
          <w:sz w:val="24"/>
        </w:rPr>
        <w:t>z</w:t>
      </w:r>
      <w:r>
        <w:rPr>
          <w:sz w:val="24"/>
        </w:rPr>
        <w:t xml:space="preserve"> direction. The other wire passes through the point </w:t>
      </w:r>
      <w:r w:rsidR="00CE3D3D">
        <w:rPr>
          <w:sz w:val="24"/>
        </w:rPr>
        <w:t>(</w:t>
      </w:r>
      <w:r w:rsidR="00CE3D3D">
        <w:rPr>
          <w:i/>
          <w:sz w:val="24"/>
        </w:rPr>
        <w:t>x,y</w:t>
      </w:r>
      <w:r w:rsidR="00CE3D3D" w:rsidRPr="00CE3D3D">
        <w:rPr>
          <w:sz w:val="24"/>
        </w:rPr>
        <w:t>)</w:t>
      </w:r>
      <w:r w:rsidR="00CE3D3D">
        <w:rPr>
          <w:i/>
          <w:sz w:val="24"/>
        </w:rPr>
        <w:t xml:space="preserve"> = </w:t>
      </w:r>
      <w:r w:rsidR="00CE3D3D" w:rsidRPr="00CE3D3D">
        <w:rPr>
          <w:sz w:val="24"/>
        </w:rPr>
        <w:t>(</w:t>
      </w:r>
      <w:r w:rsidR="0097014F">
        <w:rPr>
          <w:sz w:val="24"/>
        </w:rPr>
        <w:t>-</w:t>
      </w:r>
      <w:r w:rsidR="00CE3D3D">
        <w:rPr>
          <w:i/>
          <w:sz w:val="24"/>
        </w:rPr>
        <w:t>h</w:t>
      </w:r>
      <w:r w:rsidR="00CE3D3D" w:rsidRPr="00CE3D3D">
        <w:rPr>
          <w:i/>
          <w:sz w:val="6"/>
          <w:szCs w:val="6"/>
        </w:rPr>
        <w:t xml:space="preserve"> </w:t>
      </w:r>
      <w:r w:rsidR="00CE3D3D">
        <w:rPr>
          <w:i/>
          <w:sz w:val="24"/>
        </w:rPr>
        <w:t>/</w:t>
      </w:r>
      <w:r w:rsidR="00CE3D3D" w:rsidRPr="00CE3D3D">
        <w:rPr>
          <w:i/>
          <w:sz w:val="6"/>
          <w:szCs w:val="6"/>
        </w:rPr>
        <w:t xml:space="preserve"> </w:t>
      </w:r>
      <w:r w:rsidR="00CE3D3D">
        <w:rPr>
          <w:iCs/>
          <w:sz w:val="24"/>
        </w:rPr>
        <w:t>2 ,0)</w:t>
      </w:r>
      <w:r>
        <w:rPr>
          <w:sz w:val="24"/>
        </w:rPr>
        <w:t xml:space="preserve"> and carries a current –</w:t>
      </w:r>
      <w:r>
        <w:rPr>
          <w:i/>
          <w:sz w:val="24"/>
        </w:rPr>
        <w:t>I</w:t>
      </w:r>
      <w:r>
        <w:rPr>
          <w:sz w:val="24"/>
        </w:rPr>
        <w:t xml:space="preserve"> [A] in the </w:t>
      </w:r>
      <w:r>
        <w:rPr>
          <w:i/>
          <w:sz w:val="24"/>
        </w:rPr>
        <w:t>z</w:t>
      </w:r>
      <w:r>
        <w:rPr>
          <w:sz w:val="24"/>
        </w:rPr>
        <w:t xml:space="preserve"> direction. Calculate the magnetic field vector</w:t>
      </w:r>
      <w:r w:rsidR="0056781C">
        <w:rPr>
          <w:sz w:val="24"/>
        </w:rPr>
        <w:t xml:space="preserve"> </w:t>
      </w:r>
      <w:r w:rsidR="0056781C" w:rsidRPr="0056781C">
        <w:rPr>
          <w:i/>
          <w:sz w:val="24"/>
          <w:u w:val="single"/>
        </w:rPr>
        <w:t>H</w:t>
      </w:r>
      <w:r w:rsidR="004B1BA1">
        <w:rPr>
          <w:sz w:val="24"/>
        </w:rPr>
        <w:t> </w:t>
      </w:r>
      <w:r w:rsidR="0056781C">
        <w:rPr>
          <w:sz w:val="24"/>
        </w:rPr>
        <w:t>(</w:t>
      </w:r>
      <w:r w:rsidR="0056781C" w:rsidRPr="0056781C">
        <w:rPr>
          <w:i/>
          <w:sz w:val="24"/>
        </w:rPr>
        <w:t>x</w:t>
      </w:r>
      <w:r w:rsidR="0056781C">
        <w:rPr>
          <w:sz w:val="24"/>
        </w:rPr>
        <w:t>,</w:t>
      </w:r>
      <w:r w:rsidR="0056781C" w:rsidRPr="0056781C">
        <w:rPr>
          <w:i/>
          <w:sz w:val="24"/>
        </w:rPr>
        <w:t>y</w:t>
      </w:r>
      <w:r w:rsidR="0056781C">
        <w:rPr>
          <w:sz w:val="24"/>
        </w:rPr>
        <w:t>)</w:t>
      </w:r>
      <w:r>
        <w:rPr>
          <w:sz w:val="24"/>
        </w:rPr>
        <w:t xml:space="preserve"> </w:t>
      </w:r>
      <w:r w:rsidR="0056781C">
        <w:rPr>
          <w:sz w:val="24"/>
        </w:rPr>
        <w:t xml:space="preserve">[A/m] </w:t>
      </w:r>
      <w:r>
        <w:rPr>
          <w:sz w:val="24"/>
        </w:rPr>
        <w:t xml:space="preserve">at any point in space. Express the answer in rectangular coordinates. </w:t>
      </w:r>
    </w:p>
    <w:p w:rsidR="000C547A" w:rsidRDefault="00B76DD5" w:rsidP="00BE0241">
      <w:pPr>
        <w:spacing w:after="240"/>
        <w:ind w:left="360"/>
        <w:jc w:val="both"/>
        <w:rPr>
          <w:sz w:val="24"/>
        </w:rPr>
      </w:pPr>
      <w:r>
        <w:rPr>
          <w:sz w:val="24"/>
        </w:rPr>
        <w:t>Hint: U</w:t>
      </w:r>
      <w:r w:rsidR="003451D4">
        <w:rPr>
          <w:sz w:val="24"/>
        </w:rPr>
        <w:t>se superposition together with A</w:t>
      </w:r>
      <w:r>
        <w:rPr>
          <w:sz w:val="24"/>
        </w:rPr>
        <w:t xml:space="preserve">mpere’s law. </w:t>
      </w:r>
      <w:r w:rsidR="00870F84">
        <w:rPr>
          <w:sz w:val="24"/>
        </w:rPr>
        <w:t>Also</w:t>
      </w:r>
      <w:r w:rsidR="003451D4">
        <w:rPr>
          <w:sz w:val="24"/>
        </w:rPr>
        <w:t xml:space="preserve">, you might want to review how to convert a unit vector in cylindrical coordinates into rectangular coordinates. </w:t>
      </w:r>
      <w:r w:rsidR="00BE0241">
        <w:rPr>
          <w:sz w:val="24"/>
        </w:rPr>
        <w:t xml:space="preserve">Try finding the magnetic field for a line current that is along the </w:t>
      </w:r>
      <w:r w:rsidR="00BE0241" w:rsidRPr="00BE0241">
        <w:rPr>
          <w:i/>
          <w:sz w:val="24"/>
        </w:rPr>
        <w:t>z</w:t>
      </w:r>
      <w:r w:rsidR="00BE0241">
        <w:rPr>
          <w:sz w:val="24"/>
        </w:rPr>
        <w:t xml:space="preserve"> axis first, and express your answer in rectangular coordinates. Then try to find out what the answer would be if the line current were moved to (</w:t>
      </w:r>
      <w:r w:rsidR="00BE0241">
        <w:rPr>
          <w:i/>
          <w:sz w:val="24"/>
        </w:rPr>
        <w:t>x,y</w:t>
      </w:r>
      <w:r w:rsidR="00BE0241" w:rsidRPr="00CE3D3D">
        <w:rPr>
          <w:sz w:val="24"/>
        </w:rPr>
        <w:t>)</w:t>
      </w:r>
      <w:r w:rsidR="00BE0241">
        <w:rPr>
          <w:i/>
          <w:sz w:val="24"/>
        </w:rPr>
        <w:t xml:space="preserve"> = </w:t>
      </w:r>
      <w:r w:rsidR="00BE0241" w:rsidRPr="00CE3D3D">
        <w:rPr>
          <w:sz w:val="24"/>
        </w:rPr>
        <w:t>(</w:t>
      </w:r>
      <w:r w:rsidR="00BE0241">
        <w:rPr>
          <w:i/>
          <w:sz w:val="24"/>
        </w:rPr>
        <w:t>h</w:t>
      </w:r>
      <w:r w:rsidR="00BE0241" w:rsidRPr="00CE3D3D">
        <w:rPr>
          <w:i/>
          <w:sz w:val="6"/>
          <w:szCs w:val="6"/>
        </w:rPr>
        <w:t xml:space="preserve"> </w:t>
      </w:r>
      <w:r w:rsidR="00BE0241">
        <w:rPr>
          <w:i/>
          <w:sz w:val="24"/>
        </w:rPr>
        <w:t>/</w:t>
      </w:r>
      <w:r w:rsidR="00BE0241" w:rsidRPr="00CE3D3D">
        <w:rPr>
          <w:i/>
          <w:sz w:val="6"/>
          <w:szCs w:val="6"/>
        </w:rPr>
        <w:t xml:space="preserve"> </w:t>
      </w:r>
      <w:r w:rsidR="00BE0241">
        <w:rPr>
          <w:iCs/>
          <w:sz w:val="24"/>
        </w:rPr>
        <w:t xml:space="preserve">2, 0) or </w:t>
      </w:r>
      <w:r w:rsidR="00BE0241">
        <w:rPr>
          <w:sz w:val="24"/>
        </w:rPr>
        <w:t>(</w:t>
      </w:r>
      <w:r w:rsidR="00BE0241">
        <w:rPr>
          <w:i/>
          <w:sz w:val="24"/>
        </w:rPr>
        <w:t>x,y</w:t>
      </w:r>
      <w:r w:rsidR="00BE0241" w:rsidRPr="00CE3D3D">
        <w:rPr>
          <w:sz w:val="24"/>
        </w:rPr>
        <w:t>)</w:t>
      </w:r>
      <w:r w:rsidR="00BE0241">
        <w:rPr>
          <w:i/>
          <w:sz w:val="24"/>
        </w:rPr>
        <w:t xml:space="preserve"> = </w:t>
      </w:r>
      <w:r w:rsidR="00BE0241" w:rsidRPr="00CE3D3D">
        <w:rPr>
          <w:sz w:val="24"/>
        </w:rPr>
        <w:t>(</w:t>
      </w:r>
      <w:r w:rsidR="00BE0241">
        <w:rPr>
          <w:sz w:val="24"/>
        </w:rPr>
        <w:t>-</w:t>
      </w:r>
      <w:r w:rsidR="00BE0241">
        <w:rPr>
          <w:i/>
          <w:sz w:val="24"/>
        </w:rPr>
        <w:t>h</w:t>
      </w:r>
      <w:r w:rsidR="00BE0241" w:rsidRPr="00CE3D3D">
        <w:rPr>
          <w:i/>
          <w:sz w:val="6"/>
          <w:szCs w:val="6"/>
        </w:rPr>
        <w:t xml:space="preserve"> </w:t>
      </w:r>
      <w:r w:rsidR="00BE0241">
        <w:rPr>
          <w:i/>
          <w:sz w:val="24"/>
        </w:rPr>
        <w:t>/</w:t>
      </w:r>
      <w:r w:rsidR="00BE0241" w:rsidRPr="00CE3D3D">
        <w:rPr>
          <w:i/>
          <w:sz w:val="6"/>
          <w:szCs w:val="6"/>
        </w:rPr>
        <w:t xml:space="preserve"> </w:t>
      </w:r>
      <w:r w:rsidR="00BE0241">
        <w:rPr>
          <w:iCs/>
          <w:sz w:val="24"/>
        </w:rPr>
        <w:t>2, 0).</w:t>
      </w:r>
    </w:p>
    <w:p w:rsidR="000C547A" w:rsidRDefault="000C547A">
      <w:pPr>
        <w:pStyle w:val="BodyTextIndent"/>
      </w:pPr>
      <w:r>
        <w:t xml:space="preserve">(Note: </w:t>
      </w:r>
      <w:r w:rsidR="00A844BC">
        <w:t>T</w:t>
      </w:r>
      <w:r>
        <w:t>his is a model for a common type of trans</w:t>
      </w:r>
      <w:r w:rsidR="00A844BC">
        <w:t>mission line known as the “twin-lead</w:t>
      </w:r>
      <w:r w:rsidR="00D77E48">
        <w:t>.</w:t>
      </w:r>
      <w:r w:rsidR="00A844BC">
        <w:t>”</w:t>
      </w:r>
      <w:r>
        <w:t xml:space="preserve"> Unlike the coaxial line, the twin</w:t>
      </w:r>
      <w:r w:rsidR="00A844BC">
        <w:t>-lead</w:t>
      </w:r>
      <w:r>
        <w:t xml:space="preserve"> is not perfectly shielded, as you can tell from your result. That is, a magnetic field is produced by the transmission line away from the structure.) </w:t>
      </w:r>
    </w:p>
    <w:p w:rsidR="000C547A" w:rsidRDefault="000C547A">
      <w:pPr>
        <w:numPr>
          <w:ilvl w:val="0"/>
          <w:numId w:val="13"/>
        </w:numPr>
        <w:spacing w:after="240"/>
        <w:jc w:val="both"/>
      </w:pPr>
      <w:r>
        <w:rPr>
          <w:sz w:val="24"/>
        </w:rPr>
        <w:t xml:space="preserve">A copper slab is carrying a total current of </w:t>
      </w:r>
      <w:r>
        <w:rPr>
          <w:i/>
          <w:sz w:val="24"/>
        </w:rPr>
        <w:t>I</w:t>
      </w:r>
      <w:r>
        <w:rPr>
          <w:sz w:val="24"/>
        </w:rPr>
        <w:t xml:space="preserve"> [A] in the </w:t>
      </w:r>
      <w:r>
        <w:rPr>
          <w:i/>
          <w:sz w:val="24"/>
        </w:rPr>
        <w:t>z</w:t>
      </w:r>
      <w:r>
        <w:rPr>
          <w:sz w:val="24"/>
        </w:rPr>
        <w:t xml:space="preserve"> direction, as shown below (the slab is infinite in the </w:t>
      </w:r>
      <w:r>
        <w:rPr>
          <w:i/>
          <w:sz w:val="24"/>
        </w:rPr>
        <w:t>z</w:t>
      </w:r>
      <w:r>
        <w:rPr>
          <w:sz w:val="24"/>
        </w:rPr>
        <w:t xml:space="preserve"> direction). If the </w:t>
      </w:r>
      <w:r w:rsidR="00CF1389">
        <w:rPr>
          <w:sz w:val="24"/>
        </w:rPr>
        <w:t xml:space="preserve">vertical </w:t>
      </w:r>
      <w:r>
        <w:rPr>
          <w:sz w:val="24"/>
        </w:rPr>
        <w:t xml:space="preserve">distance </w:t>
      </w:r>
      <w:r>
        <w:rPr>
          <w:i/>
          <w:sz w:val="24"/>
        </w:rPr>
        <w:t>y</w:t>
      </w:r>
      <w:r>
        <w:rPr>
          <w:sz w:val="24"/>
        </w:rPr>
        <w:t xml:space="preserve"> to the observation point is not too large in magnitude (compared to the width </w:t>
      </w:r>
      <w:r>
        <w:rPr>
          <w:i/>
          <w:sz w:val="24"/>
        </w:rPr>
        <w:t>w</w:t>
      </w:r>
      <w:r>
        <w:rPr>
          <w:sz w:val="24"/>
        </w:rPr>
        <w:t xml:space="preserve">), the magnetic field may be calculated assuming that the same current density extends to infinity in the </w:t>
      </w:r>
      <w:r>
        <w:rPr>
          <w:sz w:val="24"/>
        </w:rPr>
        <w:sym w:font="Symbol" w:char="F0B1"/>
      </w:r>
      <w:r>
        <w:rPr>
          <w:sz w:val="24"/>
        </w:rPr>
        <w:t xml:space="preserve"> </w:t>
      </w:r>
      <w:r>
        <w:rPr>
          <w:i/>
          <w:sz w:val="24"/>
        </w:rPr>
        <w:t>x</w:t>
      </w:r>
      <w:r>
        <w:rPr>
          <w:sz w:val="24"/>
        </w:rPr>
        <w:t xml:space="preserve"> directions. (That is, the slab of metal </w:t>
      </w:r>
      <w:r w:rsidR="007D21F2">
        <w:rPr>
          <w:sz w:val="24"/>
        </w:rPr>
        <w:t>can be assumed to be</w:t>
      </w:r>
      <w:r>
        <w:rPr>
          <w:sz w:val="24"/>
        </w:rPr>
        <w:t xml:space="preserve"> infinite in the </w:t>
      </w:r>
      <w:r>
        <w:rPr>
          <w:i/>
          <w:sz w:val="24"/>
        </w:rPr>
        <w:t>x</w:t>
      </w:r>
      <w:r>
        <w:rPr>
          <w:sz w:val="24"/>
        </w:rPr>
        <w:t xml:space="preserve"> direction, </w:t>
      </w:r>
      <w:r w:rsidR="007D21F2">
        <w:rPr>
          <w:sz w:val="24"/>
        </w:rPr>
        <w:t>with</w:t>
      </w:r>
      <w:r>
        <w:rPr>
          <w:sz w:val="24"/>
        </w:rPr>
        <w:t xml:space="preserve"> the </w:t>
      </w:r>
      <w:r>
        <w:rPr>
          <w:i/>
          <w:iCs/>
          <w:sz w:val="24"/>
        </w:rPr>
        <w:t>same current density</w:t>
      </w:r>
      <w:r>
        <w:rPr>
          <w:sz w:val="24"/>
        </w:rPr>
        <w:t xml:space="preserve"> </w:t>
      </w:r>
      <w:r w:rsidR="0097014F" w:rsidRPr="0097014F">
        <w:rPr>
          <w:i/>
          <w:sz w:val="24"/>
        </w:rPr>
        <w:t>J</w:t>
      </w:r>
      <w:r w:rsidR="0097014F" w:rsidRPr="0097014F">
        <w:rPr>
          <w:i/>
          <w:sz w:val="24"/>
          <w:vertAlign w:val="subscript"/>
        </w:rPr>
        <w:t>z</w:t>
      </w:r>
      <w:r w:rsidR="0097014F">
        <w:rPr>
          <w:sz w:val="24"/>
        </w:rPr>
        <w:t xml:space="preserve"> </w:t>
      </w:r>
      <w:r>
        <w:rPr>
          <w:sz w:val="24"/>
        </w:rPr>
        <w:t xml:space="preserve">inside as the original </w:t>
      </w:r>
      <w:r w:rsidRPr="007D21F2">
        <w:rPr>
          <w:sz w:val="24"/>
        </w:rPr>
        <w:t>finite</w:t>
      </w:r>
      <w:r>
        <w:rPr>
          <w:sz w:val="24"/>
        </w:rPr>
        <w:t xml:space="preserve"> slab that has a total current </w:t>
      </w:r>
      <w:r>
        <w:rPr>
          <w:i/>
          <w:iCs/>
          <w:sz w:val="24"/>
        </w:rPr>
        <w:t>I</w:t>
      </w:r>
      <w:r>
        <w:rPr>
          <w:sz w:val="24"/>
        </w:rPr>
        <w:t xml:space="preserve">.) With this approximation, use Ampere’s law to calculate the magnetic flux density vector </w:t>
      </w:r>
      <w:r>
        <w:rPr>
          <w:bCs/>
          <w:i/>
          <w:sz w:val="24"/>
          <w:u w:val="single"/>
        </w:rPr>
        <w:t>B</w:t>
      </w:r>
      <w:r>
        <w:rPr>
          <w:sz w:val="24"/>
        </w:rPr>
        <w:t xml:space="preserve"> </w:t>
      </w:r>
      <w:r w:rsidR="0056781C">
        <w:rPr>
          <w:sz w:val="24"/>
        </w:rPr>
        <w:t xml:space="preserve">[T] </w:t>
      </w:r>
      <w:r>
        <w:rPr>
          <w:sz w:val="24"/>
        </w:rPr>
        <w:t xml:space="preserve">for all values of </w:t>
      </w:r>
      <w:r>
        <w:rPr>
          <w:i/>
          <w:sz w:val="24"/>
        </w:rPr>
        <w:t>y</w:t>
      </w:r>
      <w:r>
        <w:rPr>
          <w:sz w:val="24"/>
        </w:rPr>
        <w:t xml:space="preserve">, including points below the </w:t>
      </w:r>
      <w:r>
        <w:rPr>
          <w:sz w:val="24"/>
        </w:rPr>
        <w:lastRenderedPageBreak/>
        <w:t>slab, inside the slab, and above the slab. Note that copper is nonmagnetic</w:t>
      </w:r>
      <w:r w:rsidR="004C7D0A">
        <w:rPr>
          <w:sz w:val="24"/>
        </w:rPr>
        <w:t xml:space="preserve"> (</w:t>
      </w:r>
      <w:r w:rsidR="004C7D0A" w:rsidRPr="004C7D0A">
        <w:rPr>
          <w:i/>
          <w:sz w:val="24"/>
        </w:rPr>
        <w:sym w:font="Symbol" w:char="F06D"/>
      </w:r>
      <w:r w:rsidR="004C7D0A">
        <w:rPr>
          <w:sz w:val="24"/>
        </w:rPr>
        <w:t xml:space="preserve"> = </w:t>
      </w:r>
      <w:r w:rsidR="004C7D0A" w:rsidRPr="004C7D0A">
        <w:rPr>
          <w:i/>
          <w:sz w:val="24"/>
        </w:rPr>
        <w:sym w:font="Symbol" w:char="F06D"/>
      </w:r>
      <w:r w:rsidR="004C7D0A" w:rsidRPr="004C7D0A">
        <w:rPr>
          <w:sz w:val="24"/>
          <w:vertAlign w:val="subscript"/>
        </w:rPr>
        <w:t>0</w:t>
      </w:r>
      <w:r w:rsidR="004C7D0A">
        <w:rPr>
          <w:sz w:val="24"/>
        </w:rPr>
        <w:t>).</w:t>
      </w:r>
      <w:r>
        <w:rPr>
          <w:sz w:val="24"/>
        </w:rPr>
        <w:t xml:space="preserve"> The final answer should be in terms of the current </w:t>
      </w:r>
      <w:r>
        <w:rPr>
          <w:i/>
          <w:sz w:val="24"/>
        </w:rPr>
        <w:t>I</w:t>
      </w:r>
      <w:r>
        <w:rPr>
          <w:iCs/>
          <w:sz w:val="24"/>
        </w:rPr>
        <w:t>,</w:t>
      </w:r>
      <w:r>
        <w:rPr>
          <w:i/>
          <w:sz w:val="24"/>
        </w:rPr>
        <w:t xml:space="preserve"> </w:t>
      </w:r>
      <w:r>
        <w:rPr>
          <w:iCs/>
          <w:sz w:val="24"/>
        </w:rPr>
        <w:t xml:space="preserve">the dimensions </w:t>
      </w:r>
      <w:r>
        <w:rPr>
          <w:i/>
          <w:sz w:val="24"/>
        </w:rPr>
        <w:t>w</w:t>
      </w:r>
      <w:r>
        <w:rPr>
          <w:iCs/>
          <w:sz w:val="24"/>
        </w:rPr>
        <w:t xml:space="preserve"> and </w:t>
      </w:r>
      <w:r>
        <w:rPr>
          <w:i/>
          <w:sz w:val="24"/>
        </w:rPr>
        <w:t>h</w:t>
      </w:r>
      <w:r>
        <w:rPr>
          <w:iCs/>
          <w:sz w:val="24"/>
        </w:rPr>
        <w:t xml:space="preserve">, and the variable </w:t>
      </w:r>
      <w:r>
        <w:rPr>
          <w:i/>
          <w:sz w:val="24"/>
        </w:rPr>
        <w:t>y</w:t>
      </w:r>
      <w:r>
        <w:rPr>
          <w:sz w:val="24"/>
        </w:rPr>
        <w:t xml:space="preserve">. </w:t>
      </w:r>
    </w:p>
    <w:p w:rsidR="000C547A" w:rsidRDefault="003A7A85">
      <w:pPr>
        <w:spacing w:after="240"/>
        <w:ind w:left="360"/>
        <w:jc w:val="both"/>
      </w:pPr>
      <w:r>
        <w:rPr>
          <w:sz w:val="24"/>
        </w:rPr>
        <w:t>Hint: T</w:t>
      </w:r>
      <w:r w:rsidR="000C547A">
        <w:rPr>
          <w:sz w:val="24"/>
        </w:rPr>
        <w:t xml:space="preserve">he magnetic field is zero at </w:t>
      </w:r>
      <w:r w:rsidR="000C547A">
        <w:rPr>
          <w:i/>
          <w:sz w:val="24"/>
        </w:rPr>
        <w:t>y = h/</w:t>
      </w:r>
      <w:r w:rsidR="000C547A">
        <w:rPr>
          <w:iCs/>
          <w:sz w:val="24"/>
        </w:rPr>
        <w:t>2</w:t>
      </w:r>
      <w:r w:rsidR="00C80D5F">
        <w:rPr>
          <w:sz w:val="24"/>
        </w:rPr>
        <w:t>, by symmetry</w:t>
      </w:r>
      <w:r w:rsidR="007944AF">
        <w:rPr>
          <w:sz w:val="24"/>
        </w:rPr>
        <w:t>.</w:t>
      </w:r>
      <w:r w:rsidR="000C547A">
        <w:rPr>
          <w:sz w:val="24"/>
        </w:rPr>
        <w:t xml:space="preserve"> Can you explain why? This may help you choose </w:t>
      </w:r>
      <w:r w:rsidR="00C80D5F">
        <w:rPr>
          <w:sz w:val="24"/>
        </w:rPr>
        <w:t>an</w:t>
      </w:r>
      <w:r w:rsidR="000C547A">
        <w:rPr>
          <w:sz w:val="24"/>
        </w:rPr>
        <w:t xml:space="preserve"> Amperian path.</w:t>
      </w:r>
    </w:p>
    <w:p w:rsidR="000C547A" w:rsidRDefault="002A02BE" w:rsidP="002A02BE">
      <w:pPr>
        <w:pStyle w:val="MTDisplayEquation"/>
        <w:rPr>
          <w:noProof w:val="0"/>
        </w:rPr>
      </w:pPr>
      <w:r>
        <w:rPr>
          <w:noProof w:val="0"/>
        </w:rPr>
        <w:t xml:space="preserve"> </w:t>
      </w:r>
    </w:p>
    <w:p w:rsidR="000C547A" w:rsidRDefault="000F7E95">
      <w:pPr>
        <w:jc w:val="both"/>
        <w:rPr>
          <w:sz w:val="24"/>
        </w:rPr>
      </w:pPr>
      <w:r>
        <w:object w:dxaOrig="1440" w:dyaOrig="1440">
          <v:group id="_x0000_s1259" style="position:absolute;left:0;text-align:left;margin-left:76.95pt;margin-top:.75pt;width:293.75pt;height:147pt;z-index:251688448" coordorigin="2933,3288" coordsize="5875,2940"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_x0000_s1120" type="#_x0000_t16" style="position:absolute;left:3765;top:3585;width:4272;height:1969" adj="15429" fillcolor="#f90"/>
            <v:line id="_x0000_s1121" style="position:absolute" from="7160,5587" to="8358,5587">
              <v:stroke endarrow="block"/>
            </v:line>
            <v:line id="_x0000_s1122" style="position:absolute;flip:x y" from="3783,3833" to="3783,4637">
              <v:stroke endarrow="block"/>
            </v:lin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127" type="#_x0000_t13" style="position:absolute;left:5580;top:4150;width:765;height:250;rotation:8446290fd" fillcolor="#0070c0"/>
            <v:line id="_x0000_s1244" style="position:absolute" from="3532,4992" to="3532,5536">
              <v:stroke startarrow="block" startarrowwidth="narrow" endarrow="block" endarrowwidth="narrow"/>
            </v:line>
            <v:line id="_x0000_s1246" style="position:absolute" from="3747,5741" to="6696,5741">
              <v:stroke startarrow="block" endarrow="block"/>
            </v:line>
            <v:shape id="_x0000_s1254" type="#_x0000_t75" style="position:absolute;left:8513;top:5436;width:295;height:312">
              <v:imagedata r:id="rId13" o:title=""/>
            </v:shape>
            <v:shape id="_x0000_s1255" type="#_x0000_t75" style="position:absolute;left:3629;top:3288;width:325;height:369">
              <v:imagedata r:id="rId14" o:title=""/>
            </v:shape>
            <v:shape id="_x0000_s1256" type="#_x0000_t75" style="position:absolute;left:2933;top:5100;width:295;height:396">
              <v:imagedata r:id="rId15" o:title=""/>
            </v:shape>
            <v:shape id="_x0000_s1257" type="#_x0000_t75" style="position:absolute;left:5021;top:5916;width:354;height:312">
              <v:imagedata r:id="rId16" o:title=""/>
            </v:shape>
            <v:shape id="_x0000_s1258" type="#_x0000_t75" style="position:absolute;left:5393;top:3864;width:295;height:340">
              <v:imagedata r:id="rId17" o:title=""/>
            </v:shape>
          </v:group>
          <o:OLEObject Type="Embed" ProgID="Equation.DSMT4" ShapeID="_x0000_s1254" DrawAspect="Content" ObjectID="_1742751724" r:id="rId18"/>
          <o:OLEObject Type="Embed" ProgID="Equation.DSMT4" ShapeID="_x0000_s1255" DrawAspect="Content" ObjectID="_1742751725" r:id="rId19"/>
          <o:OLEObject Type="Embed" ProgID="Equation.DSMT4" ShapeID="_x0000_s1256" DrawAspect="Content" ObjectID="_1742751726" r:id="rId20"/>
          <o:OLEObject Type="Embed" ProgID="Equation.DSMT4" ShapeID="_x0000_s1257" DrawAspect="Content" ObjectID="_1742751727" r:id="rId21"/>
          <o:OLEObject Type="Embed" ProgID="Equation.DSMT4" ShapeID="_x0000_s1258" DrawAspect="Content" ObjectID="_1742751728" r:id="rId22"/>
        </w:object>
      </w:r>
    </w:p>
    <w:p w:rsidR="000C547A" w:rsidRDefault="000C547A">
      <w:pPr>
        <w:pStyle w:val="TextBody"/>
        <w:spacing w:line="240" w:lineRule="auto"/>
      </w:pPr>
      <w:r>
        <w:t xml:space="preserve"> </w:t>
      </w:r>
    </w:p>
    <w:p w:rsidR="000C547A" w:rsidRDefault="000C547A">
      <w:pPr>
        <w:jc w:val="both"/>
        <w:rPr>
          <w:sz w:val="24"/>
        </w:rPr>
      </w:pPr>
    </w:p>
    <w:p w:rsidR="000C547A" w:rsidRDefault="000C547A">
      <w:pPr>
        <w:jc w:val="both"/>
        <w:rPr>
          <w:sz w:val="24"/>
        </w:rPr>
      </w:pPr>
    </w:p>
    <w:p w:rsidR="000C547A" w:rsidRDefault="000C547A">
      <w:pPr>
        <w:spacing w:after="240"/>
        <w:jc w:val="both"/>
        <w:rPr>
          <w:sz w:val="24"/>
        </w:rPr>
      </w:pPr>
    </w:p>
    <w:p w:rsidR="006E457B" w:rsidRDefault="006E457B">
      <w:pPr>
        <w:spacing w:after="240"/>
        <w:jc w:val="both"/>
        <w:rPr>
          <w:sz w:val="24"/>
        </w:rPr>
      </w:pPr>
    </w:p>
    <w:p w:rsidR="006E457B" w:rsidRDefault="006E457B">
      <w:pPr>
        <w:spacing w:after="240"/>
        <w:jc w:val="both"/>
        <w:rPr>
          <w:sz w:val="24"/>
        </w:rPr>
      </w:pPr>
    </w:p>
    <w:p w:rsidR="006E457B" w:rsidRDefault="006E457B">
      <w:pPr>
        <w:spacing w:after="240"/>
        <w:jc w:val="both"/>
        <w:rPr>
          <w:sz w:val="24"/>
        </w:rPr>
      </w:pPr>
    </w:p>
    <w:p w:rsidR="006E457B" w:rsidRDefault="006E457B">
      <w:pPr>
        <w:spacing w:after="240"/>
        <w:jc w:val="both"/>
        <w:rPr>
          <w:sz w:val="24"/>
        </w:rPr>
      </w:pPr>
    </w:p>
    <w:p w:rsidR="006E457B" w:rsidRDefault="006E457B" w:rsidP="006E457B">
      <w:pPr>
        <w:numPr>
          <w:ilvl w:val="0"/>
          <w:numId w:val="13"/>
        </w:numPr>
        <w:spacing w:after="240"/>
        <w:jc w:val="both"/>
        <w:rPr>
          <w:sz w:val="24"/>
        </w:rPr>
      </w:pPr>
      <w:r>
        <w:rPr>
          <w:sz w:val="24"/>
        </w:rPr>
        <w:t>A rectangular loop of wire has a length 2</w:t>
      </w:r>
      <w:r>
        <w:rPr>
          <w:i/>
          <w:sz w:val="24"/>
        </w:rPr>
        <w:t>a</w:t>
      </w:r>
      <w:r>
        <w:rPr>
          <w:sz w:val="24"/>
        </w:rPr>
        <w:t xml:space="preserve"> in the </w:t>
      </w:r>
      <w:r>
        <w:rPr>
          <w:i/>
          <w:sz w:val="24"/>
        </w:rPr>
        <w:t>x</w:t>
      </w:r>
      <w:r>
        <w:rPr>
          <w:sz w:val="24"/>
        </w:rPr>
        <w:t xml:space="preserve"> direction and a width 2</w:t>
      </w:r>
      <w:r>
        <w:rPr>
          <w:i/>
          <w:sz w:val="24"/>
        </w:rPr>
        <w:t>b</w:t>
      </w:r>
      <w:r>
        <w:rPr>
          <w:sz w:val="24"/>
        </w:rPr>
        <w:t xml:space="preserve"> in the </w:t>
      </w:r>
      <w:r>
        <w:rPr>
          <w:i/>
          <w:sz w:val="24"/>
        </w:rPr>
        <w:t>y</w:t>
      </w:r>
      <w:r>
        <w:rPr>
          <w:sz w:val="24"/>
        </w:rPr>
        <w:t xml:space="preserve"> direction. The loop lies in the </w:t>
      </w:r>
      <w:r>
        <w:rPr>
          <w:i/>
          <w:sz w:val="24"/>
        </w:rPr>
        <w:t>z</w:t>
      </w:r>
      <w:r>
        <w:rPr>
          <w:sz w:val="24"/>
        </w:rPr>
        <w:t xml:space="preserve"> = 0 plane and is centered at the origin. Assuming that the loop carries a current of </w:t>
      </w:r>
      <w:r>
        <w:rPr>
          <w:i/>
          <w:sz w:val="24"/>
        </w:rPr>
        <w:t>I</w:t>
      </w:r>
      <w:r>
        <w:rPr>
          <w:sz w:val="24"/>
        </w:rPr>
        <w:t xml:space="preserve"> Amps counterclockwise, as viewed from the positive </w:t>
      </w:r>
      <w:r>
        <w:rPr>
          <w:i/>
          <w:sz w:val="24"/>
        </w:rPr>
        <w:t>z</w:t>
      </w:r>
      <w:r>
        <w:rPr>
          <w:sz w:val="24"/>
        </w:rPr>
        <w:t xml:space="preserve"> axis, find the magnetic field vector </w:t>
      </w:r>
      <w:r>
        <w:rPr>
          <w:i/>
          <w:sz w:val="24"/>
          <w:u w:val="single"/>
        </w:rPr>
        <w:t>H</w:t>
      </w:r>
      <w:r>
        <w:rPr>
          <w:sz w:val="24"/>
        </w:rPr>
        <w:t xml:space="preserve"> at the center of the loop. </w:t>
      </w:r>
    </w:p>
    <w:p w:rsidR="006E457B" w:rsidRDefault="006E457B" w:rsidP="006E457B">
      <w:pPr>
        <w:ind w:left="360"/>
        <w:jc w:val="both"/>
        <w:rPr>
          <w:sz w:val="24"/>
        </w:rPr>
      </w:pPr>
      <w:r>
        <w:rPr>
          <w:sz w:val="24"/>
        </w:rPr>
        <w:t>Hint: Consider how the contributions from opposite sides of the rectangle compare, to save yourself some time.</w:t>
      </w:r>
      <w:r w:rsidR="006A4E72">
        <w:rPr>
          <w:sz w:val="24"/>
        </w:rPr>
        <w:t xml:space="preserve"> </w:t>
      </w:r>
      <w:r w:rsidR="008C154A">
        <w:rPr>
          <w:sz w:val="24"/>
        </w:rPr>
        <w:t xml:space="preserve">Also, consider what direction the total </w:t>
      </w:r>
      <w:r w:rsidR="008C154A" w:rsidRPr="008C154A">
        <w:rPr>
          <w:i/>
          <w:sz w:val="24"/>
          <w:u w:val="single"/>
        </w:rPr>
        <w:t>H</w:t>
      </w:r>
      <w:r w:rsidR="008C154A">
        <w:rPr>
          <w:sz w:val="24"/>
        </w:rPr>
        <w:t xml:space="preserve"> vector be in at the center of the loop? This can also save you time, since you only need to calculate the component of the </w:t>
      </w:r>
      <w:r w:rsidR="008C154A" w:rsidRPr="008C154A">
        <w:rPr>
          <w:i/>
          <w:sz w:val="24"/>
          <w:u w:val="single"/>
        </w:rPr>
        <w:t>H</w:t>
      </w:r>
      <w:r w:rsidR="008C154A">
        <w:rPr>
          <w:sz w:val="24"/>
        </w:rPr>
        <w:t xml:space="preserve"> vector from each edge of the loop that the need for the total </w:t>
      </w:r>
      <w:r w:rsidR="008C154A" w:rsidRPr="008C154A">
        <w:rPr>
          <w:i/>
          <w:sz w:val="24"/>
          <w:u w:val="single"/>
        </w:rPr>
        <w:t>H</w:t>
      </w:r>
      <w:r w:rsidR="008C154A">
        <w:rPr>
          <w:sz w:val="24"/>
        </w:rPr>
        <w:t xml:space="preserve"> vector at the center of the loop. </w:t>
      </w:r>
    </w:p>
    <w:p w:rsidR="006E457B" w:rsidRDefault="006E457B" w:rsidP="006E457B">
      <w:pPr>
        <w:jc w:val="both"/>
        <w:rPr>
          <w:sz w:val="24"/>
        </w:rPr>
      </w:pPr>
    </w:p>
    <w:p w:rsidR="006E457B" w:rsidRDefault="006E457B" w:rsidP="006E457B">
      <w:pPr>
        <w:jc w:val="both"/>
        <w:rPr>
          <w:sz w:val="24"/>
        </w:rPr>
      </w:pPr>
    </w:p>
    <w:p w:rsidR="006E457B" w:rsidRDefault="006E457B" w:rsidP="006E457B">
      <w:pPr>
        <w:numPr>
          <w:ilvl w:val="0"/>
          <w:numId w:val="13"/>
        </w:numPr>
        <w:spacing w:after="240"/>
        <w:jc w:val="both"/>
        <w:rPr>
          <w:sz w:val="24"/>
        </w:rPr>
      </w:pPr>
      <w:r>
        <w:rPr>
          <w:sz w:val="24"/>
        </w:rPr>
        <w:t xml:space="preserve">Find the magnetic flux density vector </w:t>
      </w:r>
      <w:r>
        <w:rPr>
          <w:bCs/>
          <w:i/>
          <w:sz w:val="24"/>
          <w:u w:val="single"/>
        </w:rPr>
        <w:t>B</w:t>
      </w:r>
      <w:r>
        <w:rPr>
          <w:sz w:val="24"/>
        </w:rPr>
        <w:t xml:space="preserve"> at the origin for the problem shown below, consisting of an infinite wire with a semi-circular bend</w:t>
      </w:r>
      <w:r w:rsidR="008C154A">
        <w:rPr>
          <w:sz w:val="24"/>
        </w:rPr>
        <w:t xml:space="preserve"> in free space</w:t>
      </w:r>
      <w:bookmarkStart w:id="0" w:name="_GoBack"/>
      <w:bookmarkEnd w:id="0"/>
      <w:r>
        <w:rPr>
          <w:sz w:val="24"/>
        </w:rPr>
        <w:t>.</w:t>
      </w:r>
    </w:p>
    <w:p w:rsidR="006E457B" w:rsidRDefault="006E457B" w:rsidP="006E457B">
      <w:pPr>
        <w:ind w:left="360"/>
        <w:jc w:val="both"/>
        <w:rPr>
          <w:sz w:val="24"/>
        </w:rPr>
      </w:pPr>
    </w:p>
    <w:p w:rsidR="006E457B" w:rsidRDefault="000F7E95" w:rsidP="006E457B">
      <w:pPr>
        <w:pStyle w:val="MTDisplayEquation"/>
      </w:pPr>
      <w:r>
        <w:object w:dxaOrig="1440" w:dyaOrig="1440">
          <v:group id="_x0000_s1263" style="position:absolute;left:0;text-align:left;margin-left:74.45pt;margin-top:4.1pt;width:322.35pt;height:106.4pt;z-index:251690496" coordorigin="2929,9571" coordsize="6447,2128">
            <v:line id="_x0000_s1264" style="position:absolute" from="5604,11646" to="5605,11647" strokeweight="1pt"/>
            <v:line id="_x0000_s1265" style="position:absolute" from="3292,11077" to="3293,11078" strokeweight="1pt"/>
            <v:line id="_x0000_s1266" style="position:absolute" from="3364,11077" to="3365,11078" strokeweight="1pt"/>
            <v:line id="_x0000_s1267" style="position:absolute" from="3436,11077" to="3438,11078" strokeweight="1pt"/>
            <v:line id="_x0000_s1268" style="position:absolute" from="3508,11077" to="3510,11078" strokeweight="1pt"/>
            <v:line id="_x0000_s1269" style="position:absolute" from="3581,11077" to="3582,11078" strokeweight="1pt"/>
            <v:line id="_x0000_s1270" style="position:absolute" from="3653,11077" to="3654,11078" strokeweight="1pt"/>
            <v:line id="_x0000_s1271" style="position:absolute" from="3725,11077" to="3727,11078" strokeweight="1pt"/>
            <v:line id="_x0000_s1272" style="position:absolute" from="3797,11077" to="3799,11078" strokeweight="1pt"/>
            <v:line id="_x0000_s1273" style="position:absolute" from="3870,11077" to="3871,11078" strokeweight="1pt"/>
            <v:line id="_x0000_s1274" style="position:absolute" from="3942,11077" to="3943,11078" strokeweight="1pt"/>
            <v:line id="_x0000_s1275" style="position:absolute" from="4014,11077" to="4015,11078" strokeweight="1pt"/>
            <v:line id="_x0000_s1276" style="position:absolute" from="4086,11077" to="4088,11078" strokeweight="1pt"/>
            <v:line id="_x0000_s1277" style="position:absolute" from="4158,11077" to="4160,11078" strokeweight="1pt"/>
            <v:line id="_x0000_s1278" style="position:absolute" from="4231,11077" to="4232,11078" strokeweight="1pt"/>
            <v:line id="_x0000_s1279" style="position:absolute" from="4303,11077" to="4304,11078" strokeweight="1pt"/>
            <v:line id="_x0000_s1280" style="position:absolute" from="4375,11077" to="4376,11078" strokeweight="1pt"/>
            <v:line id="_x0000_s1281" style="position:absolute" from="4447,11077" to="4449,11078" strokeweight="1pt"/>
            <v:line id="_x0000_s1282" style="position:absolute" from="4519,11077" to="4521,11078" strokeweight="1pt"/>
            <v:line id="_x0000_s1283" style="position:absolute" from="4592,11077" to="4593,11078" strokeweight="1pt"/>
            <v:line id="_x0000_s1284" style="position:absolute" from="4664,11077" to="4665,11078" strokeweight="1pt"/>
            <v:line id="_x0000_s1285" style="position:absolute" from="4736,11077" to="4738,11078" strokeweight="1pt"/>
            <v:line id="_x0000_s1286" style="position:absolute" from="4808,11077" to="4810,11078" strokeweight="1pt"/>
            <v:line id="_x0000_s1287" style="position:absolute" from="4881,11077" to="4882,11078" strokeweight="1pt"/>
            <v:line id="_x0000_s1288" style="position:absolute" from="4953,11077" to="4954,11078" strokeweight="1pt"/>
            <v:line id="_x0000_s1289" style="position:absolute" from="5025,11077" to="5026,11078" strokeweight="1pt"/>
            <v:line id="_x0000_s1290" style="position:absolute" from="5097,11077" to="5099,11078" strokeweight="1pt"/>
            <v:line id="_x0000_s1291" style="position:absolute" from="5169,11077" to="5171,11078" strokeweight="1pt"/>
            <v:line id="_x0000_s1292" style="position:absolute" from="5242,11077" to="5243,11078" strokeweight="1pt"/>
            <v:line id="_x0000_s1293" style="position:absolute" from="5314,11077" to="5315,11078" strokeweight="1pt"/>
            <v:line id="_x0000_s1294" style="position:absolute" from="5386,11077" to="5387,11078" strokeweight="1pt"/>
            <v:line id="_x0000_s1295" style="position:absolute" from="5458,11077" to="5460,11078" strokeweight="1pt"/>
            <v:line id="_x0000_s1296" style="position:absolute" from="5530,11077" to="5532,11078" strokeweight="1pt"/>
            <v:line id="_x0000_s1297" style="position:absolute" from="5603,11077" to="5604,11078" strokeweight="1pt"/>
            <v:line id="_x0000_s1298" style="position:absolute" from="5675,11077" to="5676,11078" strokeweight="1pt"/>
            <v:line id="_x0000_s1299" style="position:absolute" from="5747,11077" to="5748,11078" strokeweight="1pt"/>
            <v:line id="_x0000_s1300" style="position:absolute" from="5819,11077" to="5821,11078" strokeweight="1pt"/>
            <v:line id="_x0000_s1301" style="position:absolute" from="5891,11077" to="5893,11078" strokeweight="1pt"/>
            <v:line id="_x0000_s1302" style="position:absolute" from="5964,11077" to="5965,11078" strokeweight="1pt"/>
            <v:line id="_x0000_s1303" style="position:absolute" from="6036,11077" to="6037,11078" strokeweight="1pt"/>
            <v:line id="_x0000_s1304" style="position:absolute" from="6180,11077" to="6182,11078" strokeweight="1pt"/>
            <v:line id="_x0000_s1305" style="position:absolute" from="6253,11077" to="6254,11078" strokeweight="1pt"/>
            <v:line id="_x0000_s1306" style="position:absolute" from="6325,11077" to="6326,11078" strokeweight="1pt"/>
            <v:line id="_x0000_s1307" style="position:absolute" from="6397,11077" to="6398,11078" strokeweight="1pt"/>
            <v:line id="_x0000_s1308" style="position:absolute" from="6469,11077" to="6471,11078" strokeweight="1pt"/>
            <v:line id="_x0000_s1309" style="position:absolute" from="6541,11077" to="6543,11078" strokeweight="1pt"/>
            <v:line id="_x0000_s1310" style="position:absolute" from="6614,11077" to="6615,11078" strokeweight="1pt"/>
            <v:line id="_x0000_s1311" style="position:absolute" from="6686,11077" to="6687,11078" strokeweight="1pt"/>
            <v:line id="_x0000_s1312" style="position:absolute" from="6758,11077" to="6759,11078" strokeweight="1pt"/>
            <v:line id="_x0000_s1313" style="position:absolute" from="6830,11077" to="6832,11078" strokeweight="1pt"/>
            <v:line id="_x0000_s1314" style="position:absolute" from="6902,11077" to="6904,11078" strokeweight="1pt"/>
            <v:line id="_x0000_s1315" style="position:absolute" from="6975,11077" to="6976,11078" strokeweight="1pt"/>
            <v:line id="_x0000_s1316" style="position:absolute" from="7047,11077" to="7048,11078" strokeweight="1pt"/>
            <v:line id="_x0000_s1317" style="position:absolute" from="7119,11077" to="7120,11078" strokeweight="1pt"/>
            <v:line id="_x0000_s1318" style="position:absolute" from="7191,11077" to="7193,11078" strokeweight="1pt"/>
            <v:line id="_x0000_s1319" style="position:absolute" from="7263,11077" to="7265,11078" strokeweight="1pt"/>
            <v:line id="_x0000_s1320" style="position:absolute" from="7336,11077" to="7337,11078" strokeweight="1pt"/>
            <v:line id="_x0000_s1321" style="position:absolute" from="7408,11077" to="7409,11078" strokeweight="1pt"/>
            <v:line id="_x0000_s1322" style="position:absolute" from="7480,11077" to="7482,11078" strokeweight="1pt"/>
            <v:line id="_x0000_s1323" style="position:absolute" from="7552,11077" to="7554,11078" strokeweight="1pt"/>
            <v:line id="_x0000_s1324" style="position:absolute" from="7625,11077" to="7626,11078" strokeweight="1pt"/>
            <v:line id="_x0000_s1325" style="position:absolute" from="7697,11077" to="7698,11078" strokeweight="1pt"/>
            <v:line id="_x0000_s1326" style="position:absolute" from="7769,11077" to="7770,11078" strokeweight="1pt"/>
            <v:line id="_x0000_s1327" style="position:absolute" from="7841,11077" to="7843,11078" strokeweight="1pt"/>
            <v:line id="_x0000_s1328" style="position:absolute" from="7913,11077" to="7915,11078" strokeweight="1pt"/>
            <v:line id="_x0000_s1329" style="position:absolute" from="7986,11077" to="7987,11078" strokeweight="1pt"/>
            <v:line id="_x0000_s1330" style="position:absolute" from="8058,11077" to="8059,11078" strokeweight="1pt"/>
            <v:line id="_x0000_s1331" style="position:absolute" from="8130,11077" to="8131,11078" strokeweight="1pt"/>
            <v:line id="_x0000_s1332" style="position:absolute" from="8202,11077" to="8204,11078" strokeweight="1pt"/>
            <v:line id="_x0000_s1333" style="position:absolute" from="8274,11077" to="8276,11078" strokeweight="1pt"/>
            <v:line id="_x0000_s1334" style="position:absolute" from="8347,11077" to="8348,11078" strokeweight="1pt"/>
            <v:line id="_x0000_s1335" style="position:absolute" from="8419,11077" to="8420,11078" strokeweight="1pt"/>
            <v:line id="_x0000_s1336" style="position:absolute" from="8491,11077" to="8492,11078" strokeweight="1pt"/>
            <v:line id="_x0000_s1337" style="position:absolute" from="8563,11077" to="8565,11078" strokeweight="1pt"/>
            <v:line id="_x0000_s1338" style="position:absolute" from="8635,11077" to="8637,11078" strokeweight="1pt"/>
            <v:line id="_x0000_s1339" style="position:absolute" from="8708,11077" to="8709,11078" strokeweight="1pt"/>
            <v:line id="_x0000_s1340" style="position:absolute" from="8780,11077" to="8781,11078" strokeweight="1pt"/>
            <v:line id="_x0000_s1341" style="position:absolute" from="8852,11077" to="8854,11078" strokeweight="1pt"/>
            <v:line id="_x0000_s1342" style="position:absolute" from="5934,9945" to="5935,9946" strokeweight="1pt"/>
            <v:line id="_x0000_s1343" style="position:absolute" from="5934,10018" to="5935,10019" strokeweight="1pt"/>
            <v:line id="_x0000_s1344" style="position:absolute" from="5934,10164" to="5935,10165" strokeweight="1pt"/>
            <v:line id="_x0000_s1345" style="position:absolute" from="5934,10236" to="5935,10237" strokeweight="1pt"/>
            <v:line id="_x0000_s1346" style="position:absolute" from="5934,10309" to="5935,10310" strokeweight="1pt"/>
            <v:line id="_x0000_s1347" style="position:absolute" from="5934,10382" to="5935,10383" strokeweight="1pt"/>
            <v:line id="_x0000_s1348" style="position:absolute" from="5934,10455" to="5935,10456" strokeweight="1pt"/>
            <v:line id="_x0000_s1349" style="position:absolute" from="5934,10529" to="5935,10530" strokeweight="1pt"/>
            <v:line id="_x0000_s1350" style="position:absolute" from="5934,10602" to="5935,10603" strokeweight="1pt"/>
            <v:line id="_x0000_s1351" style="position:absolute" from="5934,10675" to="5935,10676" strokeweight="1pt"/>
            <v:line id="_x0000_s1352" style="position:absolute" from="5934,10748" to="5935,10749" strokeweight="1pt"/>
            <v:line id="_x0000_s1353" style="position:absolute" from="5934,10822" to="5935,10823" strokeweight="1pt"/>
            <v:line id="_x0000_s1354" style="position:absolute" from="5934,10895" to="5935,10896" strokeweight="1pt"/>
            <v:line id="_x0000_s1355" style="position:absolute" from="5934,10968" to="5935,10969" strokeweight="1pt"/>
            <v:line id="_x0000_s1356" style="position:absolute" from="5934,11041" to="5935,11042" strokeweight="1pt"/>
            <v:line id="_x0000_s1357" style="position:absolute" from="5934,11114" to="5935,11115" strokeweight="1pt"/>
            <v:line id="_x0000_s1358" style="position:absolute" from="5934,11187" to="5935,11188" strokeweight="1pt"/>
            <v:line id="_x0000_s1359" style="position:absolute" from="5934,11260" to="5935,11261" strokeweight="1pt"/>
            <v:line id="_x0000_s1360" style="position:absolute" from="5934,11333" to="5935,11334" strokeweight="1pt"/>
            <v:line id="_x0000_s1361" style="position:absolute" from="5934,11406" to="5935,11407" strokeweight="1pt"/>
            <v:line id="_x0000_s1362" style="position:absolute" from="5934,11479" to="5935,11480" strokeweight="1pt"/>
            <v:line id="_x0000_s1363" style="position:absolute" from="5934,11552" to="5935,11553" strokeweight="1pt"/>
            <v:line id="_x0000_s1364" style="position:absolute" from="5934,11625" to="5935,11626" strokeweight="1pt"/>
            <v:line id="_x0000_s1365" style="position:absolute" from="5934,11698" to="5935,11699" strokeweight="1pt"/>
            <v:shape id="_x0000_s1366" style="position:absolute;left:5557;top:10688;width:771;height:404" coordsize="771,404" path="m,397l,377,2,357,5,337,7,318r5,-19l16,281r6,-19l29,244r7,-18l44,209r9,-16l63,178,73,162,84,146,97,132r12,-13l122,105,135,93,150,80,165,70,180,59r16,-9l213,42r17,-9l247,26r17,-7l282,14,300,9,320,6,339,3,359,1,378,r20,l418,1r20,3l456,7r19,4l493,16r18,5l530,29r17,7l564,44r15,9l595,63r16,10l626,84r14,13l653,110r14,13l679,136r12,16l701,166r12,16l721,198r9,17l738,232r7,17l752,266r4,19l762,304r3,20l768,342r1,20l771,382r,22e" filled="f" strokeweight="2pt">
              <v:path arrowok="t"/>
            </v:shape>
            <v:line id="_x0000_s1367" style="position:absolute" from="6342,11077" to="8985,11078" strokeweight="2pt"/>
            <v:line id="_x0000_s1368" style="position:absolute" from="2929,11079" to="5572,11080" strokeweight="2pt"/>
            <v:shape id="_x0000_s1369" style="position:absolute;left:7649;top:11006;width:226;height:154" coordsize="226,154" path="m226,78l,,,154,226,78xe" fillcolor="blue" strokeweight=".05pt">
              <v:path arrowok="t"/>
            </v:shape>
            <v:rect id="_x0000_s1370" style="position:absolute;left:7763;top:10629;width:188;height:350" filled="f" stroked="f">
              <v:textbox inset="0,0,0,0">
                <w:txbxContent>
                  <w:p w:rsidR="006E457B" w:rsidRPr="00F202CB" w:rsidRDefault="006E457B" w:rsidP="006E457B">
                    <w:pPr>
                      <w:pStyle w:val="Heading3"/>
                      <w:rPr>
                        <w:rFonts w:ascii="Times New Roman" w:hAnsi="Times New Roman" w:cs="Times New Roman"/>
                        <w:b w:val="0"/>
                        <w:i/>
                      </w:rPr>
                    </w:pPr>
                    <w:r w:rsidRPr="00F202CB">
                      <w:rPr>
                        <w:rFonts w:ascii="Times New Roman" w:hAnsi="Times New Roman" w:cs="Times New Roman"/>
                        <w:b w:val="0"/>
                        <w:i/>
                      </w:rPr>
                      <w:t>I</w:t>
                    </w:r>
                  </w:p>
                </w:txbxContent>
              </v:textbox>
            </v:rect>
            <v:line id="_x0000_s1371" style="position:absolute;flip:y" from="5934,10872" to="6073,11061" strokeweight="1pt"/>
            <v:shape id="_x0000_s1372" style="position:absolute;left:6017;top:10770;width:129;height:152" coordsize="129,152" path="m,93l129,,81,152,,93xe" fillcolor="black" stroked="f">
              <v:path arrowok="t"/>
            </v:shape>
            <v:line id="_x0000_s1373" style="position:absolute;flip:y" from="5930,9979" to="5930,11574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374" type="#_x0000_t32" style="position:absolute;left:5196;top:11067;width:1458;height:0" o:connectortype="straight">
              <v:stroke dashstyle="dash"/>
            </v:shape>
            <v:shape id="_x0000_s1375" type="#_x0000_t75" style="position:absolute;left:9127;top:10963;width:249;height:264">
              <v:imagedata r:id="rId23" o:title=""/>
            </v:shape>
            <v:shape id="_x0000_s1376" type="#_x0000_t75" style="position:absolute;left:5791;top:9571;width:274;height:312">
              <v:imagedata r:id="rId24" o:title=""/>
            </v:shape>
            <v:shape id="_x0000_s1377" type="#_x0000_t75" style="position:absolute;left:6355;top:10435;width:249;height:264">
              <v:imagedata r:id="rId25" o:title=""/>
            </v:shape>
          </v:group>
          <o:OLEObject Type="Embed" ProgID="Equation.DSMT4" ShapeID="_x0000_s1375" DrawAspect="Content" ObjectID="_1742751729" r:id="rId26"/>
          <o:OLEObject Type="Embed" ProgID="Equation.DSMT4" ShapeID="_x0000_s1376" DrawAspect="Content" ObjectID="_1742751730" r:id="rId27"/>
          <o:OLEObject Type="Embed" ProgID="Equation.DSMT4" ShapeID="_x0000_s1377" DrawAspect="Content" ObjectID="_1742751731" r:id="rId28"/>
        </w:object>
      </w:r>
      <w:r w:rsidR="006E457B">
        <w:tab/>
        <w:t xml:space="preserve"> </w:t>
      </w:r>
    </w:p>
    <w:p w:rsidR="006E457B" w:rsidRDefault="006E457B" w:rsidP="006E457B">
      <w:pPr>
        <w:jc w:val="both"/>
        <w:rPr>
          <w:sz w:val="24"/>
        </w:rPr>
      </w:pPr>
    </w:p>
    <w:p w:rsidR="006E457B" w:rsidRDefault="006E457B" w:rsidP="006E457B">
      <w:pPr>
        <w:jc w:val="both"/>
        <w:rPr>
          <w:sz w:val="24"/>
        </w:rPr>
      </w:pPr>
    </w:p>
    <w:p w:rsidR="006E457B" w:rsidRDefault="006E457B" w:rsidP="006E457B">
      <w:pPr>
        <w:jc w:val="both"/>
        <w:rPr>
          <w:sz w:val="24"/>
        </w:rPr>
      </w:pPr>
    </w:p>
    <w:p w:rsidR="006E457B" w:rsidRDefault="006E457B" w:rsidP="006E457B">
      <w:pPr>
        <w:jc w:val="both"/>
        <w:rPr>
          <w:sz w:val="24"/>
        </w:rPr>
      </w:pPr>
    </w:p>
    <w:p w:rsidR="006E457B" w:rsidRDefault="006E457B" w:rsidP="006E457B">
      <w:pPr>
        <w:spacing w:after="240"/>
        <w:jc w:val="both"/>
        <w:rPr>
          <w:noProof/>
          <w:sz w:val="24"/>
        </w:rPr>
      </w:pPr>
    </w:p>
    <w:p w:rsidR="006E457B" w:rsidRDefault="006E457B" w:rsidP="006E457B">
      <w:pPr>
        <w:jc w:val="both"/>
        <w:rPr>
          <w:sz w:val="24"/>
        </w:rPr>
      </w:pPr>
    </w:p>
    <w:sectPr w:rsidR="006E457B" w:rsidSect="005D6D08">
      <w:footerReference w:type="even" r:id="rId29"/>
      <w:footerReference w:type="default" r:id="rId3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E95" w:rsidRDefault="000F7E95">
      <w:r>
        <w:separator/>
      </w:r>
    </w:p>
  </w:endnote>
  <w:endnote w:type="continuationSeparator" w:id="0">
    <w:p w:rsidR="000F7E95" w:rsidRDefault="000F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47A" w:rsidRDefault="00746D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C547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547A">
      <w:rPr>
        <w:rStyle w:val="PageNumber"/>
        <w:noProof/>
      </w:rPr>
      <w:t>1</w:t>
    </w:r>
    <w:r>
      <w:rPr>
        <w:rStyle w:val="PageNumber"/>
      </w:rPr>
      <w:fldChar w:fldCharType="end"/>
    </w:r>
  </w:p>
  <w:p w:rsidR="000C547A" w:rsidRDefault="000C54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47A" w:rsidRDefault="00746D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C547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154A">
      <w:rPr>
        <w:rStyle w:val="PageNumber"/>
        <w:noProof/>
      </w:rPr>
      <w:t>1</w:t>
    </w:r>
    <w:r>
      <w:rPr>
        <w:rStyle w:val="PageNumber"/>
      </w:rPr>
      <w:fldChar w:fldCharType="end"/>
    </w:r>
  </w:p>
  <w:p w:rsidR="000C547A" w:rsidRDefault="000C54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E95" w:rsidRDefault="000F7E95">
      <w:r>
        <w:separator/>
      </w:r>
    </w:p>
  </w:footnote>
  <w:footnote w:type="continuationSeparator" w:id="0">
    <w:p w:rsidR="000F7E95" w:rsidRDefault="000F7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36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2183B4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229247D"/>
    <w:multiLevelType w:val="singleLevel"/>
    <w:tmpl w:val="809A2F9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</w:abstractNum>
  <w:abstractNum w:abstractNumId="3" w15:restartNumberingAfterBreak="0">
    <w:nsid w:val="2FFA338C"/>
    <w:multiLevelType w:val="singleLevel"/>
    <w:tmpl w:val="A40A85E0"/>
    <w:lvl w:ilvl="0">
      <w:start w:val="3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1A12A89"/>
    <w:multiLevelType w:val="singleLevel"/>
    <w:tmpl w:val="98AEB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5" w15:restartNumberingAfterBreak="0">
    <w:nsid w:val="42D64DE6"/>
    <w:multiLevelType w:val="singleLevel"/>
    <w:tmpl w:val="5B48707C"/>
    <w:lvl w:ilvl="0">
      <w:start w:val="1"/>
      <w:numFmt w:val="decimal"/>
      <w:lvlText w:val="%1.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6" w15:restartNumberingAfterBreak="0">
    <w:nsid w:val="435852EC"/>
    <w:multiLevelType w:val="singleLevel"/>
    <w:tmpl w:val="98AEB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7" w15:restartNumberingAfterBreak="0">
    <w:nsid w:val="51F86441"/>
    <w:multiLevelType w:val="singleLevel"/>
    <w:tmpl w:val="98AEB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8" w15:restartNumberingAfterBreak="0">
    <w:nsid w:val="53C57E1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AAC3F62"/>
    <w:multiLevelType w:val="singleLevel"/>
    <w:tmpl w:val="98AEB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10" w15:restartNumberingAfterBreak="0">
    <w:nsid w:val="5EA40746"/>
    <w:multiLevelType w:val="singleLevel"/>
    <w:tmpl w:val="04090011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11" w15:restartNumberingAfterBreak="0">
    <w:nsid w:val="5EAD648A"/>
    <w:multiLevelType w:val="singleLevel"/>
    <w:tmpl w:val="98AEB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12" w15:restartNumberingAfterBreak="0">
    <w:nsid w:val="65041E1F"/>
    <w:multiLevelType w:val="singleLevel"/>
    <w:tmpl w:val="87D2F910"/>
    <w:lvl w:ilvl="0">
      <w:start w:val="5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6F05E30"/>
    <w:multiLevelType w:val="singleLevel"/>
    <w:tmpl w:val="45BC99DE"/>
    <w:lvl w:ilvl="0">
      <w:start w:val="2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758671C"/>
    <w:multiLevelType w:val="singleLevel"/>
    <w:tmpl w:val="98AEB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15" w15:restartNumberingAfterBreak="0">
    <w:nsid w:val="71895BE5"/>
    <w:multiLevelType w:val="singleLevel"/>
    <w:tmpl w:val="98AEB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16" w15:restartNumberingAfterBreak="0">
    <w:nsid w:val="73170E7D"/>
    <w:multiLevelType w:val="singleLevel"/>
    <w:tmpl w:val="0F9AF184"/>
    <w:lvl w:ilvl="0">
      <w:start w:val="1"/>
      <w:numFmt w:val="decimal"/>
      <w:lvlText w:val="%1.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7" w15:restartNumberingAfterBreak="0">
    <w:nsid w:val="73387C00"/>
    <w:multiLevelType w:val="singleLevel"/>
    <w:tmpl w:val="9998F86E"/>
    <w:lvl w:ilvl="0">
      <w:start w:val="4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62F41E1"/>
    <w:multiLevelType w:val="singleLevel"/>
    <w:tmpl w:val="10366D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16"/>
  </w:num>
  <w:num w:numId="5">
    <w:abstractNumId w:val="17"/>
  </w:num>
  <w:num w:numId="6">
    <w:abstractNumId w:val="12"/>
  </w:num>
  <w:num w:numId="7">
    <w:abstractNumId w:val="0"/>
  </w:num>
  <w:num w:numId="8">
    <w:abstractNumId w:val="1"/>
  </w:num>
  <w:num w:numId="9">
    <w:abstractNumId w:val="9"/>
  </w:num>
  <w:num w:numId="10">
    <w:abstractNumId w:val="7"/>
  </w:num>
  <w:num w:numId="11">
    <w:abstractNumId w:val="14"/>
  </w:num>
  <w:num w:numId="12">
    <w:abstractNumId w:val="11"/>
  </w:num>
  <w:num w:numId="13">
    <w:abstractNumId w:val="10"/>
  </w:num>
  <w:num w:numId="14">
    <w:abstractNumId w:val="10"/>
  </w:num>
  <w:num w:numId="15">
    <w:abstractNumId w:val="15"/>
  </w:num>
  <w:num w:numId="16">
    <w:abstractNumId w:val="10"/>
  </w:num>
  <w:num w:numId="17">
    <w:abstractNumId w:val="2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BC5"/>
    <w:rsid w:val="000521AC"/>
    <w:rsid w:val="00055E79"/>
    <w:rsid w:val="000701C5"/>
    <w:rsid w:val="000968AD"/>
    <w:rsid w:val="000B1E97"/>
    <w:rsid w:val="000C15B2"/>
    <w:rsid w:val="000C547A"/>
    <w:rsid w:val="000D076E"/>
    <w:rsid w:val="000D3446"/>
    <w:rsid w:val="000E13B0"/>
    <w:rsid w:val="000F7E95"/>
    <w:rsid w:val="00102B4D"/>
    <w:rsid w:val="00182003"/>
    <w:rsid w:val="001A2BE1"/>
    <w:rsid w:val="00231985"/>
    <w:rsid w:val="00257FAE"/>
    <w:rsid w:val="002A002F"/>
    <w:rsid w:val="002A02BE"/>
    <w:rsid w:val="002B67F4"/>
    <w:rsid w:val="002D2AA9"/>
    <w:rsid w:val="002E1222"/>
    <w:rsid w:val="002F03F5"/>
    <w:rsid w:val="003351C9"/>
    <w:rsid w:val="003451D4"/>
    <w:rsid w:val="0034603A"/>
    <w:rsid w:val="0036739F"/>
    <w:rsid w:val="003A7A85"/>
    <w:rsid w:val="003D3EBA"/>
    <w:rsid w:val="003E4FB5"/>
    <w:rsid w:val="00423DF6"/>
    <w:rsid w:val="00424474"/>
    <w:rsid w:val="00490B23"/>
    <w:rsid w:val="004A7C70"/>
    <w:rsid w:val="004A7D1D"/>
    <w:rsid w:val="004B19CB"/>
    <w:rsid w:val="004B1BA1"/>
    <w:rsid w:val="004C7D0A"/>
    <w:rsid w:val="004E6066"/>
    <w:rsid w:val="0056781C"/>
    <w:rsid w:val="00574794"/>
    <w:rsid w:val="00591834"/>
    <w:rsid w:val="005D6D08"/>
    <w:rsid w:val="005F504D"/>
    <w:rsid w:val="0061693F"/>
    <w:rsid w:val="006461E3"/>
    <w:rsid w:val="00677617"/>
    <w:rsid w:val="006A4E72"/>
    <w:rsid w:val="006B39FC"/>
    <w:rsid w:val="006E457B"/>
    <w:rsid w:val="00746D46"/>
    <w:rsid w:val="007532E2"/>
    <w:rsid w:val="00755604"/>
    <w:rsid w:val="007944AF"/>
    <w:rsid w:val="007C3CFD"/>
    <w:rsid w:val="007D21F2"/>
    <w:rsid w:val="007F2221"/>
    <w:rsid w:val="00825BC5"/>
    <w:rsid w:val="00825C58"/>
    <w:rsid w:val="00846F12"/>
    <w:rsid w:val="00870F84"/>
    <w:rsid w:val="00873FCA"/>
    <w:rsid w:val="008A15EA"/>
    <w:rsid w:val="008C154A"/>
    <w:rsid w:val="009579B4"/>
    <w:rsid w:val="0097014F"/>
    <w:rsid w:val="009808DC"/>
    <w:rsid w:val="009B5A4A"/>
    <w:rsid w:val="00A31B03"/>
    <w:rsid w:val="00A357B6"/>
    <w:rsid w:val="00A70685"/>
    <w:rsid w:val="00A75528"/>
    <w:rsid w:val="00A844BC"/>
    <w:rsid w:val="00AB1D67"/>
    <w:rsid w:val="00AB290B"/>
    <w:rsid w:val="00AF6B33"/>
    <w:rsid w:val="00B01984"/>
    <w:rsid w:val="00B76DD5"/>
    <w:rsid w:val="00B85C36"/>
    <w:rsid w:val="00B97DCE"/>
    <w:rsid w:val="00BA3CAB"/>
    <w:rsid w:val="00BC6BCF"/>
    <w:rsid w:val="00BE0241"/>
    <w:rsid w:val="00BE30C3"/>
    <w:rsid w:val="00BF5B7B"/>
    <w:rsid w:val="00C67273"/>
    <w:rsid w:val="00C700AC"/>
    <w:rsid w:val="00C80A31"/>
    <w:rsid w:val="00C80D5F"/>
    <w:rsid w:val="00C853B5"/>
    <w:rsid w:val="00C9502A"/>
    <w:rsid w:val="00CB3086"/>
    <w:rsid w:val="00CD6C87"/>
    <w:rsid w:val="00CE3D3D"/>
    <w:rsid w:val="00CF1389"/>
    <w:rsid w:val="00D0352A"/>
    <w:rsid w:val="00D122B4"/>
    <w:rsid w:val="00D14D57"/>
    <w:rsid w:val="00D77E48"/>
    <w:rsid w:val="00D84D8F"/>
    <w:rsid w:val="00DA23C3"/>
    <w:rsid w:val="00DA7AE8"/>
    <w:rsid w:val="00DE52E0"/>
    <w:rsid w:val="00E36A03"/>
    <w:rsid w:val="00E44698"/>
    <w:rsid w:val="00E614D5"/>
    <w:rsid w:val="00E83F18"/>
    <w:rsid w:val="00E91DEF"/>
    <w:rsid w:val="00E95914"/>
    <w:rsid w:val="00EB0EE4"/>
    <w:rsid w:val="00EB709D"/>
    <w:rsid w:val="00EE5397"/>
    <w:rsid w:val="00F202CB"/>
    <w:rsid w:val="00F44887"/>
    <w:rsid w:val="00F96E16"/>
    <w:rsid w:val="00FA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90"/>
    </o:shapedefaults>
    <o:shapelayout v:ext="edit">
      <o:idmap v:ext="edit" data="1"/>
      <o:rules v:ext="edit">
        <o:r id="V:Rule1" type="connector" idref="#_x0000_s1374"/>
      </o:rules>
    </o:shapelayout>
  </w:shapeDefaults>
  <w:decimalSymbol w:val="."/>
  <w:listSeparator w:val=","/>
  <w14:docId w14:val="36F8F953"/>
  <w15:docId w15:val="{9866998A-3C0D-4F6D-8BDC-5345B0D1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D08"/>
  </w:style>
  <w:style w:type="paragraph" w:styleId="Heading1">
    <w:name w:val="heading 1"/>
    <w:basedOn w:val="Normal"/>
    <w:next w:val="Normal"/>
    <w:link w:val="Heading1Char"/>
    <w:qFormat/>
    <w:rsid w:val="005D6D0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5D6D0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5D6D08"/>
    <w:pPr>
      <w:keepNext/>
      <w:jc w:val="center"/>
      <w:outlineLvl w:val="2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Body"/>
    <w:basedOn w:val="Normal"/>
    <w:rsid w:val="005D6D08"/>
    <w:pPr>
      <w:spacing w:line="480" w:lineRule="auto"/>
      <w:jc w:val="both"/>
    </w:pPr>
    <w:rPr>
      <w:sz w:val="24"/>
    </w:rPr>
  </w:style>
  <w:style w:type="paragraph" w:styleId="Footer">
    <w:name w:val="footer"/>
    <w:basedOn w:val="Normal"/>
    <w:rsid w:val="005D6D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D6D08"/>
  </w:style>
  <w:style w:type="paragraph" w:styleId="Title">
    <w:name w:val="Title"/>
    <w:basedOn w:val="Normal"/>
    <w:link w:val="TitleChar"/>
    <w:qFormat/>
    <w:rsid w:val="005D6D08"/>
    <w:pPr>
      <w:jc w:val="center"/>
    </w:pPr>
    <w:rPr>
      <w:b/>
      <w:sz w:val="32"/>
    </w:rPr>
  </w:style>
  <w:style w:type="paragraph" w:styleId="BodyTextIndent">
    <w:name w:val="Body Text Indent"/>
    <w:basedOn w:val="Normal"/>
    <w:rsid w:val="005D6D08"/>
    <w:pPr>
      <w:spacing w:after="240"/>
      <w:ind w:left="360"/>
      <w:jc w:val="both"/>
    </w:pPr>
    <w:rPr>
      <w:sz w:val="24"/>
    </w:rPr>
  </w:style>
  <w:style w:type="paragraph" w:customStyle="1" w:styleId="MTDisplayEquation">
    <w:name w:val="MTDisplayEquation"/>
    <w:basedOn w:val="Normal"/>
    <w:next w:val="Normal"/>
    <w:link w:val="MTDisplayEquationChar"/>
    <w:rsid w:val="00BC6BCF"/>
    <w:pPr>
      <w:tabs>
        <w:tab w:val="center" w:pos="4680"/>
        <w:tab w:val="right" w:pos="9360"/>
      </w:tabs>
      <w:spacing w:after="240"/>
      <w:jc w:val="center"/>
    </w:pPr>
    <w:rPr>
      <w:noProof/>
      <w:sz w:val="24"/>
    </w:rPr>
  </w:style>
  <w:style w:type="character" w:customStyle="1" w:styleId="Heading1Char">
    <w:name w:val="Heading 1 Char"/>
    <w:basedOn w:val="DefaultParagraphFont"/>
    <w:link w:val="Heading1"/>
    <w:rsid w:val="004A7D1D"/>
    <w:rPr>
      <w:rFonts w:ascii="Arial" w:hAnsi="Arial"/>
      <w:b/>
      <w:kern w:val="28"/>
      <w:sz w:val="28"/>
    </w:rPr>
  </w:style>
  <w:style w:type="character" w:customStyle="1" w:styleId="Heading2Char">
    <w:name w:val="Heading 2 Char"/>
    <w:basedOn w:val="DefaultParagraphFont"/>
    <w:link w:val="Heading2"/>
    <w:rsid w:val="004A7D1D"/>
    <w:rPr>
      <w:rFonts w:ascii="Arial" w:hAnsi="Arial"/>
      <w:b/>
      <w:i/>
      <w:sz w:val="24"/>
    </w:rPr>
  </w:style>
  <w:style w:type="character" w:customStyle="1" w:styleId="TitleChar">
    <w:name w:val="Title Char"/>
    <w:basedOn w:val="DefaultParagraphFont"/>
    <w:link w:val="Title"/>
    <w:rsid w:val="004A7D1D"/>
    <w:rPr>
      <w:b/>
      <w:sz w:val="32"/>
    </w:rPr>
  </w:style>
  <w:style w:type="character" w:customStyle="1" w:styleId="MTDisplayEquationChar">
    <w:name w:val="MTDisplayEquation Char"/>
    <w:basedOn w:val="DefaultParagraphFont"/>
    <w:link w:val="MTDisplayEquation"/>
    <w:rsid w:val="006E457B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oleObject" Target="embeddings/oleObject6.bin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5.bin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885</Words>
  <Characters>5877</Characters>
  <Application>Microsoft Office Word</Application>
  <DocSecurity>0</DocSecurity>
  <Lines>5877</Lines>
  <Paragraphs>281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APPLIED ELECTRICITY AND MAGNETISM</vt:lpstr>
    </vt:vector>
  </TitlesOfParts>
  <Company>Dell Computer Corporation</Company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APPLIED ELECTRICITY AND MAGNETISM</dc:title>
  <dc:creator>Lorena Basilio</dc:creator>
  <cp:lastModifiedBy>Jackson, David R</cp:lastModifiedBy>
  <cp:revision>64</cp:revision>
  <cp:lastPrinted>2000-11-09T18:41:00Z</cp:lastPrinted>
  <dcterms:created xsi:type="dcterms:W3CDTF">2012-11-20T13:59:00Z</dcterms:created>
  <dcterms:modified xsi:type="dcterms:W3CDTF">2023-04-12T01:46:00Z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