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AC10E8">
        <w:rPr>
          <w:rFonts w:ascii="Arial" w:hAnsi="Arial" w:cs="Arial"/>
          <w:sz w:val="36"/>
          <w:lang w:val="fr-FR"/>
        </w:rPr>
        <w:t>2</w:t>
      </w:r>
    </w:p>
    <w:p w:rsidR="00A11A27" w:rsidRDefault="00AA34B8">
      <w:pPr>
        <w:jc w:val="center"/>
        <w:rPr>
          <w:rFonts w:ascii="Arial" w:hAnsi="Arial" w:cs="Arial"/>
          <w:sz w:val="36"/>
        </w:rPr>
      </w:pPr>
      <w:r>
        <w:rPr>
          <w:rFonts w:ascii="Arial" w:hAnsi="Arial" w:cs="Arial"/>
          <w:sz w:val="36"/>
        </w:rPr>
        <w:t>February 28, 2017</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426AD" w:rsidRDefault="00636205" w:rsidP="002426AD">
      <w:pPr>
        <w:rPr>
          <w:rFonts w:ascii="Times New Roman" w:hAnsi="Times New Roman"/>
          <w:sz w:val="28"/>
        </w:rPr>
      </w:pPr>
      <w:r>
        <w:rPr>
          <w:rFonts w:ascii="Arial" w:hAnsi="Arial" w:cs="Arial"/>
          <w:sz w:val="28"/>
        </w:rPr>
        <w:br w:type="page"/>
      </w:r>
      <w:r w:rsidR="002426AD">
        <w:rPr>
          <w:rFonts w:ascii="Times New Roman" w:hAnsi="Times New Roman"/>
          <w:sz w:val="28"/>
        </w:rPr>
        <w:lastRenderedPageBreak/>
        <w:t>Given that a circuit has the transfer function,</w:t>
      </w:r>
    </w:p>
    <w:p w:rsidR="002426AD" w:rsidRDefault="007E3114" w:rsidP="002426AD">
      <w:pPr>
        <w:rPr>
          <w:rFonts w:ascii="Times New Roman" w:hAnsi="Times New Roman"/>
          <w:sz w:val="28"/>
        </w:rPr>
      </w:pPr>
      <w:r w:rsidRPr="007F3CA4">
        <w:rPr>
          <w:rFonts w:ascii="Times New Roman" w:hAnsi="Times New Roman"/>
          <w:position w:val="-68"/>
          <w:sz w:val="28"/>
        </w:rPr>
        <w:object w:dxaOrig="69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87.75pt" o:ole="">
            <v:imagedata r:id="rId6" o:title=""/>
          </v:shape>
          <o:OLEObject Type="Embed" ProgID="Equation.DSMT4" ShapeID="_x0000_i1025" DrawAspect="Content" ObjectID="_1549803617" r:id="rId7"/>
        </w:object>
      </w:r>
      <w:r w:rsidR="002426AD">
        <w:rPr>
          <w:rFonts w:ascii="Times New Roman" w:hAnsi="Times New Roman"/>
          <w:sz w:val="28"/>
        </w:rPr>
        <w:t xml:space="preserve"> </w:t>
      </w:r>
    </w:p>
    <w:p w:rsidR="002426AD" w:rsidRDefault="002426AD" w:rsidP="002426AD">
      <w:pPr>
        <w:rPr>
          <w:rFonts w:ascii="Times New Roman" w:hAnsi="Times New Roman"/>
          <w:sz w:val="28"/>
        </w:rPr>
      </w:pPr>
      <w:r>
        <w:rPr>
          <w:rFonts w:ascii="Times New Roman" w:hAnsi="Times New Roman"/>
          <w:sz w:val="28"/>
        </w:rPr>
        <w:t xml:space="preserve">Plot the straight-line approximation to the magnitude Bode plot for this circuit.  </w:t>
      </w:r>
      <w:r w:rsidR="00AA34B8">
        <w:rPr>
          <w:rFonts w:ascii="Times New Roman" w:hAnsi="Times New Roman"/>
          <w:sz w:val="28"/>
        </w:rPr>
        <w:t xml:space="preserve">Use a range that includes all of the non-zero poles and zeroes.  </w:t>
      </w:r>
      <w:r>
        <w:rPr>
          <w:rFonts w:ascii="Times New Roman" w:hAnsi="Times New Roman"/>
          <w:sz w:val="28"/>
        </w:rPr>
        <w:t>Use one of the pieces of semi-log graph paper on the following pages.</w:t>
      </w:r>
    </w:p>
    <w:p w:rsidR="002426AD" w:rsidRDefault="002426AD" w:rsidP="002426AD">
      <w:pPr>
        <w:rPr>
          <w:rFonts w:ascii="Times New Roman" w:hAnsi="Times New Roman"/>
          <w:sz w:val="28"/>
        </w:rPr>
      </w:pPr>
    </w:p>
    <w:p w:rsidR="00DF786B" w:rsidRPr="0050628D" w:rsidRDefault="00DF786B" w:rsidP="002426AD">
      <w:pPr>
        <w:rPr>
          <w:rFonts w:ascii="Times New Roman" w:hAnsi="Times New Roman"/>
          <w:sz w:val="28"/>
          <w:szCs w:val="28"/>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A34B8" w:rsidRPr="00AA34B8" w:rsidRDefault="00636205" w:rsidP="00AA34B8">
      <w:pPr>
        <w:rPr>
          <w:rFonts w:ascii="Times New Roman" w:hAnsi="Times New Roman"/>
          <w:szCs w:val="24"/>
        </w:rPr>
      </w:pPr>
      <w:r>
        <w:rPr>
          <w:rFonts w:ascii="Arial" w:hAnsi="Arial" w:cs="Arial"/>
          <w:sz w:val="28"/>
        </w:rPr>
        <w:br w:type="page"/>
      </w:r>
      <w:r w:rsidR="00AA34B8" w:rsidRPr="00AA34B8">
        <w:rPr>
          <w:rFonts w:ascii="Times New Roman" w:hAnsi="Times New Roman"/>
          <w:szCs w:val="24"/>
        </w:rPr>
        <w:lastRenderedPageBreak/>
        <w:t>Given that a circuit has the transfer function,</w:t>
      </w:r>
    </w:p>
    <w:p w:rsidR="00AA34B8" w:rsidRPr="00AA34B8" w:rsidRDefault="00AA34B8" w:rsidP="00AA34B8">
      <w:pPr>
        <w:rPr>
          <w:rFonts w:ascii="Times New Roman" w:hAnsi="Times New Roman"/>
          <w:szCs w:val="24"/>
        </w:rPr>
      </w:pPr>
      <w:r w:rsidRPr="00AA34B8">
        <w:rPr>
          <w:rFonts w:ascii="Times New Roman" w:hAnsi="Times New Roman"/>
          <w:position w:val="-68"/>
          <w:szCs w:val="24"/>
        </w:rPr>
        <w:object w:dxaOrig="6920" w:dyaOrig="1480">
          <v:shape id="_x0000_i1026" type="#_x0000_t75" style="width:411pt;height:87.75pt" o:ole="">
            <v:imagedata r:id="rId6" o:title=""/>
          </v:shape>
          <o:OLEObject Type="Embed" ProgID="Equation.DSMT4" ShapeID="_x0000_i1026" DrawAspect="Content" ObjectID="_1549803618" r:id="rId8"/>
        </w:object>
      </w:r>
      <w:r w:rsidRPr="00AA34B8">
        <w:rPr>
          <w:rFonts w:ascii="Times New Roman" w:hAnsi="Times New Roman"/>
          <w:szCs w:val="24"/>
        </w:rPr>
        <w:t xml:space="preserve"> </w:t>
      </w:r>
    </w:p>
    <w:p w:rsidR="00AA34B8" w:rsidRPr="00AA34B8" w:rsidRDefault="00AA34B8" w:rsidP="00AA34B8">
      <w:pPr>
        <w:rPr>
          <w:rFonts w:ascii="Times New Roman" w:hAnsi="Times New Roman"/>
          <w:szCs w:val="24"/>
        </w:rPr>
      </w:pPr>
      <w:r w:rsidRPr="00AA34B8">
        <w:rPr>
          <w:rFonts w:ascii="Times New Roman" w:hAnsi="Times New Roman"/>
          <w:szCs w:val="24"/>
        </w:rPr>
        <w:t>Plot the straight-line approximation to the magnitude Bode plot for this circuit.  Use a range that includes all of the non-zero poles and zeroes.  Use one of the pieces of semi-log graph paper on the following pages.</w:t>
      </w:r>
    </w:p>
    <w:p w:rsidR="00AC10E8" w:rsidRDefault="00342F3E" w:rsidP="009B1160">
      <w:pPr>
        <w:rPr>
          <w:rFonts w:ascii="Times New Roman" w:hAnsi="Times New Roman"/>
          <w:szCs w:val="24"/>
        </w:rPr>
      </w:pPr>
      <w:r>
        <w:rPr>
          <w:rFonts w:ascii="Times New Roman" w:hAnsi="Times New Roman"/>
          <w:szCs w:val="24"/>
        </w:rPr>
        <w:pict>
          <v:shape id="_x0000_i1027" type="#_x0000_t75" style="width:468pt;height:492.75pt">
            <v:imagedata r:id="rId9" o:title="3355_Quiz2_Spring2017_soln0001"/>
          </v:shape>
        </w:pict>
      </w:r>
    </w:p>
    <w:p w:rsidR="00342F3E" w:rsidRPr="00342F3E" w:rsidRDefault="00342F3E" w:rsidP="009B1160">
      <w:pPr>
        <w:rPr>
          <w:rFonts w:ascii="Times New Roman" w:hAnsi="Times New Roman"/>
          <w:szCs w:val="24"/>
        </w:rPr>
      </w:pPr>
      <w:r>
        <w:rPr>
          <w:rFonts w:ascii="Times New Roman" w:hAnsi="Times New Roman"/>
          <w:szCs w:val="24"/>
        </w:rPr>
        <w:pict>
          <v:shape id="_x0000_i1028" type="#_x0000_t75" style="width:467.25pt;height:450pt">
            <v:imagedata r:id="rId10" o:title="3355_Quiz2_Spring2017_soln0002"/>
          </v:shape>
        </w:pict>
      </w:r>
    </w:p>
    <w:p w:rsidR="009B1160" w:rsidRPr="00AA34B8" w:rsidRDefault="00342F3E" w:rsidP="009B1160">
      <w:pPr>
        <w:rPr>
          <w:rFonts w:ascii="Times New Roman" w:hAnsi="Times New Roman"/>
          <w:szCs w:val="24"/>
        </w:rPr>
      </w:pPr>
      <w:r>
        <w:rPr>
          <w:rFonts w:ascii="Times New Roman" w:hAnsi="Times New Roman"/>
          <w:szCs w:val="24"/>
        </w:rPr>
        <w:pict>
          <v:shape id="_x0000_i1029" type="#_x0000_t75" style="width:468pt;height:618.75pt">
            <v:imagedata r:id="rId11" o:title="3355_Quiz2_Spring2017_soln0003"/>
          </v:shape>
        </w:pict>
      </w:r>
      <w:bookmarkStart w:id="0" w:name="_GoBack"/>
      <w:bookmarkEnd w:id="0"/>
    </w:p>
    <w:p w:rsidR="002A7847" w:rsidRPr="00AA34B8" w:rsidRDefault="002A7847" w:rsidP="00906087">
      <w:pPr>
        <w:rPr>
          <w:rFonts w:ascii="Times New Roman" w:hAnsi="Times New Roman"/>
          <w:szCs w:val="24"/>
        </w:rPr>
      </w:pPr>
    </w:p>
    <w:sectPr w:rsidR="002A7847" w:rsidRPr="00AA34B8"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C0ED2"/>
    <w:multiLevelType w:val="hybridMultilevel"/>
    <w:tmpl w:val="C444E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4"/>
  </w:num>
  <w:num w:numId="5">
    <w:abstractNumId w:val="18"/>
  </w:num>
  <w:num w:numId="6">
    <w:abstractNumId w:val="8"/>
  </w:num>
  <w:num w:numId="7">
    <w:abstractNumId w:val="14"/>
  </w:num>
  <w:num w:numId="8">
    <w:abstractNumId w:val="13"/>
  </w:num>
  <w:num w:numId="9">
    <w:abstractNumId w:val="2"/>
  </w:num>
  <w:num w:numId="10">
    <w:abstractNumId w:val="15"/>
  </w:num>
  <w:num w:numId="11">
    <w:abstractNumId w:val="5"/>
  </w:num>
  <w:num w:numId="12">
    <w:abstractNumId w:val="0"/>
  </w:num>
  <w:num w:numId="13">
    <w:abstractNumId w:val="3"/>
  </w:num>
  <w:num w:numId="14">
    <w:abstractNumId w:val="7"/>
  </w:num>
  <w:num w:numId="15">
    <w:abstractNumId w:val="19"/>
  </w:num>
  <w:num w:numId="16">
    <w:abstractNumId w:val="12"/>
  </w:num>
  <w:num w:numId="17">
    <w:abstractNumId w:val="16"/>
  </w:num>
  <w:num w:numId="18">
    <w:abstractNumId w:val="10"/>
  </w:num>
  <w:num w:numId="19">
    <w:abstractNumId w:val="1"/>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426AD"/>
    <w:rsid w:val="00256C52"/>
    <w:rsid w:val="00293569"/>
    <w:rsid w:val="0029579F"/>
    <w:rsid w:val="002A2727"/>
    <w:rsid w:val="002A7847"/>
    <w:rsid w:val="002F1224"/>
    <w:rsid w:val="00324A19"/>
    <w:rsid w:val="00327468"/>
    <w:rsid w:val="00342F3E"/>
    <w:rsid w:val="00347A7C"/>
    <w:rsid w:val="0035724F"/>
    <w:rsid w:val="003F6960"/>
    <w:rsid w:val="0050628D"/>
    <w:rsid w:val="0059594E"/>
    <w:rsid w:val="005C1F3A"/>
    <w:rsid w:val="00636205"/>
    <w:rsid w:val="00642C03"/>
    <w:rsid w:val="007E3114"/>
    <w:rsid w:val="00813512"/>
    <w:rsid w:val="00861411"/>
    <w:rsid w:val="00876A7A"/>
    <w:rsid w:val="008A2C9E"/>
    <w:rsid w:val="00906087"/>
    <w:rsid w:val="00946321"/>
    <w:rsid w:val="009B1160"/>
    <w:rsid w:val="00A11A27"/>
    <w:rsid w:val="00AA34B8"/>
    <w:rsid w:val="00AA42EA"/>
    <w:rsid w:val="00AC10E8"/>
    <w:rsid w:val="00B26312"/>
    <w:rsid w:val="00BC3878"/>
    <w:rsid w:val="00C13CB0"/>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2 Spring 2017</vt:lpstr>
    </vt:vector>
  </TitlesOfParts>
  <Company>ECE Dept., College of Engineering, U of H</Company>
  <LinksUpToDate>false</LinksUpToDate>
  <CharactersWithSpaces>1828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2 Spring 2017</dc:title>
  <dc:creator>Dr. Dave</dc:creator>
  <cp:lastModifiedBy>Shattuck, David P</cp:lastModifiedBy>
  <cp:revision>2</cp:revision>
  <cp:lastPrinted>2015-09-21T19:45:00Z</cp:lastPrinted>
  <dcterms:created xsi:type="dcterms:W3CDTF">2017-02-28T22:13:00Z</dcterms:created>
  <dcterms:modified xsi:type="dcterms:W3CDTF">2017-02-28T22:13:00Z</dcterms:modified>
</cp:coreProperties>
</file>