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B1C98" w:rsidRDefault="00914D39" w:rsidP="008B1C98">
      <w:pPr>
        <w:tabs>
          <w:tab w:val="right" w:pos="8640"/>
        </w:tabs>
        <w:rPr>
          <w:rFonts w:ascii="Arial" w:hAnsi="Arial"/>
          <w:sz w:val="20"/>
        </w:rPr>
      </w:pPr>
      <w:r>
        <w:rPr>
          <w:rFonts w:ascii="Arial" w:hAnsi="Arial"/>
          <w:b/>
        </w:rPr>
        <w:fldChar w:fldCharType="begin"/>
      </w:r>
      <w:r w:rsidR="00133EE0">
        <w:rPr>
          <w:rFonts w:ascii="Arial" w:hAnsi="Arial"/>
          <w:b/>
        </w:rPr>
        <w:instrText xml:space="preserve"> MACROBUTTON MTEditEquationSection2 </w:instrText>
      </w:r>
      <w:r w:rsidR="00133EE0">
        <w:rPr>
          <w:rStyle w:val="MTEquationSection"/>
        </w:rPr>
        <w:instrText>Equation Chapter 1 Section 1</w:instrText>
      </w:r>
      <w:r>
        <w:rPr>
          <w:rFonts w:ascii="Arial" w:hAnsi="Arial"/>
          <w:b/>
        </w:rPr>
        <w:fldChar w:fldCharType="begin"/>
      </w:r>
      <w:r w:rsidR="00133EE0">
        <w:rPr>
          <w:rFonts w:ascii="Arial" w:hAnsi="Arial"/>
          <w:b/>
        </w:rPr>
        <w:instrText xml:space="preserve"> SEQ MTEqn \r \h \* MERGEFORMAT </w:instrText>
      </w:r>
      <w:r>
        <w:rPr>
          <w:rFonts w:ascii="Arial" w:hAnsi="Arial"/>
          <w:b/>
        </w:rPr>
        <w:fldChar w:fldCharType="end"/>
      </w:r>
      <w:r>
        <w:rPr>
          <w:rFonts w:ascii="Arial" w:hAnsi="Arial"/>
          <w:b/>
        </w:rPr>
        <w:fldChar w:fldCharType="begin"/>
      </w:r>
      <w:r w:rsidR="00133EE0">
        <w:rPr>
          <w:rFonts w:ascii="Arial" w:hAnsi="Arial"/>
          <w:b/>
        </w:rPr>
        <w:instrText xml:space="preserve"> SEQ MTSec \r 1 \h \* MERGEFORMAT </w:instrText>
      </w:r>
      <w:r>
        <w:rPr>
          <w:rFonts w:ascii="Arial" w:hAnsi="Arial"/>
          <w:b/>
        </w:rPr>
        <w:fldChar w:fldCharType="end"/>
      </w:r>
      <w:r>
        <w:rPr>
          <w:rFonts w:ascii="Arial" w:hAnsi="Arial"/>
          <w:b/>
        </w:rPr>
        <w:fldChar w:fldCharType="begin"/>
      </w:r>
      <w:r w:rsidR="00133EE0">
        <w:rPr>
          <w:rFonts w:ascii="Arial" w:hAnsi="Arial"/>
          <w:b/>
        </w:rPr>
        <w:instrText xml:space="preserve"> SEQ MTChap \r 1 \h \* MERGEFORMAT </w:instrText>
      </w:r>
      <w:r>
        <w:rPr>
          <w:rFonts w:ascii="Arial" w:hAnsi="Arial"/>
          <w:b/>
        </w:rPr>
        <w:fldChar w:fldCharType="end"/>
      </w:r>
      <w:r>
        <w:rPr>
          <w:rFonts w:ascii="Arial" w:hAnsi="Arial"/>
          <w:b/>
        </w:rPr>
        <w:fldChar w:fldCharType="end"/>
      </w:r>
      <w:r w:rsidR="008B1C98">
        <w:rPr>
          <w:rFonts w:ascii="Arial" w:hAnsi="Arial"/>
        </w:rPr>
        <w:tab/>
      </w:r>
      <w:r w:rsidR="00BA656D">
        <w:rPr>
          <w:rFonts w:ascii="Arial" w:hAnsi="Arial"/>
          <w:sz w:val="20"/>
        </w:rPr>
        <w:t>May 10</w:t>
      </w:r>
      <w:r w:rsidR="008B1C98" w:rsidRPr="008B1C98">
        <w:rPr>
          <w:rFonts w:ascii="Arial" w:hAnsi="Arial"/>
          <w:sz w:val="20"/>
        </w:rPr>
        <w:t>, 2016</w:t>
      </w:r>
    </w:p>
    <w:bookmarkEnd w:id="0"/>
    <w:p w:rsidR="00133EE0" w:rsidRDefault="00133EE0">
      <w:pPr>
        <w:jc w:val="center"/>
        <w:rPr>
          <w:rFonts w:ascii="Arial" w:hAnsi="Arial"/>
          <w:b/>
        </w:rPr>
      </w:pPr>
      <w:r>
        <w:rPr>
          <w:rFonts w:ascii="Arial" w:hAnsi="Arial"/>
          <w:b/>
        </w:rPr>
        <w:t>E</w:t>
      </w:r>
      <w:r w:rsidR="008B1C98">
        <w:rPr>
          <w:rFonts w:ascii="Arial" w:hAnsi="Arial"/>
          <w:b/>
        </w:rPr>
        <w:t>CE</w:t>
      </w:r>
      <w:r>
        <w:rPr>
          <w:rFonts w:ascii="Arial" w:hAnsi="Arial"/>
          <w:b/>
        </w:rPr>
        <w:t xml:space="preserve"> 6341</w:t>
      </w:r>
    </w:p>
    <w:p w:rsidR="00133EE0" w:rsidRDefault="00133EE0">
      <w:pPr>
        <w:pStyle w:val="Heading1"/>
      </w:pPr>
      <w:r>
        <w:t>Spring 20</w:t>
      </w:r>
      <w:r w:rsidR="00A31650">
        <w:t>16</w:t>
      </w:r>
    </w:p>
    <w:p w:rsidR="00133EE0" w:rsidRDefault="00133EE0">
      <w:pPr>
        <w:pStyle w:val="Heading1"/>
      </w:pPr>
      <w:r>
        <w:t>PROJECT</w:t>
      </w:r>
    </w:p>
    <w:p w:rsidR="008B1C98" w:rsidRPr="008B1C98" w:rsidRDefault="008B1C98" w:rsidP="008B1C98">
      <w:pPr>
        <w:tabs>
          <w:tab w:val="right" w:pos="8640"/>
        </w:tabs>
        <w:rPr>
          <w:rFonts w:ascii="Arial" w:hAnsi="Arial"/>
          <w:sz w:val="20"/>
        </w:rPr>
      </w:pPr>
      <w:r>
        <w:rPr>
          <w:rFonts w:ascii="Arial" w:hAnsi="Arial"/>
          <w:b/>
        </w:rPr>
        <w:tab/>
      </w:r>
    </w:p>
    <w:p w:rsidR="006A6BA2" w:rsidRDefault="006A6BA2">
      <w:pPr>
        <w:spacing w:line="360" w:lineRule="auto"/>
      </w:pPr>
      <w:r w:rsidRPr="006A6BA2">
        <w:rPr>
          <w:b/>
        </w:rPr>
        <w:t>Note:</w:t>
      </w:r>
      <w:r>
        <w:t xml:space="preserve"> Please check the date at the top of this page to make sure that your version of the project is the latest one. The latest one will always be the one that is posted on the class Blackboard site. </w:t>
      </w:r>
    </w:p>
    <w:p w:rsidR="006A6BA2" w:rsidRDefault="006A6BA2">
      <w:pPr>
        <w:spacing w:line="360" w:lineRule="auto"/>
      </w:pPr>
    </w:p>
    <w:p w:rsidR="00133EE0" w:rsidRDefault="00133EE0">
      <w:pPr>
        <w:spacing w:line="360" w:lineRule="auto"/>
      </w:pPr>
      <w:r>
        <w:t xml:space="preserve">A </w:t>
      </w:r>
      <w:r w:rsidR="00A7401B">
        <w:t xml:space="preserve">microstrip line is shown </w:t>
      </w:r>
      <w:r w:rsidR="007E1461">
        <w:t xml:space="preserve">in Fig. 1 </w:t>
      </w:r>
      <w:r w:rsidR="00A7401B">
        <w:t xml:space="preserve">below. </w:t>
      </w:r>
      <w:r w:rsidR="007E1461">
        <w:t xml:space="preserve">The line is located at the interface, </w:t>
      </w:r>
      <w:r w:rsidR="007E1461" w:rsidRPr="007E1461">
        <w:rPr>
          <w:i/>
        </w:rPr>
        <w:t>z</w:t>
      </w:r>
      <w:r w:rsidR="007E1461">
        <w:t xml:space="preserve"> = 0. </w:t>
      </w:r>
      <w:r w:rsidR="00DB0871">
        <w:t xml:space="preserve">Assume that the surface current density on the line has the form </w:t>
      </w:r>
    </w:p>
    <w:p w:rsidR="00DB0871" w:rsidRDefault="00E908A0" w:rsidP="00A31650">
      <w:pPr>
        <w:pStyle w:val="MTDisplayEquation"/>
        <w:tabs>
          <w:tab w:val="clear" w:pos="4320"/>
          <w:tab w:val="left" w:pos="720"/>
        </w:tabs>
      </w:pPr>
      <w:r>
        <w:tab/>
      </w:r>
      <w:r w:rsidRPr="00E908A0">
        <w:rPr>
          <w:position w:val="-14"/>
        </w:rPr>
        <w:object w:dxaOrig="22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0.4pt" o:ole="">
            <v:imagedata r:id="rId8" o:title=""/>
          </v:shape>
          <o:OLEObject Type="Embed" ProgID="Equation.DSMT4" ShapeID="_x0000_i1025" DrawAspect="Content" ObjectID="_1524419325" r:id="rId9"/>
        </w:object>
      </w:r>
      <w:r>
        <w:tab/>
      </w:r>
      <w:r w:rsidR="00914D39">
        <w:fldChar w:fldCharType="begin"/>
      </w:r>
      <w:r>
        <w:instrText xml:space="preserve"> MACROBUTTON MTPlaceRef \* MERGEFORMAT </w:instrText>
      </w:r>
      <w:r w:rsidR="00914D39">
        <w:fldChar w:fldCharType="begin"/>
      </w:r>
      <w:r>
        <w:instrText xml:space="preserve"> SEQ MTEqn \h \* MERGEFORMAT </w:instrText>
      </w:r>
      <w:r w:rsidR="00914D39">
        <w:fldChar w:fldCharType="end"/>
      </w:r>
      <w:r>
        <w:instrText>(</w:instrText>
      </w:r>
      <w:fldSimple w:instr=" SEQ MTEqn \c \* Arabic \* MERGEFORMAT ">
        <w:r w:rsidR="00DD1F0E">
          <w:rPr>
            <w:noProof/>
          </w:rPr>
          <w:instrText>1</w:instrText>
        </w:r>
      </w:fldSimple>
      <w:r>
        <w:instrText>)</w:instrText>
      </w:r>
      <w:r w:rsidR="00914D39">
        <w:fldChar w:fldCharType="end"/>
      </w:r>
    </w:p>
    <w:p w:rsidR="00E908A0" w:rsidRDefault="00E908A0" w:rsidP="00E908A0">
      <w:proofErr w:type="gramStart"/>
      <w:r>
        <w:t>where</w:t>
      </w:r>
      <w:proofErr w:type="gramEnd"/>
    </w:p>
    <w:p w:rsidR="00E908A0" w:rsidRDefault="00E908A0" w:rsidP="00E908A0"/>
    <w:p w:rsidR="00E908A0" w:rsidRDefault="00E908A0" w:rsidP="00A31650">
      <w:pPr>
        <w:pStyle w:val="MTDisplayEquation"/>
        <w:tabs>
          <w:tab w:val="clear" w:pos="4320"/>
          <w:tab w:val="left" w:pos="720"/>
        </w:tabs>
      </w:pPr>
      <w:r>
        <w:tab/>
      </w:r>
      <w:r w:rsidRPr="00E908A0">
        <w:rPr>
          <w:position w:val="-72"/>
        </w:rPr>
        <w:object w:dxaOrig="2120" w:dyaOrig="1100">
          <v:shape id="_x0000_i1026" type="#_x0000_t75" style="width:105.6pt;height:54.6pt" o:ole="">
            <v:imagedata r:id="rId10" o:title=""/>
          </v:shape>
          <o:OLEObject Type="Embed" ProgID="Equation.DSMT4" ShapeID="_x0000_i1026" DrawAspect="Content" ObjectID="_1524419326" r:id="rId11"/>
        </w:object>
      </w:r>
      <w:r>
        <w:t>.</w:t>
      </w:r>
      <w:r>
        <w:tab/>
      </w:r>
      <w:r w:rsidR="00914D39">
        <w:fldChar w:fldCharType="begin"/>
      </w:r>
      <w:r>
        <w:instrText xml:space="preserve"> MACROBUTTON MTPlaceRef \* MERGEFORMAT </w:instrText>
      </w:r>
      <w:r w:rsidR="00914D39">
        <w:fldChar w:fldCharType="begin"/>
      </w:r>
      <w:r>
        <w:instrText xml:space="preserve"> SEQ MTEqn \h \* MERGEFORMAT </w:instrText>
      </w:r>
      <w:r w:rsidR="00914D39">
        <w:fldChar w:fldCharType="end"/>
      </w:r>
      <w:r>
        <w:instrText>(</w:instrText>
      </w:r>
      <w:fldSimple w:instr=" SEQ MTEqn \c \* Arabic \* MERGEFORMAT ">
        <w:r w:rsidR="00DD1F0E">
          <w:rPr>
            <w:noProof/>
          </w:rPr>
          <w:instrText>2</w:instrText>
        </w:r>
      </w:fldSimple>
      <w:r>
        <w:instrText>)</w:instrText>
      </w:r>
      <w:r w:rsidR="00914D39">
        <w:fldChar w:fldCharType="end"/>
      </w:r>
    </w:p>
    <w:p w:rsidR="001E7F78" w:rsidRDefault="001E7F78" w:rsidP="003C1780">
      <w:pPr>
        <w:spacing w:line="360" w:lineRule="auto"/>
        <w:rPr>
          <w:b/>
        </w:rPr>
      </w:pPr>
    </w:p>
    <w:p w:rsidR="009B18F7" w:rsidRDefault="009B18F7" w:rsidP="003C1780">
      <w:pPr>
        <w:spacing w:line="360" w:lineRule="auto"/>
        <w:rPr>
          <w:b/>
        </w:rPr>
      </w:pPr>
    </w:p>
    <w:p w:rsidR="001E7F78" w:rsidRDefault="007E1461" w:rsidP="007E1461">
      <w:pPr>
        <w:spacing w:line="360" w:lineRule="auto"/>
        <w:jc w:val="center"/>
        <w:rPr>
          <w:b/>
        </w:rPr>
      </w:pPr>
      <w:r w:rsidRPr="007E1461">
        <w:rPr>
          <w:noProof/>
        </w:rPr>
        <w:drawing>
          <wp:inline distT="0" distB="0" distL="0" distR="0">
            <wp:extent cx="3718560" cy="181098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3718560" cy="1810986"/>
                    </a:xfrm>
                    <a:prstGeom prst="rect">
                      <a:avLst/>
                    </a:prstGeom>
                    <a:noFill/>
                    <a:ln w="9525">
                      <a:noFill/>
                      <a:miter lim="800000"/>
                      <a:headEnd/>
                      <a:tailEnd/>
                    </a:ln>
                  </pic:spPr>
                </pic:pic>
              </a:graphicData>
            </a:graphic>
          </wp:inline>
        </w:drawing>
      </w:r>
    </w:p>
    <w:p w:rsidR="007E1461" w:rsidRPr="007E1461" w:rsidRDefault="007E1461" w:rsidP="007E1461">
      <w:pPr>
        <w:spacing w:line="360" w:lineRule="auto"/>
        <w:jc w:val="center"/>
      </w:pPr>
      <w:r w:rsidRPr="007E1461">
        <w:t>Fig. 1</w:t>
      </w:r>
      <w:r>
        <w:t>.</w:t>
      </w:r>
      <w:r w:rsidRPr="007E1461">
        <w:t xml:space="preserve"> </w:t>
      </w:r>
      <w:proofErr w:type="gramStart"/>
      <w:r w:rsidRPr="007E1461">
        <w:t xml:space="preserve">Geometry of </w:t>
      </w:r>
      <w:r w:rsidR="009B18F7">
        <w:t>a</w:t>
      </w:r>
      <w:r w:rsidR="00553F38">
        <w:t xml:space="preserve"> </w:t>
      </w:r>
      <w:r w:rsidRPr="007E1461">
        <w:t>microstrip line.</w:t>
      </w:r>
      <w:proofErr w:type="gramEnd"/>
    </w:p>
    <w:p w:rsidR="007E1461" w:rsidRDefault="007E1461" w:rsidP="00EB0021">
      <w:pPr>
        <w:spacing w:line="360" w:lineRule="auto"/>
        <w:rPr>
          <w:b/>
        </w:rPr>
      </w:pPr>
    </w:p>
    <w:p w:rsidR="009B18F7" w:rsidRDefault="009B18F7" w:rsidP="00EB0021">
      <w:pPr>
        <w:spacing w:line="360" w:lineRule="auto"/>
        <w:rPr>
          <w:b/>
        </w:rPr>
      </w:pPr>
    </w:p>
    <w:p w:rsidR="00134BA1" w:rsidRPr="00134BA1" w:rsidRDefault="00134BA1" w:rsidP="00EB0021">
      <w:pPr>
        <w:spacing w:line="360" w:lineRule="auto"/>
        <w:rPr>
          <w:b/>
        </w:rPr>
      </w:pPr>
      <w:r w:rsidRPr="00134BA1">
        <w:rPr>
          <w:b/>
        </w:rPr>
        <w:lastRenderedPageBreak/>
        <w:t>Task 1</w:t>
      </w:r>
    </w:p>
    <w:p w:rsidR="00E908A0" w:rsidRDefault="003C1780" w:rsidP="003C1780">
      <w:pPr>
        <w:spacing w:line="360" w:lineRule="auto"/>
      </w:pPr>
      <w:r>
        <w:t xml:space="preserve">Your </w:t>
      </w:r>
      <w:r w:rsidR="00134BA1">
        <w:t xml:space="preserve">first </w:t>
      </w:r>
      <w:r>
        <w:t xml:space="preserve">task is to implement the solution of the transcendental equation for the </w:t>
      </w:r>
      <w:r w:rsidR="00AF0CF2">
        <w:t>unknown</w:t>
      </w:r>
      <w:r>
        <w:t xml:space="preserve"> wavenumber </w:t>
      </w:r>
      <w:r w:rsidR="00AF0CF2" w:rsidRPr="00AF0CF2">
        <w:rPr>
          <w:position w:val="-12"/>
        </w:rPr>
        <w:object w:dxaOrig="340" w:dyaOrig="360">
          <v:shape id="_x0000_i1027" type="#_x0000_t75" style="width:17.4pt;height:18pt" o:ole="">
            <v:imagedata r:id="rId13" o:title=""/>
          </v:shape>
          <o:OLEObject Type="Embed" ProgID="Equation.DSMT4" ShapeID="_x0000_i1027" DrawAspect="Content" ObjectID="_1524419327" r:id="rId14"/>
        </w:object>
      </w:r>
      <w:r w:rsidR="00223C5A">
        <w:t>using the spectral-domain method</w:t>
      </w:r>
      <w:r w:rsidR="00A31650">
        <w:t xml:space="preserve">. </w:t>
      </w:r>
      <w:r w:rsidR="00AF0CF2">
        <w:t xml:space="preserve">You may use any software or programming language that you prefer (Mathcad, </w:t>
      </w:r>
      <w:proofErr w:type="spellStart"/>
      <w:r w:rsidR="00AF0CF2">
        <w:t>Matlab</w:t>
      </w:r>
      <w:proofErr w:type="spellEnd"/>
      <w:r w:rsidR="00AF0CF2">
        <w:t xml:space="preserve">, </w:t>
      </w:r>
      <w:r w:rsidR="004D2077">
        <w:t xml:space="preserve">Mathematica, </w:t>
      </w:r>
      <w:proofErr w:type="gramStart"/>
      <w:r w:rsidR="00AF0CF2">
        <w:t>Fortran</w:t>
      </w:r>
      <w:proofErr w:type="gramEnd"/>
      <w:r w:rsidR="00AF0CF2">
        <w:t xml:space="preserve">, etc.). </w:t>
      </w:r>
      <w:r w:rsidR="00A31650">
        <w:t xml:space="preserve">The </w:t>
      </w:r>
      <w:r w:rsidR="00223C5A">
        <w:t xml:space="preserve">final </w:t>
      </w:r>
      <w:r w:rsidR="00A31650">
        <w:t>transcendental equation is:</w:t>
      </w:r>
    </w:p>
    <w:p w:rsidR="00A31650" w:rsidRDefault="00A31650" w:rsidP="00A31650">
      <w:pPr>
        <w:pStyle w:val="MTDisplayEquation"/>
        <w:tabs>
          <w:tab w:val="clear" w:pos="4320"/>
          <w:tab w:val="left" w:pos="720"/>
        </w:tabs>
      </w:pPr>
      <w:r>
        <w:tab/>
      </w:r>
      <w:r w:rsidR="00157065" w:rsidRPr="00A31650">
        <w:rPr>
          <w:position w:val="-32"/>
        </w:rPr>
        <w:object w:dxaOrig="4980" w:dyaOrig="760">
          <v:shape id="_x0000_i1028" type="#_x0000_t75" style="width:249pt;height:38.4pt" o:ole="">
            <v:imagedata r:id="rId15" o:title=""/>
          </v:shape>
          <o:OLEObject Type="Embed" ProgID="Equation.DSMT4" ShapeID="_x0000_i1028" DrawAspect="Content" ObjectID="_1524419328" r:id="rId16"/>
        </w:object>
      </w:r>
      <w:r w:rsidR="00D80F5B">
        <w:t>,</w:t>
      </w:r>
      <w:r>
        <w:tab/>
      </w:r>
      <w:r w:rsidR="00914D39">
        <w:fldChar w:fldCharType="begin"/>
      </w:r>
      <w:r>
        <w:instrText xml:space="preserve"> MACROBUTTON MTPlaceRef \* MERGEFORMAT </w:instrText>
      </w:r>
      <w:r w:rsidR="00914D39">
        <w:fldChar w:fldCharType="begin"/>
      </w:r>
      <w:r>
        <w:instrText xml:space="preserve"> SEQ MTEqn \h \* MERGEFORMAT </w:instrText>
      </w:r>
      <w:r w:rsidR="00914D39">
        <w:fldChar w:fldCharType="end"/>
      </w:r>
      <w:r>
        <w:instrText>(</w:instrText>
      </w:r>
      <w:fldSimple w:instr=" SEQ MTEqn \c \* Arabic \* MERGEFORMAT ">
        <w:r w:rsidR="00DD1F0E">
          <w:rPr>
            <w:noProof/>
          </w:rPr>
          <w:instrText>3</w:instrText>
        </w:r>
      </w:fldSimple>
      <w:r>
        <w:instrText>)</w:instrText>
      </w:r>
      <w:r w:rsidR="00914D39">
        <w:fldChar w:fldCharType="end"/>
      </w:r>
    </w:p>
    <w:p w:rsidR="00D80F5B" w:rsidRDefault="00D80F5B" w:rsidP="00D80F5B">
      <w:proofErr w:type="gramStart"/>
      <w:r>
        <w:t>where</w:t>
      </w:r>
      <w:proofErr w:type="gramEnd"/>
    </w:p>
    <w:p w:rsidR="00D80F5B" w:rsidRDefault="00D80F5B" w:rsidP="00D80F5B"/>
    <w:p w:rsidR="00D80F5B" w:rsidRDefault="00D80F5B" w:rsidP="00D80F5B">
      <w:pPr>
        <w:pStyle w:val="MTDisplayEquation"/>
        <w:tabs>
          <w:tab w:val="clear" w:pos="4320"/>
          <w:tab w:val="left" w:pos="720"/>
        </w:tabs>
      </w:pPr>
      <w:r>
        <w:tab/>
      </w:r>
      <w:r w:rsidRPr="00D80F5B">
        <w:rPr>
          <w:position w:val="-32"/>
        </w:rPr>
        <w:object w:dxaOrig="1980" w:dyaOrig="700">
          <v:shape id="_x0000_i1029" type="#_x0000_t75" style="width:99pt;height:35.4pt" o:ole="">
            <v:imagedata r:id="rId17" o:title=""/>
          </v:shape>
          <o:OLEObject Type="Embed" ProgID="Equation.DSMT4" ShapeID="_x0000_i1029" DrawAspect="Content" ObjectID="_1524419329" r:id="rId18"/>
        </w:object>
      </w:r>
      <w:r>
        <w:t xml:space="preserve"> </w:t>
      </w:r>
      <w:r>
        <w:tab/>
      </w:r>
      <w:r w:rsidR="00914D39">
        <w:fldChar w:fldCharType="begin"/>
      </w:r>
      <w:r>
        <w:instrText xml:space="preserve"> MACROBUTTON MTPlaceRef \* MERGEFORMAT </w:instrText>
      </w:r>
      <w:r w:rsidR="00914D39">
        <w:fldChar w:fldCharType="begin"/>
      </w:r>
      <w:r>
        <w:instrText xml:space="preserve"> SEQ MTEqn \h \* MERGEFORMAT </w:instrText>
      </w:r>
      <w:r w:rsidR="00914D39">
        <w:fldChar w:fldCharType="end"/>
      </w:r>
      <w:r>
        <w:instrText>(</w:instrText>
      </w:r>
      <w:fldSimple w:instr=" SEQ MTEqn \c \* Arabic \* MERGEFORMAT ">
        <w:r w:rsidR="00DD1F0E">
          <w:rPr>
            <w:noProof/>
          </w:rPr>
          <w:instrText>4</w:instrText>
        </w:r>
      </w:fldSimple>
      <w:r>
        <w:instrText>)</w:instrText>
      </w:r>
      <w:r w:rsidR="00914D39">
        <w:fldChar w:fldCharType="end"/>
      </w:r>
    </w:p>
    <w:p w:rsidR="00D80F5B" w:rsidRDefault="00D80F5B" w:rsidP="00D80F5B">
      <w:pPr>
        <w:pStyle w:val="MTDisplayEquation"/>
        <w:tabs>
          <w:tab w:val="clear" w:pos="4320"/>
          <w:tab w:val="left" w:pos="720"/>
        </w:tabs>
      </w:pPr>
      <w:r>
        <w:tab/>
      </w:r>
      <w:r w:rsidRPr="00D80F5B">
        <w:rPr>
          <w:position w:val="-32"/>
        </w:rPr>
        <w:object w:dxaOrig="1900" w:dyaOrig="700">
          <v:shape id="_x0000_i1030" type="#_x0000_t75" style="width:95.4pt;height:35.4pt" o:ole="">
            <v:imagedata r:id="rId19" o:title=""/>
          </v:shape>
          <o:OLEObject Type="Embed" ProgID="Equation.DSMT4" ShapeID="_x0000_i1030" DrawAspect="Content" ObjectID="_1524419330" r:id="rId20"/>
        </w:object>
      </w:r>
      <w:r>
        <w:t xml:space="preserve"> </w:t>
      </w:r>
      <w:r>
        <w:tab/>
        <w:t xml:space="preserve"> </w:t>
      </w:r>
      <w:bookmarkStart w:id="1" w:name="MTUpdateHome"/>
      <w:r w:rsidR="00914D39">
        <w:fldChar w:fldCharType="begin"/>
      </w:r>
      <w:r>
        <w:instrText xml:space="preserve"> MACROBUTTON MTPlaceRef \* MERGEFORMAT </w:instrText>
      </w:r>
      <w:r w:rsidR="00914D39">
        <w:fldChar w:fldCharType="begin"/>
      </w:r>
      <w:r>
        <w:instrText xml:space="preserve"> SEQ MTEqn \h \* MERGEFORMAT </w:instrText>
      </w:r>
      <w:r w:rsidR="00914D39">
        <w:fldChar w:fldCharType="end"/>
      </w:r>
      <w:r>
        <w:instrText>(</w:instrText>
      </w:r>
      <w:fldSimple w:instr=" SEQ MTEqn \c \* Arabic \* MERGEFORMAT ">
        <w:r w:rsidR="00DD1F0E">
          <w:rPr>
            <w:noProof/>
          </w:rPr>
          <w:instrText>5</w:instrText>
        </w:r>
      </w:fldSimple>
      <w:r>
        <w:instrText>)</w:instrText>
      </w:r>
      <w:r w:rsidR="00914D39">
        <w:fldChar w:fldCharType="end"/>
      </w:r>
      <w:bookmarkEnd w:id="1"/>
    </w:p>
    <w:p w:rsidR="00D80F5B" w:rsidRDefault="00D80F5B" w:rsidP="00D80F5B">
      <w:proofErr w:type="gramStart"/>
      <w:r>
        <w:t>and</w:t>
      </w:r>
      <w:proofErr w:type="gramEnd"/>
    </w:p>
    <w:p w:rsidR="00D80F5B" w:rsidRDefault="00D80F5B" w:rsidP="00D80F5B"/>
    <w:p w:rsidR="00D80F5B" w:rsidRDefault="00D80F5B" w:rsidP="00D80F5B">
      <w:pPr>
        <w:tabs>
          <w:tab w:val="left" w:pos="720"/>
        </w:tabs>
      </w:pPr>
      <w:r>
        <w:tab/>
      </w:r>
      <w:r w:rsidRPr="00D515FD">
        <w:rPr>
          <w:position w:val="-14"/>
        </w:rPr>
        <w:object w:dxaOrig="3080" w:dyaOrig="400">
          <v:shape id="_x0000_i1031" type="#_x0000_t75" style="width:153.6pt;height:20.4pt" o:ole="">
            <v:imagedata r:id="rId21" o:title=""/>
          </v:shape>
          <o:OLEObject Type="Embed" ProgID="Equation.DSMT4" ShapeID="_x0000_i1031" DrawAspect="Content" ObjectID="_1524419331" r:id="rId22"/>
        </w:object>
      </w:r>
    </w:p>
    <w:p w:rsidR="00D80F5B" w:rsidRDefault="00D80F5B" w:rsidP="00D80F5B"/>
    <w:p w:rsidR="00D80F5B" w:rsidRDefault="00D80F5B" w:rsidP="00D80F5B">
      <w:pPr>
        <w:tabs>
          <w:tab w:val="left" w:pos="720"/>
        </w:tabs>
      </w:pPr>
      <w:r>
        <w:tab/>
      </w:r>
      <w:r w:rsidRPr="00D515FD">
        <w:rPr>
          <w:position w:val="-14"/>
        </w:rPr>
        <w:object w:dxaOrig="2940" w:dyaOrig="400">
          <v:shape id="_x0000_i1032" type="#_x0000_t75" style="width:147pt;height:20.4pt" o:ole="">
            <v:imagedata r:id="rId23" o:title=""/>
          </v:shape>
          <o:OLEObject Type="Embed" ProgID="Equation.DSMT4" ShapeID="_x0000_i1032" DrawAspect="Content" ObjectID="_1524419332" r:id="rId24"/>
        </w:object>
      </w:r>
      <w:r>
        <w:t>.</w:t>
      </w:r>
    </w:p>
    <w:p w:rsidR="00D80F5B" w:rsidRDefault="00D80F5B" w:rsidP="00D80F5B"/>
    <w:p w:rsidR="00D80F5B" w:rsidRDefault="00D80F5B" w:rsidP="00D80F5B">
      <w:proofErr w:type="gramStart"/>
      <w:r>
        <w:t>with</w:t>
      </w:r>
      <w:proofErr w:type="gramEnd"/>
    </w:p>
    <w:p w:rsidR="00D80F5B" w:rsidRDefault="00D80F5B" w:rsidP="00D80F5B">
      <w:pPr>
        <w:tabs>
          <w:tab w:val="left" w:pos="720"/>
        </w:tabs>
      </w:pPr>
      <w:r>
        <w:tab/>
      </w:r>
      <w:r w:rsidRPr="00EB0021">
        <w:rPr>
          <w:position w:val="-30"/>
        </w:rPr>
        <w:object w:dxaOrig="1100" w:dyaOrig="680">
          <v:shape id="_x0000_i1033" type="#_x0000_t75" style="width:55.2pt;height:34.8pt" o:ole="">
            <v:imagedata r:id="rId25" o:title=""/>
          </v:shape>
          <o:OLEObject Type="Embed" ProgID="Equation.DSMT4" ShapeID="_x0000_i1033" DrawAspect="Content" ObjectID="_1524419333" r:id="rId26"/>
        </w:object>
      </w:r>
      <w:r>
        <w:t xml:space="preserve">, </w:t>
      </w:r>
      <w:r w:rsidRPr="00EB0021">
        <w:rPr>
          <w:position w:val="-30"/>
        </w:rPr>
        <w:object w:dxaOrig="1300" w:dyaOrig="680">
          <v:shape id="_x0000_i1034" type="#_x0000_t75" style="width:65.4pt;height:34.8pt" o:ole="">
            <v:imagedata r:id="rId27" o:title=""/>
          </v:shape>
          <o:OLEObject Type="Embed" ProgID="Equation.DSMT4" ShapeID="_x0000_i1034" DrawAspect="Content" ObjectID="_1524419334" r:id="rId28"/>
        </w:object>
      </w:r>
      <w:r>
        <w:t xml:space="preserve">, </w:t>
      </w:r>
      <w:r w:rsidRPr="005160E1">
        <w:rPr>
          <w:position w:val="-16"/>
        </w:rPr>
        <w:object w:dxaOrig="1640" w:dyaOrig="480">
          <v:shape id="_x0000_i1035" type="#_x0000_t75" style="width:82.2pt;height:24pt" o:ole="">
            <v:imagedata r:id="rId29" o:title=""/>
          </v:shape>
          <o:OLEObject Type="Embed" ProgID="Equation.DSMT4" ShapeID="_x0000_i1035" DrawAspect="Content" ObjectID="_1524419335" r:id="rId30"/>
        </w:object>
      </w:r>
      <w:r>
        <w:t xml:space="preserve">, </w:t>
      </w:r>
      <w:r w:rsidRPr="005160E1">
        <w:rPr>
          <w:position w:val="-16"/>
        </w:rPr>
        <w:object w:dxaOrig="1600" w:dyaOrig="480">
          <v:shape id="_x0000_i1036" type="#_x0000_t75" style="width:80.4pt;height:24pt" o:ole="">
            <v:imagedata r:id="rId31" o:title=""/>
          </v:shape>
          <o:OLEObject Type="Embed" ProgID="Equation.DSMT4" ShapeID="_x0000_i1036" DrawAspect="Content" ObjectID="_1524419336" r:id="rId32"/>
        </w:object>
      </w:r>
      <w:r>
        <w:t xml:space="preserve">,  </w:t>
      </w:r>
      <w:r w:rsidRPr="005160E1">
        <w:rPr>
          <w:position w:val="-16"/>
        </w:rPr>
        <w:object w:dxaOrig="1600" w:dyaOrig="480">
          <v:shape id="_x0000_i1037" type="#_x0000_t75" style="width:80.4pt;height:24pt" o:ole="">
            <v:imagedata r:id="rId33" o:title=""/>
          </v:shape>
          <o:OLEObject Type="Embed" ProgID="Equation.DSMT4" ShapeID="_x0000_i1037" DrawAspect="Content" ObjectID="_1524419337" r:id="rId34"/>
        </w:object>
      </w:r>
      <w:r>
        <w:t>.</w:t>
      </w:r>
    </w:p>
    <w:p w:rsidR="00D80F5B" w:rsidRDefault="00D80F5B" w:rsidP="00D80F5B"/>
    <w:p w:rsidR="00D80F5B" w:rsidRPr="00D80F5B" w:rsidRDefault="00D80F5B" w:rsidP="00D80F5B"/>
    <w:p w:rsidR="00134BA1" w:rsidRPr="00134BA1" w:rsidRDefault="00134BA1" w:rsidP="00E908A0">
      <w:pPr>
        <w:rPr>
          <w:b/>
        </w:rPr>
      </w:pPr>
      <w:r w:rsidRPr="00134BA1">
        <w:rPr>
          <w:b/>
        </w:rPr>
        <w:t>Task 2</w:t>
      </w:r>
    </w:p>
    <w:p w:rsidR="00134BA1" w:rsidRDefault="00134BA1" w:rsidP="004602CA">
      <w:pPr>
        <w:spacing w:after="240" w:line="360" w:lineRule="auto"/>
      </w:pPr>
      <w:r>
        <w:t xml:space="preserve">Your second task is to </w:t>
      </w:r>
      <w:r w:rsidR="00223C5A">
        <w:t>implement</w:t>
      </w:r>
      <w:r>
        <w:t xml:space="preserve"> the following formula for the characteristic impedance </w:t>
      </w:r>
      <w:r w:rsidR="00B123A3" w:rsidRPr="00B123A3">
        <w:rPr>
          <w:i/>
        </w:rPr>
        <w:t>Z</w:t>
      </w:r>
      <w:r w:rsidR="00B123A3" w:rsidRPr="00B123A3">
        <w:rPr>
          <w:vertAlign w:val="subscript"/>
        </w:rPr>
        <w:t>0</w:t>
      </w:r>
      <w:r w:rsidR="00B123A3">
        <w:t xml:space="preserve"> </w:t>
      </w:r>
      <w:r>
        <w:t xml:space="preserve">using the voltage-current method. </w:t>
      </w:r>
      <w:r w:rsidR="00B123A3">
        <w:t xml:space="preserve">The </w:t>
      </w:r>
      <w:r w:rsidR="00223C5A">
        <w:t xml:space="preserve">final </w:t>
      </w:r>
      <w:r w:rsidR="00B123A3">
        <w:t>formula is:</w:t>
      </w:r>
    </w:p>
    <w:p w:rsidR="00A31650" w:rsidRDefault="00A31650" w:rsidP="00A31650">
      <w:pPr>
        <w:pStyle w:val="MTDisplayEquation"/>
        <w:tabs>
          <w:tab w:val="clear" w:pos="4320"/>
          <w:tab w:val="left" w:pos="720"/>
        </w:tabs>
      </w:pPr>
      <w:r>
        <w:tab/>
      </w:r>
      <w:r w:rsidR="00157065" w:rsidRPr="00A31650">
        <w:rPr>
          <w:position w:val="-32"/>
        </w:rPr>
        <w:object w:dxaOrig="3800" w:dyaOrig="760">
          <v:shape id="_x0000_i1038" type="#_x0000_t75" style="width:189.6pt;height:38.4pt" o:ole="">
            <v:imagedata r:id="rId35" o:title=""/>
          </v:shape>
          <o:OLEObject Type="Embed" ProgID="Equation.DSMT4" ShapeID="_x0000_i1038" DrawAspect="Content" ObjectID="_1524419338" r:id="rId36"/>
        </w:object>
      </w:r>
      <w:r w:rsidR="00D80F5B">
        <w:t>,</w:t>
      </w:r>
      <w:r>
        <w:t xml:space="preserve"> </w:t>
      </w:r>
      <w:r>
        <w:tab/>
      </w:r>
      <w:r w:rsidR="00914D39">
        <w:fldChar w:fldCharType="begin"/>
      </w:r>
      <w:r>
        <w:instrText xml:space="preserve"> MACROBUTTON MTPlaceRef \* MERGEFORMAT </w:instrText>
      </w:r>
      <w:r w:rsidR="00914D39">
        <w:fldChar w:fldCharType="begin"/>
      </w:r>
      <w:r>
        <w:instrText xml:space="preserve"> SEQ MTEqn \h \* MERGEFORMAT </w:instrText>
      </w:r>
      <w:r w:rsidR="00914D39">
        <w:fldChar w:fldCharType="end"/>
      </w:r>
      <w:r>
        <w:instrText>(</w:instrText>
      </w:r>
      <w:fldSimple w:instr=" SEQ MTEqn \c \* Arabic \* MERGEFORMAT ">
        <w:r w:rsidR="00DD1F0E">
          <w:rPr>
            <w:noProof/>
          </w:rPr>
          <w:instrText>6</w:instrText>
        </w:r>
      </w:fldSimple>
      <w:r>
        <w:instrText>)</w:instrText>
      </w:r>
      <w:r w:rsidR="00914D39">
        <w:fldChar w:fldCharType="end"/>
      </w:r>
    </w:p>
    <w:p w:rsidR="009F4DEE" w:rsidRDefault="00A31650" w:rsidP="00E908A0">
      <w:proofErr w:type="gramStart"/>
      <w:r>
        <w:lastRenderedPageBreak/>
        <w:t>where</w:t>
      </w:r>
      <w:proofErr w:type="gramEnd"/>
    </w:p>
    <w:p w:rsidR="00A31650" w:rsidRPr="00E908A0" w:rsidRDefault="00A31650" w:rsidP="00A31650">
      <w:pPr>
        <w:pStyle w:val="MTDisplayEquation"/>
        <w:tabs>
          <w:tab w:val="clear" w:pos="4320"/>
          <w:tab w:val="left" w:pos="720"/>
        </w:tabs>
      </w:pPr>
      <w:r>
        <w:tab/>
      </w:r>
      <w:r w:rsidR="00EB0021" w:rsidRPr="00A31650">
        <w:rPr>
          <w:position w:val="-32"/>
        </w:rPr>
        <w:object w:dxaOrig="2940" w:dyaOrig="760">
          <v:shape id="_x0000_i1039" type="#_x0000_t75" style="width:147pt;height:38.4pt" o:ole="">
            <v:imagedata r:id="rId37" o:title=""/>
          </v:shape>
          <o:OLEObject Type="Embed" ProgID="Equation.DSMT4" ShapeID="_x0000_i1039" DrawAspect="Content" ObjectID="_1524419339" r:id="rId38"/>
        </w:object>
      </w:r>
      <w:r>
        <w:t xml:space="preserve"> </w:t>
      </w:r>
      <w:r>
        <w:tab/>
      </w:r>
      <w:r w:rsidR="00914D39">
        <w:fldChar w:fldCharType="begin"/>
      </w:r>
      <w:r>
        <w:instrText xml:space="preserve"> MACROBUTTON MTPlaceRef \* MERGEFORMAT </w:instrText>
      </w:r>
      <w:r w:rsidR="00914D39">
        <w:fldChar w:fldCharType="begin"/>
      </w:r>
      <w:r>
        <w:instrText xml:space="preserve"> SEQ MTEqn \h \* MERGEFORMAT </w:instrText>
      </w:r>
      <w:r w:rsidR="00914D39">
        <w:fldChar w:fldCharType="end"/>
      </w:r>
      <w:r>
        <w:instrText>(</w:instrText>
      </w:r>
      <w:fldSimple w:instr=" SEQ MTEqn \c \* Arabic \* MERGEFORMAT ">
        <w:r w:rsidR="00DD1F0E">
          <w:rPr>
            <w:noProof/>
          </w:rPr>
          <w:instrText>7</w:instrText>
        </w:r>
      </w:fldSimple>
      <w:r>
        <w:instrText>)</w:instrText>
      </w:r>
      <w:r w:rsidR="00914D39">
        <w:fldChar w:fldCharType="end"/>
      </w:r>
    </w:p>
    <w:p w:rsidR="001E7F78" w:rsidRDefault="00D515FD" w:rsidP="001E7F78">
      <w:proofErr w:type="gramStart"/>
      <w:r>
        <w:t>with</w:t>
      </w:r>
      <w:proofErr w:type="gramEnd"/>
    </w:p>
    <w:p w:rsidR="00D515FD" w:rsidRDefault="00D515FD" w:rsidP="00A31650">
      <w:pPr>
        <w:pStyle w:val="MTDisplayEquation"/>
        <w:tabs>
          <w:tab w:val="clear" w:pos="4320"/>
          <w:tab w:val="left" w:pos="720"/>
        </w:tabs>
      </w:pPr>
      <w:r>
        <w:tab/>
      </w:r>
      <w:r w:rsidRPr="00D515FD">
        <w:rPr>
          <w:position w:val="-14"/>
        </w:rPr>
        <w:object w:dxaOrig="3080" w:dyaOrig="400">
          <v:shape id="_x0000_i1040" type="#_x0000_t75" style="width:153.6pt;height:20.4pt" o:ole="">
            <v:imagedata r:id="rId21" o:title=""/>
          </v:shape>
          <o:OLEObject Type="Embed" ProgID="Equation.DSMT4" ShapeID="_x0000_i1040" DrawAspect="Content" ObjectID="_1524419340" r:id="rId39"/>
        </w:object>
      </w:r>
    </w:p>
    <w:p w:rsidR="00D515FD" w:rsidRDefault="005160E1" w:rsidP="001E7F78">
      <w:proofErr w:type="gramStart"/>
      <w:r>
        <w:t>and</w:t>
      </w:r>
      <w:proofErr w:type="gramEnd"/>
    </w:p>
    <w:p w:rsidR="005160E1" w:rsidRDefault="00EB0021" w:rsidP="00A31650">
      <w:pPr>
        <w:tabs>
          <w:tab w:val="left" w:pos="720"/>
        </w:tabs>
      </w:pPr>
      <w:r>
        <w:tab/>
      </w:r>
      <w:r w:rsidRPr="00EB0021">
        <w:rPr>
          <w:position w:val="-30"/>
        </w:rPr>
        <w:object w:dxaOrig="1100" w:dyaOrig="680">
          <v:shape id="_x0000_i1041" type="#_x0000_t75" style="width:55.2pt;height:34.8pt" o:ole="">
            <v:imagedata r:id="rId25" o:title=""/>
          </v:shape>
          <o:OLEObject Type="Embed" ProgID="Equation.DSMT4" ShapeID="_x0000_i1041" DrawAspect="Content" ObjectID="_1524419341" r:id="rId40"/>
        </w:object>
      </w:r>
      <w:r>
        <w:t xml:space="preserve">, </w:t>
      </w:r>
      <w:r w:rsidRPr="00EB0021">
        <w:rPr>
          <w:position w:val="-30"/>
        </w:rPr>
        <w:object w:dxaOrig="1300" w:dyaOrig="680">
          <v:shape id="_x0000_i1042" type="#_x0000_t75" style="width:65.4pt;height:34.8pt" o:ole="">
            <v:imagedata r:id="rId27" o:title=""/>
          </v:shape>
          <o:OLEObject Type="Embed" ProgID="Equation.DSMT4" ShapeID="_x0000_i1042" DrawAspect="Content" ObjectID="_1524419342" r:id="rId41"/>
        </w:object>
      </w:r>
      <w:r>
        <w:t xml:space="preserve">, </w:t>
      </w:r>
      <w:r w:rsidR="00A926F6" w:rsidRPr="005160E1">
        <w:rPr>
          <w:position w:val="-16"/>
        </w:rPr>
        <w:object w:dxaOrig="1640" w:dyaOrig="480">
          <v:shape id="_x0000_i1043" type="#_x0000_t75" style="width:82.2pt;height:24pt" o:ole="">
            <v:imagedata r:id="rId29" o:title=""/>
          </v:shape>
          <o:OLEObject Type="Embed" ProgID="Equation.DSMT4" ShapeID="_x0000_i1043" DrawAspect="Content" ObjectID="_1524419343" r:id="rId42"/>
        </w:object>
      </w:r>
      <w:r w:rsidR="00A926F6">
        <w:t xml:space="preserve">, </w:t>
      </w:r>
      <w:r w:rsidR="00A926F6" w:rsidRPr="005160E1">
        <w:rPr>
          <w:position w:val="-16"/>
        </w:rPr>
        <w:object w:dxaOrig="1600" w:dyaOrig="480">
          <v:shape id="_x0000_i1044" type="#_x0000_t75" style="width:80.4pt;height:24pt" o:ole="">
            <v:imagedata r:id="rId31" o:title=""/>
          </v:shape>
          <o:OLEObject Type="Embed" ProgID="Equation.DSMT4" ShapeID="_x0000_i1044" DrawAspect="Content" ObjectID="_1524419344" r:id="rId43"/>
        </w:object>
      </w:r>
      <w:r w:rsidR="00A926F6">
        <w:t xml:space="preserve">,  </w:t>
      </w:r>
      <w:r w:rsidR="005160E1" w:rsidRPr="005160E1">
        <w:rPr>
          <w:position w:val="-16"/>
        </w:rPr>
        <w:object w:dxaOrig="1600" w:dyaOrig="480">
          <v:shape id="_x0000_i1045" type="#_x0000_t75" style="width:80.4pt;height:24pt" o:ole="">
            <v:imagedata r:id="rId33" o:title=""/>
          </v:shape>
          <o:OLEObject Type="Embed" ProgID="Equation.DSMT4" ShapeID="_x0000_i1045" DrawAspect="Content" ObjectID="_1524419345" r:id="rId44"/>
        </w:object>
      </w:r>
      <w:r w:rsidR="005160E1">
        <w:t>.</w:t>
      </w:r>
    </w:p>
    <w:p w:rsidR="00592067" w:rsidRDefault="00592067" w:rsidP="001E7F78">
      <w:pPr>
        <w:rPr>
          <w:b/>
        </w:rPr>
      </w:pPr>
    </w:p>
    <w:p w:rsidR="001E7F78" w:rsidRPr="00134BA1" w:rsidRDefault="001E7F78" w:rsidP="001E7F78">
      <w:pPr>
        <w:rPr>
          <w:b/>
        </w:rPr>
      </w:pPr>
      <w:r w:rsidRPr="00134BA1">
        <w:rPr>
          <w:b/>
        </w:rPr>
        <w:t xml:space="preserve">Task </w:t>
      </w:r>
      <w:r w:rsidR="00071121">
        <w:rPr>
          <w:b/>
        </w:rPr>
        <w:t>3</w:t>
      </w:r>
    </w:p>
    <w:p w:rsidR="00AD5BED" w:rsidRDefault="001E7F78" w:rsidP="004602CA">
      <w:pPr>
        <w:spacing w:line="360" w:lineRule="auto"/>
      </w:pPr>
      <w:r>
        <w:t xml:space="preserve">Your </w:t>
      </w:r>
      <w:r w:rsidR="00071121">
        <w:t>third</w:t>
      </w:r>
      <w:r>
        <w:t xml:space="preserve"> task is to </w:t>
      </w:r>
      <w:r w:rsidR="00AD5BED">
        <w:t>derive</w:t>
      </w:r>
      <w:r w:rsidR="00D6651F">
        <w:t xml:space="preserve"> the following formula</w:t>
      </w:r>
      <w:r w:rsidR="00EB0021">
        <w:t xml:space="preserve"> for the vertical electric field </w:t>
      </w:r>
      <w:proofErr w:type="spellStart"/>
      <w:r w:rsidR="00EB0021" w:rsidRPr="00EB0021">
        <w:rPr>
          <w:i/>
        </w:rPr>
        <w:t>E</w:t>
      </w:r>
      <w:r w:rsidR="00EB0021" w:rsidRPr="00EB0021">
        <w:rPr>
          <w:i/>
          <w:vertAlign w:val="subscript"/>
        </w:rPr>
        <w:t>z</w:t>
      </w:r>
      <w:proofErr w:type="spellEnd"/>
      <w:r w:rsidR="00EB0021">
        <w:t xml:space="preserve"> at the surface of the ground plane (</w:t>
      </w:r>
      <w:r w:rsidR="00EB0021" w:rsidRPr="00EB0021">
        <w:rPr>
          <w:i/>
        </w:rPr>
        <w:t>z</w:t>
      </w:r>
      <w:r w:rsidR="00EB0021">
        <w:t xml:space="preserve"> = -</w:t>
      </w:r>
      <w:r w:rsidR="00EB0021" w:rsidRPr="00EB0021">
        <w:rPr>
          <w:i/>
        </w:rPr>
        <w:t>h</w:t>
      </w:r>
      <w:r w:rsidR="00EB0021">
        <w:t xml:space="preserve">), </w:t>
      </w:r>
      <w:r w:rsidR="00AD5BED">
        <w:t xml:space="preserve">for a given value of </w:t>
      </w:r>
      <w:r w:rsidR="00AD5BED" w:rsidRPr="00AD5BED">
        <w:rPr>
          <w:i/>
        </w:rPr>
        <w:t>x</w:t>
      </w:r>
      <w:r w:rsidR="00AD5BED">
        <w:t xml:space="preserve"> and </w:t>
      </w:r>
      <w:r w:rsidR="00EB0021" w:rsidRPr="00EB0021">
        <w:rPr>
          <w:i/>
        </w:rPr>
        <w:t>y</w:t>
      </w:r>
      <w:r w:rsidR="00AD5BED">
        <w:t>:</w:t>
      </w:r>
      <w:r w:rsidR="00EB0021">
        <w:t xml:space="preserve"> </w:t>
      </w:r>
    </w:p>
    <w:p w:rsidR="00AD5BED" w:rsidRPr="00E908A0" w:rsidRDefault="00AD5BED" w:rsidP="00AD5BED">
      <w:pPr>
        <w:pStyle w:val="MTDisplayEquation"/>
        <w:tabs>
          <w:tab w:val="clear" w:pos="4320"/>
          <w:tab w:val="left" w:pos="720"/>
        </w:tabs>
      </w:pPr>
      <w:r>
        <w:tab/>
      </w:r>
      <w:r w:rsidR="00157065" w:rsidRPr="00AD5BED">
        <w:rPr>
          <w:position w:val="-32"/>
        </w:rPr>
        <w:object w:dxaOrig="6060" w:dyaOrig="760">
          <v:shape id="_x0000_i1046" type="#_x0000_t75" style="width:303pt;height:38.4pt" o:ole="">
            <v:imagedata r:id="rId45" o:title=""/>
          </v:shape>
          <o:OLEObject Type="Embed" ProgID="Equation.DSMT4" ShapeID="_x0000_i1046" DrawAspect="Content" ObjectID="_1524419346" r:id="rId46"/>
        </w:object>
      </w:r>
      <w:r w:rsidR="00D80F5B">
        <w:t>,</w:t>
      </w:r>
      <w:r>
        <w:t xml:space="preserve"> </w:t>
      </w:r>
      <w:r>
        <w:tab/>
      </w:r>
      <w:r w:rsidR="00914D39">
        <w:fldChar w:fldCharType="begin"/>
      </w:r>
      <w:r>
        <w:instrText xml:space="preserve"> MACROBUTTON MTPlaceRef \* MERGEFORMAT </w:instrText>
      </w:r>
      <w:r w:rsidR="00914D39">
        <w:fldChar w:fldCharType="begin"/>
      </w:r>
      <w:r>
        <w:instrText xml:space="preserve"> SEQ MTEqn \h \* MERGEFORMAT </w:instrText>
      </w:r>
      <w:r w:rsidR="00914D39">
        <w:fldChar w:fldCharType="end"/>
      </w:r>
      <w:r>
        <w:instrText>(</w:instrText>
      </w:r>
      <w:fldSimple w:instr=" SEQ MTEqn \c \* Arabic \* MERGEFORMAT ">
        <w:r w:rsidR="00DD1F0E">
          <w:rPr>
            <w:noProof/>
          </w:rPr>
          <w:instrText>8</w:instrText>
        </w:r>
      </w:fldSimple>
      <w:r>
        <w:instrText>)</w:instrText>
      </w:r>
      <w:r w:rsidR="00914D39">
        <w:fldChar w:fldCharType="end"/>
      </w:r>
    </w:p>
    <w:p w:rsidR="00A35E08" w:rsidRDefault="00AD5BED">
      <w:pPr>
        <w:pStyle w:val="MTDisplayEquation"/>
        <w:tabs>
          <w:tab w:val="clear" w:pos="4320"/>
        </w:tabs>
      </w:pPr>
      <w:proofErr w:type="gramStart"/>
      <w:r>
        <w:t>where</w:t>
      </w:r>
      <w:proofErr w:type="gramEnd"/>
    </w:p>
    <w:p w:rsidR="00AD5BED" w:rsidRDefault="00AD5BED" w:rsidP="00AD5BED">
      <w:pPr>
        <w:pStyle w:val="MTDisplayEquation"/>
        <w:tabs>
          <w:tab w:val="clear" w:pos="4320"/>
          <w:tab w:val="left" w:pos="720"/>
        </w:tabs>
      </w:pPr>
      <w:r>
        <w:tab/>
      </w:r>
      <w:r w:rsidR="002B55D1" w:rsidRPr="0001604E">
        <w:rPr>
          <w:position w:val="-34"/>
        </w:rPr>
        <w:object w:dxaOrig="3080" w:dyaOrig="800">
          <v:shape id="_x0000_i1047" type="#_x0000_t75" style="width:154.2pt;height:39.6pt" o:ole="">
            <v:imagedata r:id="rId47" o:title=""/>
          </v:shape>
          <o:OLEObject Type="Embed" ProgID="Equation.DSMT4" ShapeID="_x0000_i1047" DrawAspect="Content" ObjectID="_1524419347" r:id="rId48"/>
        </w:object>
      </w:r>
      <w:r>
        <w:tab/>
      </w:r>
      <w:r w:rsidR="00914D39">
        <w:fldChar w:fldCharType="begin"/>
      </w:r>
      <w:r>
        <w:instrText xml:space="preserve"> MACROBUTTON MTPlaceRef \* MERGEFORMAT </w:instrText>
      </w:r>
      <w:r w:rsidR="00914D39">
        <w:fldChar w:fldCharType="begin"/>
      </w:r>
      <w:r>
        <w:instrText xml:space="preserve"> SEQ MTEqn \h \* MERGEFORMAT </w:instrText>
      </w:r>
      <w:r w:rsidR="00914D39">
        <w:fldChar w:fldCharType="end"/>
      </w:r>
      <w:r>
        <w:instrText>(</w:instrText>
      </w:r>
      <w:fldSimple w:instr=" SEQ MTEqn \c \* Arabic \* MERGEFORMAT ">
        <w:r w:rsidR="00DD1F0E">
          <w:rPr>
            <w:noProof/>
          </w:rPr>
          <w:instrText>9</w:instrText>
        </w:r>
      </w:fldSimple>
      <w:r>
        <w:instrText>)</w:instrText>
      </w:r>
      <w:r w:rsidR="00914D39">
        <w:fldChar w:fldCharType="end"/>
      </w:r>
    </w:p>
    <w:p w:rsidR="00D80F5B" w:rsidRDefault="00D80F5B" w:rsidP="00D80F5B">
      <w:proofErr w:type="gramStart"/>
      <w:r>
        <w:t>and</w:t>
      </w:r>
      <w:proofErr w:type="gramEnd"/>
    </w:p>
    <w:p w:rsidR="00D80F5B" w:rsidRDefault="00D80F5B" w:rsidP="00D80F5B">
      <w:pPr>
        <w:tabs>
          <w:tab w:val="left" w:pos="720"/>
        </w:tabs>
      </w:pPr>
      <w:r>
        <w:tab/>
      </w:r>
      <w:r w:rsidRPr="00D515FD">
        <w:rPr>
          <w:position w:val="-14"/>
        </w:rPr>
        <w:object w:dxaOrig="3080" w:dyaOrig="400">
          <v:shape id="_x0000_i1048" type="#_x0000_t75" style="width:153.6pt;height:20.4pt" o:ole="">
            <v:imagedata r:id="rId21" o:title=""/>
          </v:shape>
          <o:OLEObject Type="Embed" ProgID="Equation.DSMT4" ShapeID="_x0000_i1048" DrawAspect="Content" ObjectID="_1524419348" r:id="rId49"/>
        </w:object>
      </w:r>
      <w:r>
        <w:t>.</w:t>
      </w:r>
    </w:p>
    <w:p w:rsidR="00D80F5B" w:rsidRPr="00D80F5B" w:rsidRDefault="00D80F5B" w:rsidP="00D80F5B"/>
    <w:p w:rsidR="00AD5BED" w:rsidRDefault="00AD5BED" w:rsidP="00AD5BED">
      <w:pPr>
        <w:spacing w:before="240"/>
      </w:pPr>
      <w:r>
        <w:t>Then implement this formula</w:t>
      </w:r>
      <w:r w:rsidR="0008528D">
        <w:t xml:space="preserve">, assuming that </w:t>
      </w:r>
      <w:r w:rsidR="0008528D" w:rsidRPr="0008528D">
        <w:rPr>
          <w:i/>
        </w:rPr>
        <w:t>I</w:t>
      </w:r>
      <w:r w:rsidR="0008528D" w:rsidRPr="0008528D">
        <w:rPr>
          <w:vertAlign w:val="subscript"/>
        </w:rPr>
        <w:t>0</w:t>
      </w:r>
      <w:r w:rsidR="0008528D">
        <w:t xml:space="preserve"> = 1</w:t>
      </w:r>
      <w:r w:rsidR="003674AC">
        <w:t xml:space="preserve"> Amp</w:t>
      </w:r>
      <w:r>
        <w:t>.</w:t>
      </w:r>
    </w:p>
    <w:p w:rsidR="00AD5BED" w:rsidRPr="00AD5BED" w:rsidRDefault="00AD5BED" w:rsidP="00AD5BED"/>
    <w:p w:rsidR="00592067" w:rsidRDefault="00592067">
      <w:pPr>
        <w:pStyle w:val="MTDisplayEquation"/>
        <w:rPr>
          <w:b/>
        </w:rPr>
      </w:pPr>
    </w:p>
    <w:p w:rsidR="00133EE0" w:rsidRPr="00A35E08" w:rsidRDefault="00B123A3">
      <w:pPr>
        <w:pStyle w:val="MTDisplayEquation"/>
        <w:rPr>
          <w:b/>
        </w:rPr>
      </w:pPr>
      <w:r>
        <w:rPr>
          <w:b/>
        </w:rPr>
        <w:t>PARAMETERS</w:t>
      </w:r>
    </w:p>
    <w:p w:rsidR="00A35E08" w:rsidRDefault="00A35E08" w:rsidP="00A35E08">
      <w:r>
        <w:t>Assume the following parameters:</w:t>
      </w:r>
    </w:p>
    <w:p w:rsidR="00B974D4" w:rsidRDefault="00EB0021" w:rsidP="00B974D4">
      <w:pPr>
        <w:pStyle w:val="MTDisplayEquation"/>
      </w:pPr>
      <w:r w:rsidRPr="00B974D4">
        <w:rPr>
          <w:position w:val="-46"/>
        </w:rPr>
        <w:object w:dxaOrig="2360" w:dyaOrig="1060">
          <v:shape id="_x0000_i1049" type="#_x0000_t75" style="width:117.6pt;height:53.4pt" o:ole="">
            <v:imagedata r:id="rId50" o:title=""/>
          </v:shape>
          <o:OLEObject Type="Embed" ProgID="Equation.DSMT4" ShapeID="_x0000_i1049" DrawAspect="Content" ObjectID="_1524419349" r:id="rId51"/>
        </w:object>
      </w:r>
    </w:p>
    <w:p w:rsidR="00FA0D7F" w:rsidRDefault="00FA0D7F" w:rsidP="00736DA5">
      <w:pPr>
        <w:rPr>
          <w:b/>
        </w:rPr>
      </w:pPr>
    </w:p>
    <w:p w:rsidR="00592067" w:rsidRDefault="00592067" w:rsidP="00736DA5">
      <w:pPr>
        <w:rPr>
          <w:b/>
        </w:rPr>
      </w:pPr>
    </w:p>
    <w:p w:rsidR="00B123A3" w:rsidRPr="00B123A3" w:rsidRDefault="00B123A3" w:rsidP="00736DA5">
      <w:pPr>
        <w:rPr>
          <w:b/>
        </w:rPr>
      </w:pPr>
      <w:r w:rsidRPr="00B123A3">
        <w:rPr>
          <w:b/>
        </w:rPr>
        <w:lastRenderedPageBreak/>
        <w:t>RESULTS</w:t>
      </w:r>
    </w:p>
    <w:p w:rsidR="0029259A" w:rsidRDefault="00223C5A" w:rsidP="007C003A">
      <w:pPr>
        <w:spacing w:line="360" w:lineRule="auto"/>
        <w:ind w:left="270" w:hanging="270"/>
      </w:pPr>
      <w:r>
        <w:t xml:space="preserve">1) </w:t>
      </w:r>
      <w:r w:rsidR="00BB4ECF">
        <w:t xml:space="preserve">Find the </w:t>
      </w:r>
      <w:r w:rsidR="00B704EC">
        <w:t xml:space="preserve">normalized </w:t>
      </w:r>
      <w:r w:rsidR="00BB4ECF">
        <w:t xml:space="preserve">wavenumber </w:t>
      </w:r>
      <w:r w:rsidR="00B704EC" w:rsidRPr="00B704EC">
        <w:rPr>
          <w:i/>
        </w:rPr>
        <w:t>k</w:t>
      </w:r>
      <w:r w:rsidR="00B704EC" w:rsidRPr="00B704EC">
        <w:rPr>
          <w:i/>
          <w:vertAlign w:val="subscript"/>
        </w:rPr>
        <w:t>x</w:t>
      </w:r>
      <w:r w:rsidR="00B704EC" w:rsidRPr="00B704EC">
        <w:rPr>
          <w:vertAlign w:val="subscript"/>
        </w:rPr>
        <w:t>0</w:t>
      </w:r>
      <w:r w:rsidR="00B704EC" w:rsidRPr="00160486">
        <w:rPr>
          <w:sz w:val="6"/>
          <w:szCs w:val="6"/>
        </w:rPr>
        <w:t xml:space="preserve"> </w:t>
      </w:r>
      <w:r w:rsidR="00B704EC">
        <w:t>/</w:t>
      </w:r>
      <w:r w:rsidR="00B704EC" w:rsidRPr="00160486">
        <w:rPr>
          <w:sz w:val="6"/>
          <w:szCs w:val="6"/>
        </w:rPr>
        <w:t xml:space="preserve"> </w:t>
      </w:r>
      <w:r w:rsidR="00B704EC" w:rsidRPr="00B704EC">
        <w:rPr>
          <w:i/>
        </w:rPr>
        <w:t>k</w:t>
      </w:r>
      <w:r w:rsidR="00B704EC" w:rsidRPr="00B704EC">
        <w:rPr>
          <w:vertAlign w:val="subscript"/>
        </w:rPr>
        <w:t>0</w:t>
      </w:r>
      <w:r w:rsidR="00B704EC">
        <w:t xml:space="preserve"> </w:t>
      </w:r>
      <w:r>
        <w:t xml:space="preserve">using the spectral-domain method </w:t>
      </w:r>
      <w:r w:rsidR="00BB4ECF">
        <w:t>for the following frequencies: 1.0 GHz, 5 GHz</w:t>
      </w:r>
      <w:r w:rsidR="00F71F85">
        <w:t xml:space="preserve">, 10 GHz, 20 GHz, </w:t>
      </w:r>
      <w:r w:rsidR="00D515FD">
        <w:t xml:space="preserve">and </w:t>
      </w:r>
      <w:r w:rsidR="00F71F85">
        <w:t>40 GHz</w:t>
      </w:r>
      <w:r w:rsidR="00D515FD">
        <w:t>.</w:t>
      </w:r>
      <w:r>
        <w:t xml:space="preserve"> Compa</w:t>
      </w:r>
      <w:r w:rsidR="0008528D">
        <w:t xml:space="preserve">re with the results from TXLINE by making a table. </w:t>
      </w:r>
    </w:p>
    <w:p w:rsidR="00223C5A" w:rsidRDefault="00223C5A" w:rsidP="00736DA5"/>
    <w:p w:rsidR="00223C5A" w:rsidRDefault="00223C5A" w:rsidP="009C7BE4">
      <w:pPr>
        <w:spacing w:line="360" w:lineRule="auto"/>
        <w:ind w:left="270" w:hanging="270"/>
      </w:pPr>
      <w:r>
        <w:t xml:space="preserve">2) </w:t>
      </w:r>
      <w:r w:rsidR="007C003A">
        <w:t xml:space="preserve">Make a table showing the </w:t>
      </w:r>
      <w:r>
        <w:t xml:space="preserve">characteristic impedance </w:t>
      </w:r>
      <w:r w:rsidRPr="00C74ED9">
        <w:rPr>
          <w:i/>
        </w:rPr>
        <w:t>Z</w:t>
      </w:r>
      <w:r w:rsidRPr="00C74ED9">
        <w:rPr>
          <w:vertAlign w:val="subscript"/>
        </w:rPr>
        <w:t>0</w:t>
      </w:r>
      <w:r>
        <w:t xml:space="preserve"> </w:t>
      </w:r>
      <w:r w:rsidR="00160486">
        <w:t xml:space="preserve">at the same </w:t>
      </w:r>
      <w:r w:rsidR="0008528D">
        <w:t xml:space="preserve">five </w:t>
      </w:r>
      <w:r w:rsidR="00160486">
        <w:t xml:space="preserve">frequencies as in Part 1 above, </w:t>
      </w:r>
      <w:r w:rsidR="007C003A">
        <w:t xml:space="preserve">calculated </w:t>
      </w:r>
      <w:r>
        <w:t>using three different methods:</w:t>
      </w:r>
    </w:p>
    <w:p w:rsidR="00223C5A" w:rsidRDefault="00223C5A" w:rsidP="007C003A">
      <w:pPr>
        <w:pStyle w:val="ListParagraph"/>
        <w:numPr>
          <w:ilvl w:val="0"/>
          <w:numId w:val="12"/>
        </w:numPr>
        <w:spacing w:line="360" w:lineRule="auto"/>
      </w:pPr>
      <w:r>
        <w:t>The voltage-current method described above</w:t>
      </w:r>
    </w:p>
    <w:p w:rsidR="00223C5A" w:rsidRDefault="00223C5A" w:rsidP="007C003A">
      <w:pPr>
        <w:pStyle w:val="ListParagraph"/>
        <w:numPr>
          <w:ilvl w:val="0"/>
          <w:numId w:val="12"/>
        </w:numPr>
        <w:spacing w:line="360" w:lineRule="auto"/>
      </w:pPr>
      <w:r>
        <w:t xml:space="preserve">The quasi-TEM method </w:t>
      </w:r>
    </w:p>
    <w:p w:rsidR="00223C5A" w:rsidRDefault="00223C5A" w:rsidP="00223C5A">
      <w:pPr>
        <w:pStyle w:val="ListParagraph"/>
        <w:numPr>
          <w:ilvl w:val="0"/>
          <w:numId w:val="12"/>
        </w:numPr>
      </w:pPr>
      <w:r>
        <w:t>Using TXLINE</w:t>
      </w:r>
    </w:p>
    <w:p w:rsidR="00270859" w:rsidRDefault="00270859" w:rsidP="00270859"/>
    <w:p w:rsidR="0006782D" w:rsidRDefault="0006782D" w:rsidP="0006782D">
      <w:pPr>
        <w:spacing w:line="360" w:lineRule="auto"/>
        <w:ind w:left="270" w:hanging="270"/>
      </w:pPr>
      <w:r>
        <w:t xml:space="preserve">3) </w:t>
      </w:r>
      <w:r w:rsidR="00270859">
        <w:t xml:space="preserve">Make a table showing the </w:t>
      </w:r>
      <w:r w:rsidR="00D563CA">
        <w:t xml:space="preserve">field </w:t>
      </w:r>
      <w:proofErr w:type="spellStart"/>
      <w:r w:rsidR="00D563CA" w:rsidRPr="00D563CA">
        <w:rPr>
          <w:i/>
        </w:rPr>
        <w:t>E</w:t>
      </w:r>
      <w:r w:rsidR="00D563CA" w:rsidRPr="00D563CA">
        <w:rPr>
          <w:i/>
          <w:vertAlign w:val="subscript"/>
        </w:rPr>
        <w:t>z</w:t>
      </w:r>
      <w:proofErr w:type="spellEnd"/>
      <w:r w:rsidR="00D563CA" w:rsidRPr="00D563CA">
        <w:rPr>
          <w:i/>
        </w:rPr>
        <w:t xml:space="preserve"> </w:t>
      </w:r>
      <w:r w:rsidR="00D563CA">
        <w:t xml:space="preserve">on the ground plane </w:t>
      </w:r>
      <w:r w:rsidR="009A02F4">
        <w:t>(</w:t>
      </w:r>
      <w:r w:rsidR="009A02F4" w:rsidRPr="009A02F4">
        <w:rPr>
          <w:i/>
        </w:rPr>
        <w:t>z</w:t>
      </w:r>
      <w:r w:rsidR="009A02F4">
        <w:t xml:space="preserve"> = - </w:t>
      </w:r>
      <w:r w:rsidR="009A02F4" w:rsidRPr="009A02F4">
        <w:rPr>
          <w:i/>
        </w:rPr>
        <w:t>h</w:t>
      </w:r>
      <w:r w:rsidR="009A02F4">
        <w:t xml:space="preserve">) </w:t>
      </w:r>
      <w:r w:rsidR="00D563CA">
        <w:t xml:space="preserve">at </w:t>
      </w:r>
      <w:r w:rsidR="00D563CA" w:rsidRPr="00D563CA">
        <w:rPr>
          <w:i/>
        </w:rPr>
        <w:t>x</w:t>
      </w:r>
      <w:r w:rsidR="00D563CA">
        <w:t xml:space="preserve"> = 0 for the following values of </w:t>
      </w:r>
      <w:r w:rsidR="00D563CA" w:rsidRPr="00D563CA">
        <w:rPr>
          <w:i/>
        </w:rPr>
        <w:t>y</w:t>
      </w:r>
      <w:r w:rsidR="00D563CA">
        <w:t>:</w:t>
      </w:r>
      <w:r w:rsidR="0008528D">
        <w:t xml:space="preserve"> </w:t>
      </w:r>
      <w:r w:rsidR="00D563CA">
        <w:t xml:space="preserve"> </w:t>
      </w:r>
      <w:r w:rsidR="004C14E7" w:rsidRPr="004C14E7">
        <w:rPr>
          <w:i/>
        </w:rPr>
        <w:t>y</w:t>
      </w:r>
      <w:r w:rsidR="004C14E7">
        <w:t xml:space="preserve"> = 0, </w:t>
      </w:r>
      <w:r w:rsidR="004C14E7" w:rsidRPr="004C14E7">
        <w:rPr>
          <w:i/>
        </w:rPr>
        <w:t>y</w:t>
      </w:r>
      <w:r w:rsidR="004C14E7">
        <w:t xml:space="preserve"> = </w:t>
      </w:r>
      <w:r w:rsidR="004C14E7" w:rsidRPr="004C14E7">
        <w:rPr>
          <w:i/>
        </w:rPr>
        <w:t>w</w:t>
      </w:r>
      <w:r w:rsidR="004C14E7">
        <w:t xml:space="preserve">/2, </w:t>
      </w:r>
      <w:r w:rsidR="004C14E7" w:rsidRPr="004C14E7">
        <w:rPr>
          <w:i/>
        </w:rPr>
        <w:t>y</w:t>
      </w:r>
      <w:r w:rsidR="004C14E7">
        <w:t xml:space="preserve"> = </w:t>
      </w:r>
      <w:r w:rsidR="004C14E7" w:rsidRPr="004C14E7">
        <w:rPr>
          <w:i/>
        </w:rPr>
        <w:t>h</w:t>
      </w:r>
      <w:r w:rsidR="004C14E7">
        <w:t xml:space="preserve">, </w:t>
      </w:r>
      <w:r w:rsidR="004C14E7" w:rsidRPr="004C14E7">
        <w:rPr>
          <w:i/>
        </w:rPr>
        <w:t>y</w:t>
      </w:r>
      <w:r w:rsidR="004C14E7">
        <w:t xml:space="preserve"> = 2</w:t>
      </w:r>
      <w:r w:rsidR="004C14E7" w:rsidRPr="004C14E7">
        <w:rPr>
          <w:i/>
        </w:rPr>
        <w:t>h</w:t>
      </w:r>
      <w:r w:rsidR="004C14E7">
        <w:t xml:space="preserve">, </w:t>
      </w:r>
      <w:r w:rsidR="004C14E7" w:rsidRPr="004C14E7">
        <w:rPr>
          <w:i/>
        </w:rPr>
        <w:t>y</w:t>
      </w:r>
      <w:r w:rsidR="004C14E7">
        <w:t xml:space="preserve"> = 5</w:t>
      </w:r>
      <w:r w:rsidR="004C14E7" w:rsidRPr="004C14E7">
        <w:rPr>
          <w:i/>
        </w:rPr>
        <w:t>h</w:t>
      </w:r>
      <w:r w:rsidR="004C14E7">
        <w:t xml:space="preserve">, </w:t>
      </w:r>
      <w:r w:rsidR="004C14E7" w:rsidRPr="004C14E7">
        <w:rPr>
          <w:i/>
        </w:rPr>
        <w:t>y</w:t>
      </w:r>
      <w:r w:rsidR="004C14E7">
        <w:t xml:space="preserve"> = 10</w:t>
      </w:r>
      <w:r w:rsidR="004C14E7" w:rsidRPr="004C14E7">
        <w:rPr>
          <w:i/>
        </w:rPr>
        <w:t>h</w:t>
      </w:r>
      <w:r w:rsidR="0008528D">
        <w:t>.</w:t>
      </w:r>
      <w:r w:rsidR="009A02F4">
        <w:t xml:space="preserve"> Assume a frequency of 10 GHz.</w:t>
      </w:r>
    </w:p>
    <w:p w:rsidR="00270859" w:rsidRDefault="00270859" w:rsidP="00736DA5"/>
    <w:p w:rsidR="00C74ED9" w:rsidRDefault="00C74ED9" w:rsidP="004602CA">
      <w:pPr>
        <w:spacing w:line="360" w:lineRule="auto"/>
      </w:pPr>
      <w:r>
        <w:t xml:space="preserve">Make sure that </w:t>
      </w:r>
      <w:r w:rsidR="00223C5A">
        <w:t xml:space="preserve">all of your results are </w:t>
      </w:r>
      <w:r>
        <w:t>accurate to at least four significant figures</w:t>
      </w:r>
      <w:r w:rsidR="0008528D">
        <w:t xml:space="preserve"> if possible</w:t>
      </w:r>
      <w:r>
        <w:t xml:space="preserve">. (Make sure that your integration in the </w:t>
      </w:r>
      <w:proofErr w:type="spellStart"/>
      <w:proofErr w:type="gramStart"/>
      <w:r w:rsidRPr="00C74ED9">
        <w:rPr>
          <w:i/>
        </w:rPr>
        <w:t>k</w:t>
      </w:r>
      <w:r w:rsidRPr="00C74ED9">
        <w:rPr>
          <w:i/>
          <w:vertAlign w:val="subscript"/>
        </w:rPr>
        <w:t>y</w:t>
      </w:r>
      <w:proofErr w:type="spellEnd"/>
      <w:proofErr w:type="gramEnd"/>
      <w:r>
        <w:t xml:space="preserve"> plane is at least that accurate, and also make sure that when you search for the root of the transcendental </w:t>
      </w:r>
      <w:r w:rsidR="004A695E">
        <w:t xml:space="preserve">equation </w:t>
      </w:r>
      <w:r w:rsidR="0008528D">
        <w:t xml:space="preserve">to find </w:t>
      </w:r>
      <w:r w:rsidR="0008528D" w:rsidRPr="0008528D">
        <w:rPr>
          <w:i/>
        </w:rPr>
        <w:t>k</w:t>
      </w:r>
      <w:r w:rsidR="0008528D" w:rsidRPr="0008528D">
        <w:rPr>
          <w:i/>
          <w:vertAlign w:val="subscript"/>
        </w:rPr>
        <w:t>x</w:t>
      </w:r>
      <w:r w:rsidR="0008528D" w:rsidRPr="0008528D">
        <w:rPr>
          <w:vertAlign w:val="subscript"/>
        </w:rPr>
        <w:t>0</w:t>
      </w:r>
      <w:r w:rsidR="0008528D">
        <w:t xml:space="preserve"> </w:t>
      </w:r>
      <w:r w:rsidR="004A695E">
        <w:t>that</w:t>
      </w:r>
      <w:r>
        <w:t xml:space="preserve"> </w:t>
      </w:r>
      <w:r w:rsidR="004A695E">
        <w:t xml:space="preserve">you </w:t>
      </w:r>
      <w:r>
        <w:t xml:space="preserve">find the root to at least this number of significant figures.)  </w:t>
      </w:r>
    </w:p>
    <w:p w:rsidR="00C74ED9" w:rsidRDefault="00C74ED9" w:rsidP="00736DA5"/>
    <w:p w:rsidR="0094408C" w:rsidRPr="00223C5A" w:rsidRDefault="0094408C" w:rsidP="00736DA5">
      <w:pPr>
        <w:rPr>
          <w:b/>
        </w:rPr>
      </w:pPr>
      <w:r w:rsidRPr="00223C5A">
        <w:rPr>
          <w:b/>
        </w:rPr>
        <w:t>NUMERICAL HINTS</w:t>
      </w:r>
    </w:p>
    <w:p w:rsidR="00553F38" w:rsidRDefault="00C74ED9" w:rsidP="00592067">
      <w:pPr>
        <w:spacing w:after="240" w:line="360" w:lineRule="auto"/>
      </w:pPr>
      <w:r>
        <w:t xml:space="preserve">When you </w:t>
      </w:r>
      <w:r w:rsidR="00714D63">
        <w:t xml:space="preserve">perform the </w:t>
      </w:r>
      <w:r w:rsidR="00085D6D">
        <w:t>integration</w:t>
      </w:r>
      <w:r>
        <w:t xml:space="preserve"> in </w:t>
      </w:r>
      <w:proofErr w:type="spellStart"/>
      <w:proofErr w:type="gramStart"/>
      <w:r w:rsidRPr="00C74ED9">
        <w:rPr>
          <w:i/>
        </w:rPr>
        <w:t>k</w:t>
      </w:r>
      <w:r w:rsidRPr="00C74ED9">
        <w:rPr>
          <w:i/>
          <w:vertAlign w:val="subscript"/>
        </w:rPr>
        <w:t>y</w:t>
      </w:r>
      <w:proofErr w:type="spellEnd"/>
      <w:proofErr w:type="gramEnd"/>
      <w:r>
        <w:t>, make sure that you check for convergence, with respect to both the limit of integration and the sample density.</w:t>
      </w:r>
    </w:p>
    <w:p w:rsidR="00C74ED9" w:rsidRPr="00223C5A" w:rsidRDefault="00C74ED9" w:rsidP="00592067">
      <w:pPr>
        <w:spacing w:line="360" w:lineRule="auto"/>
      </w:pPr>
      <w:r>
        <w:t xml:space="preserve"> You may wish to break up the integration in </w:t>
      </w:r>
      <w:proofErr w:type="spellStart"/>
      <w:proofErr w:type="gramStart"/>
      <w:r w:rsidRPr="00C74ED9">
        <w:rPr>
          <w:i/>
        </w:rPr>
        <w:t>k</w:t>
      </w:r>
      <w:r w:rsidRPr="00C74ED9">
        <w:rPr>
          <w:i/>
          <w:vertAlign w:val="subscript"/>
        </w:rPr>
        <w:t>y</w:t>
      </w:r>
      <w:proofErr w:type="spellEnd"/>
      <w:proofErr w:type="gramEnd"/>
      <w:r>
        <w:t xml:space="preserve"> </w:t>
      </w:r>
      <w:r w:rsidR="00085D6D">
        <w:t>(</w:t>
      </w:r>
      <w:r>
        <w:t>from zero to infinity</w:t>
      </w:r>
      <w:r w:rsidR="00085D6D">
        <w:t>)</w:t>
      </w:r>
      <w:r>
        <w:t xml:space="preserve"> into several regions; for example (0, </w:t>
      </w:r>
      <w:r w:rsidRPr="00C74ED9">
        <w:rPr>
          <w:i/>
        </w:rPr>
        <w:t>k</w:t>
      </w:r>
      <w:r w:rsidRPr="00C74ED9">
        <w:rPr>
          <w:vertAlign w:val="subscript"/>
        </w:rPr>
        <w:t>0</w:t>
      </w:r>
      <w:r>
        <w:t>) + (</w:t>
      </w:r>
      <w:r w:rsidRPr="00C74ED9">
        <w:rPr>
          <w:i/>
        </w:rPr>
        <w:t>k</w:t>
      </w:r>
      <w:r w:rsidRPr="00C74ED9">
        <w:rPr>
          <w:vertAlign w:val="subscript"/>
        </w:rPr>
        <w:t>0</w:t>
      </w:r>
      <w:r>
        <w:t>, 10</w:t>
      </w:r>
      <w:r w:rsidRPr="00C74ED9">
        <w:rPr>
          <w:i/>
        </w:rPr>
        <w:t>k</w:t>
      </w:r>
      <w:r w:rsidRPr="00C74ED9">
        <w:rPr>
          <w:vertAlign w:val="subscript"/>
        </w:rPr>
        <w:t>0</w:t>
      </w:r>
      <w:r>
        <w:t>)</w:t>
      </w:r>
      <w:r w:rsidR="00085D6D">
        <w:t xml:space="preserve"> </w:t>
      </w:r>
      <w:r>
        <w:t>+</w:t>
      </w:r>
      <w:r w:rsidRPr="00C74ED9">
        <w:t xml:space="preserve"> </w:t>
      </w:r>
      <w:bookmarkStart w:id="2" w:name="OLE_LINK2"/>
      <w:bookmarkStart w:id="3" w:name="OLE_LINK3"/>
      <w:r>
        <w:t>(10</w:t>
      </w:r>
      <w:r w:rsidRPr="00C74ED9">
        <w:rPr>
          <w:i/>
        </w:rPr>
        <w:t>k</w:t>
      </w:r>
      <w:r w:rsidRPr="00C74ED9">
        <w:rPr>
          <w:vertAlign w:val="subscript"/>
        </w:rPr>
        <w:t>0</w:t>
      </w:r>
      <w:r>
        <w:t>, 100</w:t>
      </w:r>
      <w:r w:rsidRPr="00C74ED9">
        <w:rPr>
          <w:i/>
        </w:rPr>
        <w:t>k</w:t>
      </w:r>
      <w:r w:rsidRPr="00C74ED9">
        <w:rPr>
          <w:vertAlign w:val="subscript"/>
        </w:rPr>
        <w:t>0</w:t>
      </w:r>
      <w:r>
        <w:t>)</w:t>
      </w:r>
      <w:r w:rsidR="00085D6D">
        <w:t xml:space="preserve"> </w:t>
      </w:r>
      <w:bookmarkEnd w:id="2"/>
      <w:bookmarkEnd w:id="3"/>
      <w:r w:rsidR="00085D6D">
        <w:t>+ (100</w:t>
      </w:r>
      <w:r w:rsidR="00085D6D" w:rsidRPr="00C74ED9">
        <w:rPr>
          <w:i/>
        </w:rPr>
        <w:t>k</w:t>
      </w:r>
      <w:r w:rsidR="00085D6D" w:rsidRPr="00C74ED9">
        <w:rPr>
          <w:vertAlign w:val="subscript"/>
        </w:rPr>
        <w:t>0</w:t>
      </w:r>
      <w:r w:rsidR="00085D6D">
        <w:t xml:space="preserve">, </w:t>
      </w:r>
      <w:r w:rsidR="00553F38">
        <w:t>500</w:t>
      </w:r>
      <w:r w:rsidR="00085D6D" w:rsidRPr="00C74ED9">
        <w:rPr>
          <w:i/>
        </w:rPr>
        <w:t>k</w:t>
      </w:r>
      <w:r w:rsidR="00085D6D" w:rsidRPr="00C74ED9">
        <w:rPr>
          <w:vertAlign w:val="subscript"/>
        </w:rPr>
        <w:t>0</w:t>
      </w:r>
      <w:r w:rsidR="00085D6D">
        <w:t>)</w:t>
      </w:r>
      <w:r>
        <w:t>.</w:t>
      </w:r>
      <w:r w:rsidR="00352461">
        <w:t xml:space="preserve"> This could help with the convergence, since the integrand may oscillate faster for smaller values of </w:t>
      </w:r>
      <w:proofErr w:type="spellStart"/>
      <w:proofErr w:type="gramStart"/>
      <w:r w:rsidR="00352461" w:rsidRPr="00C74ED9">
        <w:rPr>
          <w:i/>
        </w:rPr>
        <w:t>k</w:t>
      </w:r>
      <w:r w:rsidR="00352461" w:rsidRPr="00C74ED9">
        <w:rPr>
          <w:i/>
          <w:vertAlign w:val="subscript"/>
        </w:rPr>
        <w:t>y</w:t>
      </w:r>
      <w:proofErr w:type="gramEnd"/>
      <w:r w:rsidR="00352461">
        <w:rPr>
          <w:i/>
          <w:vertAlign w:val="subscript"/>
        </w:rPr>
        <w:t>.</w:t>
      </w:r>
      <w:proofErr w:type="spellEnd"/>
      <w:r w:rsidR="00223C5A">
        <w:t xml:space="preserve">, requiring a higher sample density. </w:t>
      </w:r>
    </w:p>
    <w:p w:rsidR="00133EE0" w:rsidRDefault="00133EE0"/>
    <w:p w:rsidR="00223C5A" w:rsidRPr="004602CA" w:rsidRDefault="004602CA" w:rsidP="00223C5A">
      <w:pPr>
        <w:pStyle w:val="Heading5"/>
        <w:spacing w:line="360" w:lineRule="auto"/>
        <w:rPr>
          <w:rFonts w:ascii="Times New Roman" w:eastAsia="Times New Roman" w:hAnsi="Times New Roman" w:cs="Times New Roman"/>
          <w:b/>
          <w:color w:val="auto"/>
        </w:rPr>
      </w:pPr>
      <w:r w:rsidRPr="004602CA">
        <w:rPr>
          <w:rFonts w:ascii="Times New Roman" w:eastAsia="Times New Roman" w:hAnsi="Times New Roman" w:cs="Times New Roman"/>
          <w:b/>
          <w:color w:val="auto"/>
        </w:rPr>
        <w:lastRenderedPageBreak/>
        <w:t>GRADING</w:t>
      </w:r>
    </w:p>
    <w:p w:rsidR="00223C5A" w:rsidRDefault="00223C5A" w:rsidP="00223C5A">
      <w:pPr>
        <w:spacing w:line="360" w:lineRule="auto"/>
      </w:pPr>
      <w:r>
        <w:t xml:space="preserve">The project will be graded </w:t>
      </w:r>
      <w:r w:rsidR="00553F38">
        <w:t xml:space="preserve">mainly on the </w:t>
      </w:r>
      <w:r>
        <w:t xml:space="preserve">accuracy of the results, </w:t>
      </w:r>
      <w:r w:rsidR="00553F38">
        <w:t xml:space="preserve">but also on </w:t>
      </w:r>
      <w:r>
        <w:t xml:space="preserve">the quality of </w:t>
      </w:r>
      <w:r w:rsidR="00553F38">
        <w:t xml:space="preserve">the </w:t>
      </w:r>
      <w:r>
        <w:t xml:space="preserve">data presentation in the report, </w:t>
      </w:r>
      <w:r w:rsidR="00553F38">
        <w:t xml:space="preserve">the </w:t>
      </w:r>
      <w:r>
        <w:t xml:space="preserve">neatness, and the quality of discussion and interpretation of results. The report must be done using a word processor. </w:t>
      </w:r>
    </w:p>
    <w:p w:rsidR="0006782D" w:rsidRDefault="0006782D" w:rsidP="00223C5A">
      <w:pPr>
        <w:spacing w:line="360" w:lineRule="auto"/>
      </w:pPr>
    </w:p>
    <w:p w:rsidR="00223C5A" w:rsidRDefault="00223C5A" w:rsidP="00223C5A">
      <w:pPr>
        <w:spacing w:line="480" w:lineRule="auto"/>
      </w:pPr>
      <w:r>
        <w:t>The report should contain the following sections:</w:t>
      </w:r>
    </w:p>
    <w:p w:rsidR="00223C5A" w:rsidRDefault="00223C5A" w:rsidP="00223C5A">
      <w:pPr>
        <w:numPr>
          <w:ilvl w:val="0"/>
          <w:numId w:val="13"/>
        </w:numPr>
        <w:tabs>
          <w:tab w:val="clear" w:pos="360"/>
        </w:tabs>
        <w:spacing w:after="240" w:line="360" w:lineRule="auto"/>
        <w:ind w:left="720"/>
      </w:pPr>
      <w:r>
        <w:t xml:space="preserve">A cover page containing the project title, name of class (ECE </w:t>
      </w:r>
      <w:r w:rsidR="004602CA">
        <w:t>6341</w:t>
      </w:r>
      <w:r>
        <w:t>), your instructor’s name, your name, and any other information that you want to include.</w:t>
      </w:r>
    </w:p>
    <w:p w:rsidR="00223C5A" w:rsidRDefault="00223C5A" w:rsidP="00223C5A">
      <w:pPr>
        <w:numPr>
          <w:ilvl w:val="0"/>
          <w:numId w:val="13"/>
        </w:numPr>
        <w:tabs>
          <w:tab w:val="clear" w:pos="360"/>
        </w:tabs>
        <w:spacing w:after="240" w:line="360" w:lineRule="auto"/>
        <w:ind w:left="720"/>
      </w:pPr>
      <w:r>
        <w:t xml:space="preserve">An Abstract. This should be no more than about one paragraph long, in which a very concise summary of the entire report is given. </w:t>
      </w:r>
    </w:p>
    <w:p w:rsidR="00223C5A" w:rsidRDefault="00223C5A" w:rsidP="00223C5A">
      <w:pPr>
        <w:numPr>
          <w:ilvl w:val="0"/>
          <w:numId w:val="13"/>
        </w:numPr>
        <w:tabs>
          <w:tab w:val="clear" w:pos="360"/>
        </w:tabs>
        <w:spacing w:after="240" w:line="360" w:lineRule="auto"/>
        <w:ind w:left="720"/>
      </w:pPr>
      <w:r>
        <w:t>An Introduction. This should be limited to no more than one</w:t>
      </w:r>
      <w:r w:rsidR="00553F38">
        <w:t xml:space="preserve"> half of a</w:t>
      </w:r>
      <w:r>
        <w:t xml:space="preserve"> page. Explain what the purpose of the project is, and what the main objectives are. Give some background and motivation (but do not copy directly from what is already written here in the project description!).</w:t>
      </w:r>
    </w:p>
    <w:p w:rsidR="007C003A" w:rsidRDefault="007C003A" w:rsidP="00223C5A">
      <w:pPr>
        <w:numPr>
          <w:ilvl w:val="0"/>
          <w:numId w:val="13"/>
        </w:numPr>
        <w:tabs>
          <w:tab w:val="clear" w:pos="360"/>
        </w:tabs>
        <w:spacing w:after="240" w:line="360" w:lineRule="auto"/>
        <w:ind w:left="720"/>
      </w:pPr>
      <w:r>
        <w:t xml:space="preserve">A Formulation section, giving the derivation of the field on the ground plane. </w:t>
      </w:r>
    </w:p>
    <w:p w:rsidR="00223C5A" w:rsidRDefault="00223C5A" w:rsidP="00223C5A">
      <w:pPr>
        <w:numPr>
          <w:ilvl w:val="0"/>
          <w:numId w:val="13"/>
        </w:numPr>
        <w:tabs>
          <w:tab w:val="clear" w:pos="360"/>
        </w:tabs>
        <w:spacing w:after="240" w:line="360" w:lineRule="auto"/>
        <w:ind w:left="720"/>
      </w:pPr>
      <w:r>
        <w:t>A R</w:t>
      </w:r>
      <w:r w:rsidR="007C003A">
        <w:t xml:space="preserve">esults section. </w:t>
      </w:r>
      <w:r>
        <w:t xml:space="preserve">Note that your grade depends </w:t>
      </w:r>
      <w:r w:rsidR="007C003A">
        <w:t xml:space="preserve">mainly on the accuracy of your results, but also </w:t>
      </w:r>
      <w:r>
        <w:t xml:space="preserve">in part on your making </w:t>
      </w:r>
      <w:r w:rsidR="00553F38">
        <w:t xml:space="preserve">some </w:t>
      </w:r>
      <w:r>
        <w:t>good observations concerning the results.</w:t>
      </w:r>
    </w:p>
    <w:p w:rsidR="00223C5A" w:rsidRDefault="00223C5A" w:rsidP="00223C5A">
      <w:pPr>
        <w:numPr>
          <w:ilvl w:val="0"/>
          <w:numId w:val="13"/>
        </w:numPr>
        <w:tabs>
          <w:tab w:val="clear" w:pos="360"/>
        </w:tabs>
        <w:spacing w:after="240" w:line="360" w:lineRule="auto"/>
        <w:ind w:left="720"/>
      </w:pPr>
      <w:r>
        <w:t xml:space="preserve">A Conclusion section. This should be limited to about one-half page in length. Summarize the main conclusions that you reached while doing this project. </w:t>
      </w:r>
    </w:p>
    <w:p w:rsidR="00223C5A" w:rsidRDefault="00223C5A" w:rsidP="00223C5A">
      <w:pPr>
        <w:numPr>
          <w:ilvl w:val="0"/>
          <w:numId w:val="13"/>
        </w:numPr>
        <w:tabs>
          <w:tab w:val="clear" w:pos="360"/>
        </w:tabs>
        <w:spacing w:after="240" w:line="360" w:lineRule="auto"/>
        <w:ind w:left="720"/>
      </w:pPr>
      <w:r>
        <w:t xml:space="preserve">A References section. Put here any references that you cited in your report. </w:t>
      </w:r>
    </w:p>
    <w:p w:rsidR="00223C5A" w:rsidRDefault="00223C5A" w:rsidP="00553F38">
      <w:pPr>
        <w:spacing w:after="0" w:line="360" w:lineRule="auto"/>
      </w:pPr>
      <w:r>
        <w:t xml:space="preserve">The project should use </w:t>
      </w:r>
      <w:proofErr w:type="gramStart"/>
      <w:r>
        <w:t>a 1.5</w:t>
      </w:r>
      <w:proofErr w:type="gramEnd"/>
      <w:r>
        <w:t xml:space="preserve"> line spacing and a Time Roman 12-point font (the same format as this project description is written is). Ideally, </w:t>
      </w:r>
      <w:proofErr w:type="spellStart"/>
      <w:r>
        <w:t>MathType</w:t>
      </w:r>
      <w:proofErr w:type="spellEnd"/>
      <w:r>
        <w:t xml:space="preserve"> (or Equation Editor in Word) should be used for the equations.  </w:t>
      </w:r>
    </w:p>
    <w:p w:rsidR="00553F38" w:rsidRDefault="00553F38" w:rsidP="00223C5A">
      <w:pPr>
        <w:spacing w:line="360" w:lineRule="auto"/>
      </w:pPr>
    </w:p>
    <w:p w:rsidR="00223C5A" w:rsidRDefault="00223C5A" w:rsidP="00553F38">
      <w:pPr>
        <w:spacing w:after="0" w:line="360" w:lineRule="auto"/>
      </w:pPr>
      <w:r>
        <w:lastRenderedPageBreak/>
        <w:t xml:space="preserve">The project will be graded mainly on the accuracy of the results and the quality of the discussion –– not on length. Do not try to add more length than is necessary. Make sure that you have enough discussion to adequately make meaningful interpretations and conclusions, both in the </w:t>
      </w:r>
      <w:r w:rsidR="007C003A">
        <w:t>Results</w:t>
      </w:r>
      <w:r>
        <w:t xml:space="preserve"> and Conclusions sections. </w:t>
      </w:r>
    </w:p>
    <w:p w:rsidR="00553F38" w:rsidRDefault="00553F38" w:rsidP="00223C5A">
      <w:pPr>
        <w:spacing w:line="360" w:lineRule="auto"/>
      </w:pPr>
    </w:p>
    <w:p w:rsidR="00133EE0" w:rsidRDefault="00223C5A" w:rsidP="0006782D">
      <w:pPr>
        <w:spacing w:after="360" w:line="360" w:lineRule="auto"/>
      </w:pPr>
      <w:r>
        <w:t xml:space="preserve">It is expected that your report will be written using adequate grammar and writing style, and this will also be a part of the grading. This should be the type of report that you would feel comfortable turning into your supervisor if you were doing this as a job assignment. Write accordingly. </w:t>
      </w:r>
    </w:p>
    <w:sectPr w:rsidR="00133EE0" w:rsidSect="00D5709C">
      <w:footerReference w:type="even" r:id="rId52"/>
      <w:footerReference w:type="default" r:id="rId5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CE" w:rsidRDefault="00C63CCE">
      <w:r>
        <w:separator/>
      </w:r>
    </w:p>
  </w:endnote>
  <w:endnote w:type="continuationSeparator" w:id="0">
    <w:p w:rsidR="00C63CCE" w:rsidRDefault="00C6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E0" w:rsidRDefault="00914D39">
    <w:pPr>
      <w:pStyle w:val="Footer"/>
      <w:framePr w:wrap="around" w:vAnchor="text" w:hAnchor="margin" w:xAlign="center" w:y="1"/>
      <w:rPr>
        <w:rStyle w:val="PageNumber"/>
      </w:rPr>
    </w:pPr>
    <w:r>
      <w:rPr>
        <w:rStyle w:val="PageNumber"/>
      </w:rPr>
      <w:fldChar w:fldCharType="begin"/>
    </w:r>
    <w:r w:rsidR="00133EE0">
      <w:rPr>
        <w:rStyle w:val="PageNumber"/>
      </w:rPr>
      <w:instrText xml:space="preserve">PAGE  </w:instrText>
    </w:r>
    <w:r>
      <w:rPr>
        <w:rStyle w:val="PageNumber"/>
      </w:rPr>
      <w:fldChar w:fldCharType="separate"/>
    </w:r>
    <w:r w:rsidR="00D80F5B">
      <w:rPr>
        <w:rStyle w:val="PageNumber"/>
        <w:noProof/>
      </w:rPr>
      <w:t>2</w:t>
    </w:r>
    <w:r>
      <w:rPr>
        <w:rStyle w:val="PageNumber"/>
      </w:rPr>
      <w:fldChar w:fldCharType="end"/>
    </w:r>
  </w:p>
  <w:p w:rsidR="00133EE0" w:rsidRDefault="00133E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E0" w:rsidRDefault="00914D39">
    <w:pPr>
      <w:pStyle w:val="Footer"/>
      <w:framePr w:wrap="around" w:vAnchor="text" w:hAnchor="margin" w:xAlign="center" w:y="1"/>
      <w:rPr>
        <w:rStyle w:val="PageNumber"/>
      </w:rPr>
    </w:pPr>
    <w:r>
      <w:rPr>
        <w:rStyle w:val="PageNumber"/>
      </w:rPr>
      <w:fldChar w:fldCharType="begin"/>
    </w:r>
    <w:r w:rsidR="00133EE0">
      <w:rPr>
        <w:rStyle w:val="PageNumber"/>
      </w:rPr>
      <w:instrText xml:space="preserve">PAGE  </w:instrText>
    </w:r>
    <w:r>
      <w:rPr>
        <w:rStyle w:val="PageNumber"/>
      </w:rPr>
      <w:fldChar w:fldCharType="separate"/>
    </w:r>
    <w:r w:rsidR="00DD1F0E">
      <w:rPr>
        <w:rStyle w:val="PageNumber"/>
        <w:noProof/>
      </w:rPr>
      <w:t>1</w:t>
    </w:r>
    <w:r>
      <w:rPr>
        <w:rStyle w:val="PageNumber"/>
      </w:rPr>
      <w:fldChar w:fldCharType="end"/>
    </w:r>
  </w:p>
  <w:p w:rsidR="00133EE0" w:rsidRDefault="00133EE0">
    <w:pPr>
      <w:pStyle w:val="Footer"/>
      <w:framePr w:wrap="around" w:vAnchor="text" w:hAnchor="margin" w:xAlign="right" w:y="1"/>
      <w:rPr>
        <w:rStyle w:val="PageNumber"/>
      </w:rPr>
    </w:pPr>
  </w:p>
  <w:p w:rsidR="00133EE0" w:rsidRDefault="00133E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CE" w:rsidRDefault="00C63CCE">
      <w:r>
        <w:separator/>
      </w:r>
    </w:p>
  </w:footnote>
  <w:footnote w:type="continuationSeparator" w:id="0">
    <w:p w:rsidR="00C63CCE" w:rsidRDefault="00C63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841"/>
    <w:multiLevelType w:val="singleLevel"/>
    <w:tmpl w:val="7B144DF4"/>
    <w:lvl w:ilvl="0">
      <w:start w:val="1"/>
      <w:numFmt w:val="bullet"/>
      <w:lvlText w:val=""/>
      <w:lvlJc w:val="left"/>
      <w:pPr>
        <w:tabs>
          <w:tab w:val="num" w:pos="360"/>
        </w:tabs>
        <w:ind w:left="360" w:hanging="360"/>
      </w:pPr>
      <w:rPr>
        <w:rFonts w:ascii="Symbol" w:hAnsi="Symbol" w:hint="default"/>
      </w:rPr>
    </w:lvl>
  </w:abstractNum>
  <w:abstractNum w:abstractNumId="1">
    <w:nsid w:val="0CA077F7"/>
    <w:multiLevelType w:val="hybridMultilevel"/>
    <w:tmpl w:val="15D03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273BD"/>
    <w:multiLevelType w:val="singleLevel"/>
    <w:tmpl w:val="04090017"/>
    <w:lvl w:ilvl="0">
      <w:start w:val="1"/>
      <w:numFmt w:val="lowerLetter"/>
      <w:lvlText w:val="%1)"/>
      <w:lvlJc w:val="left"/>
      <w:pPr>
        <w:tabs>
          <w:tab w:val="num" w:pos="360"/>
        </w:tabs>
        <w:ind w:left="360" w:hanging="360"/>
      </w:pPr>
    </w:lvl>
  </w:abstractNum>
  <w:abstractNum w:abstractNumId="3">
    <w:nsid w:val="277B4E52"/>
    <w:multiLevelType w:val="singleLevel"/>
    <w:tmpl w:val="C10EF14A"/>
    <w:lvl w:ilvl="0">
      <w:start w:val="1"/>
      <w:numFmt w:val="lowerLetter"/>
      <w:lvlText w:val="(%1)"/>
      <w:lvlJc w:val="left"/>
      <w:pPr>
        <w:tabs>
          <w:tab w:val="num" w:pos="360"/>
        </w:tabs>
        <w:ind w:left="360" w:hanging="360"/>
      </w:pPr>
    </w:lvl>
  </w:abstractNum>
  <w:abstractNum w:abstractNumId="4">
    <w:nsid w:val="2B1164AC"/>
    <w:multiLevelType w:val="hybridMultilevel"/>
    <w:tmpl w:val="ECF87172"/>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A24D93"/>
    <w:multiLevelType w:val="singleLevel"/>
    <w:tmpl w:val="0409000F"/>
    <w:lvl w:ilvl="0">
      <w:start w:val="1"/>
      <w:numFmt w:val="decimal"/>
      <w:lvlText w:val="%1."/>
      <w:lvlJc w:val="left"/>
      <w:pPr>
        <w:tabs>
          <w:tab w:val="num" w:pos="360"/>
        </w:tabs>
        <w:ind w:left="360" w:hanging="360"/>
      </w:pPr>
    </w:lvl>
  </w:abstractNum>
  <w:abstractNum w:abstractNumId="6">
    <w:nsid w:val="3C8A359B"/>
    <w:multiLevelType w:val="hybridMultilevel"/>
    <w:tmpl w:val="8AB6E9F4"/>
    <w:lvl w:ilvl="0" w:tplc="0528464A">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B265D7"/>
    <w:multiLevelType w:val="singleLevel"/>
    <w:tmpl w:val="C10EF14A"/>
    <w:lvl w:ilvl="0">
      <w:start w:val="1"/>
      <w:numFmt w:val="lowerLetter"/>
      <w:lvlText w:val="(%1)"/>
      <w:lvlJc w:val="left"/>
      <w:pPr>
        <w:tabs>
          <w:tab w:val="num" w:pos="360"/>
        </w:tabs>
        <w:ind w:left="360" w:hanging="360"/>
      </w:pPr>
    </w:lvl>
  </w:abstractNum>
  <w:abstractNum w:abstractNumId="8">
    <w:nsid w:val="46EB6794"/>
    <w:multiLevelType w:val="multilevel"/>
    <w:tmpl w:val="F2AA2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4C363A0"/>
    <w:multiLevelType w:val="singleLevel"/>
    <w:tmpl w:val="04090017"/>
    <w:lvl w:ilvl="0">
      <w:start w:val="1"/>
      <w:numFmt w:val="lowerLetter"/>
      <w:lvlText w:val="%1)"/>
      <w:lvlJc w:val="left"/>
      <w:pPr>
        <w:tabs>
          <w:tab w:val="num" w:pos="360"/>
        </w:tabs>
        <w:ind w:left="360" w:hanging="360"/>
      </w:pPr>
    </w:lvl>
  </w:abstractNum>
  <w:abstractNum w:abstractNumId="10">
    <w:nsid w:val="7089073B"/>
    <w:multiLevelType w:val="hybridMultilevel"/>
    <w:tmpl w:val="09C2C550"/>
    <w:lvl w:ilvl="0" w:tplc="26B2C3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41B1138"/>
    <w:multiLevelType w:val="singleLevel"/>
    <w:tmpl w:val="0409000F"/>
    <w:lvl w:ilvl="0">
      <w:start w:val="1"/>
      <w:numFmt w:val="decimal"/>
      <w:lvlText w:val="%1."/>
      <w:lvlJc w:val="left"/>
      <w:pPr>
        <w:tabs>
          <w:tab w:val="num" w:pos="360"/>
        </w:tabs>
        <w:ind w:left="360" w:hanging="360"/>
      </w:pPr>
    </w:lvl>
  </w:abstractNum>
  <w:abstractNum w:abstractNumId="12">
    <w:nsid w:val="74BE7907"/>
    <w:multiLevelType w:val="hybridMultilevel"/>
    <w:tmpl w:val="8DC2B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9"/>
  </w:num>
  <w:num w:numId="6">
    <w:abstractNumId w:val="2"/>
  </w:num>
  <w:num w:numId="7">
    <w:abstractNumId w:val="3"/>
  </w:num>
  <w:num w:numId="8">
    <w:abstractNumId w:val="1"/>
  </w:num>
  <w:num w:numId="9">
    <w:abstractNumId w:val="6"/>
  </w:num>
  <w:num w:numId="10">
    <w:abstractNumId w:val="4"/>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c0"/>
    </o:shapedefaults>
  </w:hdrShapeDefaults>
  <w:footnotePr>
    <w:footnote w:id="-1"/>
    <w:footnote w:id="0"/>
  </w:footnotePr>
  <w:endnotePr>
    <w:endnote w:id="-1"/>
    <w:endnote w:id="0"/>
  </w:endnotePr>
  <w:compat>
    <w:compatSetting w:name="compatibilityMode" w:uri="http://schemas.microsoft.com/office/word" w:val="12"/>
  </w:compat>
  <w:rsids>
    <w:rsidRoot w:val="00A7401B"/>
    <w:rsid w:val="0001604E"/>
    <w:rsid w:val="00060B7D"/>
    <w:rsid w:val="0006782D"/>
    <w:rsid w:val="00071121"/>
    <w:rsid w:val="0008528D"/>
    <w:rsid w:val="00085D6D"/>
    <w:rsid w:val="00101A21"/>
    <w:rsid w:val="00121D4A"/>
    <w:rsid w:val="00133EE0"/>
    <w:rsid w:val="00134BA1"/>
    <w:rsid w:val="00157065"/>
    <w:rsid w:val="00160486"/>
    <w:rsid w:val="00173F9F"/>
    <w:rsid w:val="001851D2"/>
    <w:rsid w:val="001E7F78"/>
    <w:rsid w:val="001F39F9"/>
    <w:rsid w:val="00223C5A"/>
    <w:rsid w:val="00270859"/>
    <w:rsid w:val="002923BC"/>
    <w:rsid w:val="0029259A"/>
    <w:rsid w:val="002B55D1"/>
    <w:rsid w:val="002C760C"/>
    <w:rsid w:val="00352461"/>
    <w:rsid w:val="003674AC"/>
    <w:rsid w:val="003B128C"/>
    <w:rsid w:val="003C1780"/>
    <w:rsid w:val="003F3324"/>
    <w:rsid w:val="00413FF1"/>
    <w:rsid w:val="00434114"/>
    <w:rsid w:val="0045727A"/>
    <w:rsid w:val="004602CA"/>
    <w:rsid w:val="00473034"/>
    <w:rsid w:val="004A695E"/>
    <w:rsid w:val="004C14E7"/>
    <w:rsid w:val="004D2077"/>
    <w:rsid w:val="004F6DC5"/>
    <w:rsid w:val="005160E1"/>
    <w:rsid w:val="00553F38"/>
    <w:rsid w:val="00592067"/>
    <w:rsid w:val="00601D6E"/>
    <w:rsid w:val="00672FB0"/>
    <w:rsid w:val="0067404E"/>
    <w:rsid w:val="006A6BA2"/>
    <w:rsid w:val="006A7104"/>
    <w:rsid w:val="006D46FF"/>
    <w:rsid w:val="00714D63"/>
    <w:rsid w:val="00736DA5"/>
    <w:rsid w:val="00772B72"/>
    <w:rsid w:val="007749E5"/>
    <w:rsid w:val="007C003A"/>
    <w:rsid w:val="007E1461"/>
    <w:rsid w:val="00816DA2"/>
    <w:rsid w:val="008B1C98"/>
    <w:rsid w:val="008B617C"/>
    <w:rsid w:val="00914D39"/>
    <w:rsid w:val="00922E2B"/>
    <w:rsid w:val="0094408C"/>
    <w:rsid w:val="00946B66"/>
    <w:rsid w:val="009A02F4"/>
    <w:rsid w:val="009B18F7"/>
    <w:rsid w:val="009C7BE4"/>
    <w:rsid w:val="009F4DEE"/>
    <w:rsid w:val="00A31650"/>
    <w:rsid w:val="00A3391B"/>
    <w:rsid w:val="00A35E08"/>
    <w:rsid w:val="00A54791"/>
    <w:rsid w:val="00A7401B"/>
    <w:rsid w:val="00A926F6"/>
    <w:rsid w:val="00AD2235"/>
    <w:rsid w:val="00AD5BED"/>
    <w:rsid w:val="00AF0CF2"/>
    <w:rsid w:val="00B123A3"/>
    <w:rsid w:val="00B704EC"/>
    <w:rsid w:val="00B90952"/>
    <w:rsid w:val="00B974D4"/>
    <w:rsid w:val="00BA656D"/>
    <w:rsid w:val="00BB0B08"/>
    <w:rsid w:val="00BB4ECF"/>
    <w:rsid w:val="00C52E12"/>
    <w:rsid w:val="00C60603"/>
    <w:rsid w:val="00C63CCE"/>
    <w:rsid w:val="00C74ED9"/>
    <w:rsid w:val="00CB75AE"/>
    <w:rsid w:val="00D31B7E"/>
    <w:rsid w:val="00D3614B"/>
    <w:rsid w:val="00D515FD"/>
    <w:rsid w:val="00D563CA"/>
    <w:rsid w:val="00D5709C"/>
    <w:rsid w:val="00D6651F"/>
    <w:rsid w:val="00D80F5B"/>
    <w:rsid w:val="00DB0871"/>
    <w:rsid w:val="00DC78EE"/>
    <w:rsid w:val="00DD1F0E"/>
    <w:rsid w:val="00E44F56"/>
    <w:rsid w:val="00E761BA"/>
    <w:rsid w:val="00E908A0"/>
    <w:rsid w:val="00EA3FD1"/>
    <w:rsid w:val="00EB0021"/>
    <w:rsid w:val="00F679B1"/>
    <w:rsid w:val="00F71F85"/>
    <w:rsid w:val="00FA0D7F"/>
    <w:rsid w:val="00FF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09C"/>
    <w:pPr>
      <w:spacing w:after="120"/>
      <w:jc w:val="both"/>
    </w:pPr>
    <w:rPr>
      <w:sz w:val="24"/>
    </w:rPr>
  </w:style>
  <w:style w:type="paragraph" w:styleId="Heading1">
    <w:name w:val="heading 1"/>
    <w:basedOn w:val="Normal"/>
    <w:next w:val="Normal"/>
    <w:qFormat/>
    <w:rsid w:val="00D5709C"/>
    <w:pPr>
      <w:keepNext/>
      <w:jc w:val="center"/>
      <w:outlineLvl w:val="0"/>
    </w:pPr>
    <w:rPr>
      <w:rFonts w:ascii="Arial" w:hAnsi="Arial"/>
      <w:b/>
    </w:rPr>
  </w:style>
  <w:style w:type="paragraph" w:styleId="Heading2">
    <w:name w:val="heading 2"/>
    <w:basedOn w:val="Normal"/>
    <w:next w:val="Normal"/>
    <w:qFormat/>
    <w:rsid w:val="00D5709C"/>
    <w:pPr>
      <w:keepNext/>
      <w:outlineLvl w:val="1"/>
    </w:pPr>
    <w:rPr>
      <w:b/>
      <w:bCs/>
    </w:rPr>
  </w:style>
  <w:style w:type="paragraph" w:styleId="Heading5">
    <w:name w:val="heading 5"/>
    <w:basedOn w:val="Normal"/>
    <w:next w:val="Normal"/>
    <w:link w:val="Heading5Char"/>
    <w:semiHidden/>
    <w:unhideWhenUsed/>
    <w:qFormat/>
    <w:rsid w:val="00223C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709C"/>
    <w:pPr>
      <w:tabs>
        <w:tab w:val="center" w:pos="4320"/>
        <w:tab w:val="right" w:pos="8640"/>
      </w:tabs>
    </w:pPr>
  </w:style>
  <w:style w:type="character" w:styleId="PageNumber">
    <w:name w:val="page number"/>
    <w:basedOn w:val="DefaultParagraphFont"/>
    <w:rsid w:val="00D5709C"/>
  </w:style>
  <w:style w:type="paragraph" w:styleId="Header">
    <w:name w:val="header"/>
    <w:basedOn w:val="Normal"/>
    <w:rsid w:val="00D5709C"/>
    <w:pPr>
      <w:tabs>
        <w:tab w:val="center" w:pos="4320"/>
        <w:tab w:val="right" w:pos="8640"/>
      </w:tabs>
    </w:pPr>
  </w:style>
  <w:style w:type="paragraph" w:customStyle="1" w:styleId="MTDisplayEquation">
    <w:name w:val="MTDisplayEquation"/>
    <w:basedOn w:val="Normal"/>
    <w:next w:val="Normal"/>
    <w:rsid w:val="00D5709C"/>
    <w:pPr>
      <w:tabs>
        <w:tab w:val="center" w:pos="4320"/>
        <w:tab w:val="right" w:pos="8640"/>
      </w:tabs>
    </w:pPr>
  </w:style>
  <w:style w:type="paragraph" w:styleId="Caption">
    <w:name w:val="caption"/>
    <w:basedOn w:val="Normal"/>
    <w:next w:val="Normal"/>
    <w:qFormat/>
    <w:rsid w:val="00D5709C"/>
    <w:rPr>
      <w:b/>
      <w:bCs/>
    </w:rPr>
  </w:style>
  <w:style w:type="paragraph" w:styleId="BodyText">
    <w:name w:val="Body Text"/>
    <w:basedOn w:val="Normal"/>
    <w:rsid w:val="00D5709C"/>
    <w:pPr>
      <w:tabs>
        <w:tab w:val="num" w:pos="1800"/>
      </w:tabs>
      <w:spacing w:line="360" w:lineRule="auto"/>
      <w:jc w:val="left"/>
    </w:pPr>
  </w:style>
  <w:style w:type="character" w:customStyle="1" w:styleId="MTEquationSection">
    <w:name w:val="MTEquationSection"/>
    <w:basedOn w:val="DefaultParagraphFont"/>
    <w:rsid w:val="00D5709C"/>
    <w:rPr>
      <w:rFonts w:ascii="Arial" w:hAnsi="Arial"/>
      <w:b/>
      <w:vanish/>
      <w:color w:val="FF0000"/>
    </w:rPr>
  </w:style>
  <w:style w:type="paragraph" w:styleId="ListParagraph">
    <w:name w:val="List Paragraph"/>
    <w:basedOn w:val="Normal"/>
    <w:uiPriority w:val="34"/>
    <w:qFormat/>
    <w:rsid w:val="00223C5A"/>
    <w:pPr>
      <w:ind w:left="720"/>
      <w:contextualSpacing/>
    </w:pPr>
  </w:style>
  <w:style w:type="character" w:customStyle="1" w:styleId="Heading5Char">
    <w:name w:val="Heading 5 Char"/>
    <w:basedOn w:val="DefaultParagraphFont"/>
    <w:link w:val="Heading5"/>
    <w:semiHidden/>
    <w:rsid w:val="00223C5A"/>
    <w:rPr>
      <w:rFonts w:asciiTheme="majorHAnsi" w:eastAsiaTheme="majorEastAsia" w:hAnsiTheme="majorHAnsi" w:cstheme="majorBidi"/>
      <w:color w:val="243F60" w:themeColor="accent1" w:themeShade="7F"/>
      <w:sz w:val="24"/>
    </w:rPr>
  </w:style>
  <w:style w:type="paragraph" w:styleId="BalloonText">
    <w:name w:val="Balloon Text"/>
    <w:basedOn w:val="Normal"/>
    <w:link w:val="BalloonTextChar"/>
    <w:rsid w:val="007E1461"/>
    <w:pPr>
      <w:spacing w:after="0"/>
    </w:pPr>
    <w:rPr>
      <w:rFonts w:ascii="Tahoma" w:hAnsi="Tahoma" w:cs="Tahoma"/>
      <w:sz w:val="16"/>
      <w:szCs w:val="16"/>
    </w:rPr>
  </w:style>
  <w:style w:type="character" w:customStyle="1" w:styleId="BalloonTextChar">
    <w:name w:val="Balloon Text Char"/>
    <w:basedOn w:val="DefaultParagraphFont"/>
    <w:link w:val="BalloonText"/>
    <w:rsid w:val="007E1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image" Target="media/image19.wmf"/><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17.wmf"/><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1.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20.bin"/><Relationship Id="rId48" Type="http://schemas.openxmlformats.org/officeDocument/2006/relationships/oleObject" Target="embeddings/oleObject23.bin"/><Relationship Id="rId8" Type="http://schemas.openxmlformats.org/officeDocument/2006/relationships/image" Target="media/image1.wmf"/><Relationship Id="rId51" Type="http://schemas.openxmlformats.org/officeDocument/2006/relationships/oleObject" Target="embeddings/oleObject25.bin"/><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22.bin"/><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ELEE 6341</vt:lpstr>
    </vt:vector>
  </TitlesOfParts>
  <Company>University of Houston</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ELEE 6341</dc:title>
  <dc:creator>David R. Jackson</dc:creator>
  <cp:lastModifiedBy>Jackson</cp:lastModifiedBy>
  <cp:revision>35</cp:revision>
  <cp:lastPrinted>2016-05-11T01:59:00Z</cp:lastPrinted>
  <dcterms:created xsi:type="dcterms:W3CDTF">2016-03-11T21:24:00Z</dcterms:created>
  <dcterms:modified xsi:type="dcterms:W3CDTF">2016-05-11T01:59:00Z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