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570D" w14:textId="77777777" w:rsidR="00DF501F" w:rsidRPr="00FC16D4" w:rsidRDefault="005F067D" w:rsidP="000F1987">
      <w:pPr>
        <w:pStyle w:val="BodyText"/>
        <w:spacing w:after="120"/>
        <w:jc w:val="center"/>
        <w:rPr>
          <w:rFonts w:ascii="Arial" w:hAnsi="Arial" w:cs="Arial"/>
          <w:b/>
          <w:sz w:val="32"/>
          <w:szCs w:val="32"/>
        </w:rPr>
      </w:pPr>
      <w:r>
        <w:rPr>
          <w:rFonts w:ascii="Arial" w:hAnsi="Arial" w:cs="Arial"/>
          <w:b/>
          <w:sz w:val="32"/>
          <w:szCs w:val="32"/>
        </w:rPr>
        <w:fldChar w:fldCharType="begin"/>
      </w:r>
      <w:r w:rsidR="00593B09">
        <w:rPr>
          <w:rFonts w:ascii="Arial" w:hAnsi="Arial" w:cs="Arial"/>
          <w:b/>
          <w:sz w:val="32"/>
          <w:szCs w:val="32"/>
        </w:rPr>
        <w:instrText xml:space="preserve"> MACROBUTTON MTEditEquationSection2 </w:instrText>
      </w:r>
      <w:r w:rsidR="00593B09" w:rsidRPr="00593B09">
        <w:rPr>
          <w:rStyle w:val="MTEquationSection"/>
        </w:rPr>
        <w:instrText>Equation Chapter 1 Section 1</w:instrText>
      </w:r>
      <w:r>
        <w:rPr>
          <w:rFonts w:ascii="Arial" w:hAnsi="Arial" w:cs="Arial"/>
          <w:b/>
          <w:sz w:val="32"/>
          <w:szCs w:val="32"/>
        </w:rPr>
        <w:fldChar w:fldCharType="begin"/>
      </w:r>
      <w:r w:rsidR="00593B09">
        <w:rPr>
          <w:rFonts w:ascii="Arial" w:hAnsi="Arial" w:cs="Arial"/>
          <w:b/>
          <w:sz w:val="32"/>
          <w:szCs w:val="32"/>
        </w:rPr>
        <w:instrText xml:space="preserve"> SEQ MTEqn \r \h \* MERGEFORMAT </w:instrText>
      </w:r>
      <w:r>
        <w:rPr>
          <w:rFonts w:ascii="Arial" w:hAnsi="Arial" w:cs="Arial"/>
          <w:b/>
          <w:sz w:val="32"/>
          <w:szCs w:val="32"/>
        </w:rPr>
        <w:fldChar w:fldCharType="end"/>
      </w:r>
      <w:r>
        <w:rPr>
          <w:rFonts w:ascii="Arial" w:hAnsi="Arial" w:cs="Arial"/>
          <w:b/>
          <w:sz w:val="32"/>
          <w:szCs w:val="32"/>
        </w:rPr>
        <w:fldChar w:fldCharType="begin"/>
      </w:r>
      <w:r w:rsidR="00593B09">
        <w:rPr>
          <w:rFonts w:ascii="Arial" w:hAnsi="Arial" w:cs="Arial"/>
          <w:b/>
          <w:sz w:val="32"/>
          <w:szCs w:val="32"/>
        </w:rPr>
        <w:instrText xml:space="preserve"> SEQ MTSec \r 1 \h \* MERGEFORMAT </w:instrText>
      </w:r>
      <w:r>
        <w:rPr>
          <w:rFonts w:ascii="Arial" w:hAnsi="Arial" w:cs="Arial"/>
          <w:b/>
          <w:sz w:val="32"/>
          <w:szCs w:val="32"/>
        </w:rPr>
        <w:fldChar w:fldCharType="end"/>
      </w:r>
      <w:r>
        <w:rPr>
          <w:rFonts w:ascii="Arial" w:hAnsi="Arial" w:cs="Arial"/>
          <w:b/>
          <w:sz w:val="32"/>
          <w:szCs w:val="32"/>
        </w:rPr>
        <w:fldChar w:fldCharType="begin"/>
      </w:r>
      <w:r w:rsidR="00593B09">
        <w:rPr>
          <w:rFonts w:ascii="Arial" w:hAnsi="Arial" w:cs="Arial"/>
          <w:b/>
          <w:sz w:val="32"/>
          <w:szCs w:val="32"/>
        </w:rPr>
        <w:instrText xml:space="preserve"> SEQ MTChap \r 1 \h \* MERGEFORMAT </w:instrText>
      </w:r>
      <w:r>
        <w:rPr>
          <w:rFonts w:ascii="Arial" w:hAnsi="Arial" w:cs="Arial"/>
          <w:b/>
          <w:sz w:val="32"/>
          <w:szCs w:val="32"/>
        </w:rPr>
        <w:fldChar w:fldCharType="end"/>
      </w:r>
      <w:r>
        <w:rPr>
          <w:rFonts w:ascii="Arial" w:hAnsi="Arial" w:cs="Arial"/>
          <w:b/>
          <w:sz w:val="32"/>
          <w:szCs w:val="32"/>
        </w:rPr>
        <w:fldChar w:fldCharType="end"/>
      </w:r>
      <w:r w:rsidR="00DF501F" w:rsidRPr="00FC16D4">
        <w:rPr>
          <w:rFonts w:ascii="Arial" w:hAnsi="Arial" w:cs="Arial"/>
          <w:b/>
          <w:sz w:val="32"/>
          <w:szCs w:val="32"/>
        </w:rPr>
        <w:t xml:space="preserve">ECE </w:t>
      </w:r>
      <w:r w:rsidR="00F73673" w:rsidRPr="00FC16D4">
        <w:rPr>
          <w:rFonts w:ascii="Arial" w:hAnsi="Arial" w:cs="Arial"/>
          <w:b/>
          <w:sz w:val="32"/>
          <w:szCs w:val="32"/>
        </w:rPr>
        <w:t>3317</w:t>
      </w:r>
    </w:p>
    <w:p w14:paraId="696F4970" w14:textId="4A5A23AE" w:rsidR="00DF501F" w:rsidRDefault="00555288" w:rsidP="00841B51">
      <w:pPr>
        <w:pStyle w:val="BodyText"/>
        <w:spacing w:after="0"/>
        <w:jc w:val="center"/>
        <w:rPr>
          <w:rFonts w:ascii="Arial" w:hAnsi="Arial" w:cs="Arial"/>
          <w:b/>
          <w:sz w:val="32"/>
          <w:szCs w:val="32"/>
        </w:rPr>
      </w:pPr>
      <w:r>
        <w:rPr>
          <w:rFonts w:ascii="Arial" w:hAnsi="Arial" w:cs="Arial"/>
          <w:b/>
          <w:sz w:val="32"/>
          <w:szCs w:val="32"/>
        </w:rPr>
        <w:t>Fall</w:t>
      </w:r>
      <w:r w:rsidR="00CC4E12" w:rsidRPr="00FC16D4">
        <w:rPr>
          <w:rFonts w:ascii="Arial" w:hAnsi="Arial" w:cs="Arial"/>
          <w:b/>
          <w:sz w:val="32"/>
          <w:szCs w:val="32"/>
        </w:rPr>
        <w:t xml:space="preserve"> 20</w:t>
      </w:r>
      <w:r w:rsidR="000B3768">
        <w:rPr>
          <w:rFonts w:ascii="Arial" w:hAnsi="Arial" w:cs="Arial"/>
          <w:b/>
          <w:sz w:val="32"/>
          <w:szCs w:val="32"/>
        </w:rPr>
        <w:t>2</w:t>
      </w:r>
      <w:r w:rsidR="00A824DB">
        <w:rPr>
          <w:rFonts w:ascii="Arial" w:hAnsi="Arial" w:cs="Arial"/>
          <w:b/>
          <w:sz w:val="32"/>
          <w:szCs w:val="32"/>
        </w:rPr>
        <w:t>4</w:t>
      </w:r>
    </w:p>
    <w:p w14:paraId="6D6144F9" w14:textId="77777777" w:rsidR="00FC16D4" w:rsidRPr="00FC16D4" w:rsidRDefault="00FC16D4" w:rsidP="00841B51">
      <w:pPr>
        <w:pStyle w:val="BodyText"/>
        <w:spacing w:after="0"/>
        <w:jc w:val="center"/>
        <w:rPr>
          <w:rFonts w:ascii="Arial" w:hAnsi="Arial" w:cs="Arial"/>
          <w:b/>
          <w:sz w:val="32"/>
          <w:szCs w:val="32"/>
        </w:rPr>
      </w:pPr>
    </w:p>
    <w:p w14:paraId="479FE4E4" w14:textId="77777777" w:rsidR="00DF501F" w:rsidRDefault="00E74B68" w:rsidP="00841B51">
      <w:pPr>
        <w:pStyle w:val="BodyText"/>
        <w:spacing w:after="0"/>
        <w:jc w:val="center"/>
        <w:rPr>
          <w:rFonts w:ascii="Arial" w:hAnsi="Arial" w:cs="Arial"/>
          <w:b/>
          <w:sz w:val="32"/>
          <w:szCs w:val="32"/>
        </w:rPr>
      </w:pPr>
      <w:r w:rsidRPr="00FC16D4">
        <w:rPr>
          <w:rFonts w:ascii="Arial" w:hAnsi="Arial" w:cs="Arial"/>
          <w:b/>
          <w:sz w:val="32"/>
          <w:szCs w:val="32"/>
        </w:rPr>
        <w:t>Project</w:t>
      </w:r>
    </w:p>
    <w:p w14:paraId="5C1CCFF9" w14:textId="77777777" w:rsidR="00FC16D4" w:rsidRDefault="00FC16D4" w:rsidP="00841B51">
      <w:pPr>
        <w:pStyle w:val="BodyText"/>
        <w:spacing w:after="0"/>
        <w:jc w:val="center"/>
        <w:rPr>
          <w:rFonts w:ascii="Arial" w:hAnsi="Arial" w:cs="Arial"/>
          <w:b/>
          <w:sz w:val="32"/>
          <w:szCs w:val="32"/>
        </w:rPr>
      </w:pPr>
    </w:p>
    <w:p w14:paraId="586378CB" w14:textId="63C702D6" w:rsidR="00FC16D4" w:rsidRPr="00002098" w:rsidRDefault="00FC16D4" w:rsidP="00841B51">
      <w:pPr>
        <w:pStyle w:val="BodyText"/>
        <w:spacing w:after="0"/>
        <w:jc w:val="center"/>
        <w:rPr>
          <w:rFonts w:ascii="Arial" w:hAnsi="Arial" w:cs="Arial"/>
          <w:szCs w:val="24"/>
        </w:rPr>
      </w:pPr>
      <w:r w:rsidRPr="00DA19E1">
        <w:rPr>
          <w:rFonts w:ascii="Arial" w:hAnsi="Arial" w:cs="Arial"/>
          <w:i/>
          <w:szCs w:val="24"/>
        </w:rPr>
        <w:t>Date of last update</w:t>
      </w:r>
      <w:r w:rsidRPr="00002098">
        <w:rPr>
          <w:rFonts w:ascii="Arial" w:hAnsi="Arial" w:cs="Arial"/>
          <w:szCs w:val="24"/>
        </w:rPr>
        <w:t xml:space="preserve">: </w:t>
      </w:r>
      <w:r w:rsidR="00686E9C">
        <w:rPr>
          <w:rFonts w:ascii="Arial" w:hAnsi="Arial" w:cs="Arial"/>
          <w:szCs w:val="24"/>
        </w:rPr>
        <w:t>Oct</w:t>
      </w:r>
      <w:r w:rsidR="00923A26">
        <w:rPr>
          <w:rFonts w:ascii="Arial" w:hAnsi="Arial" w:cs="Arial"/>
          <w:szCs w:val="24"/>
        </w:rPr>
        <w:t xml:space="preserve">. </w:t>
      </w:r>
      <w:r w:rsidR="00A824DB">
        <w:rPr>
          <w:rFonts w:ascii="Arial" w:hAnsi="Arial" w:cs="Arial"/>
          <w:szCs w:val="24"/>
        </w:rPr>
        <w:t>19</w:t>
      </w:r>
      <w:r w:rsidR="0042728F">
        <w:rPr>
          <w:rFonts w:ascii="Arial" w:hAnsi="Arial" w:cs="Arial"/>
          <w:szCs w:val="24"/>
        </w:rPr>
        <w:t>,</w:t>
      </w:r>
      <w:r w:rsidRPr="00002098">
        <w:rPr>
          <w:rFonts w:ascii="Arial" w:hAnsi="Arial" w:cs="Arial"/>
          <w:szCs w:val="24"/>
        </w:rPr>
        <w:t xml:space="preserve"> 20</w:t>
      </w:r>
      <w:r w:rsidR="00A824DB">
        <w:rPr>
          <w:rFonts w:ascii="Arial" w:hAnsi="Arial" w:cs="Arial"/>
          <w:szCs w:val="24"/>
        </w:rPr>
        <w:t>24</w:t>
      </w:r>
    </w:p>
    <w:p w14:paraId="7B1DEED1" w14:textId="77777777" w:rsidR="00002DAF" w:rsidRDefault="00002DAF" w:rsidP="005F762B">
      <w:pPr>
        <w:pStyle w:val="BodyText"/>
      </w:pPr>
    </w:p>
    <w:p w14:paraId="465FB76B" w14:textId="77777777" w:rsidR="000607EA" w:rsidRPr="00841B51" w:rsidRDefault="000607EA" w:rsidP="00174067">
      <w:pPr>
        <w:pStyle w:val="BodyText"/>
        <w:spacing w:after="0"/>
        <w:rPr>
          <w:rFonts w:asciiTheme="minorHAnsi" w:hAnsiTheme="minorHAnsi" w:cstheme="minorHAnsi"/>
          <w:i/>
          <w:sz w:val="28"/>
          <w:szCs w:val="28"/>
        </w:rPr>
      </w:pPr>
      <w:r w:rsidRPr="00841B51">
        <w:rPr>
          <w:rFonts w:asciiTheme="minorHAnsi" w:hAnsiTheme="minorHAnsi" w:cstheme="minorHAnsi"/>
          <w:i/>
          <w:sz w:val="28"/>
          <w:szCs w:val="28"/>
        </w:rPr>
        <w:t xml:space="preserve">Due Date </w:t>
      </w:r>
    </w:p>
    <w:p w14:paraId="610C6880" w14:textId="69EEF1C4" w:rsidR="00002DAF" w:rsidRDefault="00002DAF" w:rsidP="00174067">
      <w:pPr>
        <w:pStyle w:val="BodyText"/>
        <w:spacing w:line="480" w:lineRule="exact"/>
      </w:pPr>
      <w:r w:rsidRPr="00002DAF">
        <w:t>This project i</w:t>
      </w:r>
      <w:r w:rsidR="00D04E25">
        <w:t xml:space="preserve">s due </w:t>
      </w:r>
      <w:r w:rsidR="000607EA">
        <w:t xml:space="preserve">at </w:t>
      </w:r>
      <w:r w:rsidR="00A824DB">
        <w:t>12:00 noon</w:t>
      </w:r>
      <w:r w:rsidR="000607EA">
        <w:t xml:space="preserve"> on</w:t>
      </w:r>
      <w:r w:rsidR="00D933EF">
        <w:t xml:space="preserve"> </w:t>
      </w:r>
      <w:r w:rsidR="00A824DB">
        <w:t>Friday,</w:t>
      </w:r>
      <w:r w:rsidR="000607EA">
        <w:t xml:space="preserve"> </w:t>
      </w:r>
      <w:r w:rsidR="00FC16D4">
        <w:t xml:space="preserve">Dec. </w:t>
      </w:r>
      <w:r w:rsidR="00A824DB">
        <w:t>6</w:t>
      </w:r>
      <w:r w:rsidR="00D04E25">
        <w:t>.</w:t>
      </w:r>
      <w:r w:rsidR="000607EA">
        <w:t xml:space="preserve"> </w:t>
      </w:r>
      <w:r w:rsidR="00B400C0">
        <w:t>(</w:t>
      </w:r>
      <w:r w:rsidR="000607EA">
        <w:t xml:space="preserve">This </w:t>
      </w:r>
      <w:r w:rsidR="00B400C0">
        <w:t>is after the last day of class.)</w:t>
      </w:r>
      <w:r w:rsidR="00511BC3">
        <w:t xml:space="preserve"> Please submit it by sliding it under the instructor’s door. </w:t>
      </w:r>
    </w:p>
    <w:p w14:paraId="3411CE2B" w14:textId="77777777" w:rsidR="00DF501F" w:rsidRPr="00841B51" w:rsidRDefault="0008261A" w:rsidP="00174067">
      <w:pPr>
        <w:pStyle w:val="BodyText"/>
        <w:spacing w:before="480" w:after="0"/>
        <w:rPr>
          <w:rFonts w:asciiTheme="minorHAnsi" w:hAnsiTheme="minorHAnsi" w:cstheme="minorHAnsi"/>
          <w:i/>
          <w:sz w:val="28"/>
          <w:szCs w:val="28"/>
        </w:rPr>
      </w:pPr>
      <w:r w:rsidRPr="00841B51">
        <w:rPr>
          <w:rFonts w:asciiTheme="minorHAnsi" w:hAnsiTheme="minorHAnsi" w:cstheme="minorHAnsi"/>
          <w:i/>
          <w:sz w:val="28"/>
          <w:szCs w:val="28"/>
        </w:rPr>
        <w:t>Academic Honesty Policy</w:t>
      </w:r>
    </w:p>
    <w:p w14:paraId="2A1F0F08" w14:textId="77777777" w:rsidR="0008261A" w:rsidRDefault="0008261A" w:rsidP="00F74C3E">
      <w:pPr>
        <w:pStyle w:val="BodyText"/>
        <w:spacing w:after="0" w:line="480" w:lineRule="exact"/>
      </w:pPr>
      <w:r w:rsidRPr="00B61415">
        <w:t>You are expected to work on this project entirely by yourself. Do not discuss the project with anyone other than the instructor. To do so will be considered a violation of the UH Academic Honesty Policy.</w:t>
      </w:r>
    </w:p>
    <w:p w14:paraId="04905D5B" w14:textId="77777777" w:rsidR="00F74C3E" w:rsidRDefault="00F74C3E" w:rsidP="00F74C3E">
      <w:pPr>
        <w:pStyle w:val="BodyText"/>
        <w:spacing w:after="0" w:line="480" w:lineRule="exact"/>
      </w:pPr>
    </w:p>
    <w:p w14:paraId="315A2F6C" w14:textId="77777777" w:rsidR="00841B51" w:rsidRPr="00841B51" w:rsidRDefault="00841B51" w:rsidP="00F74C3E">
      <w:pPr>
        <w:pStyle w:val="BodyText"/>
        <w:spacing w:after="0"/>
        <w:rPr>
          <w:rFonts w:asciiTheme="minorHAnsi" w:hAnsiTheme="minorHAnsi" w:cstheme="minorHAnsi"/>
          <w:i/>
          <w:sz w:val="28"/>
          <w:szCs w:val="28"/>
        </w:rPr>
      </w:pPr>
      <w:r w:rsidRPr="00841B51">
        <w:rPr>
          <w:rFonts w:asciiTheme="minorHAnsi" w:hAnsiTheme="minorHAnsi" w:cstheme="minorHAnsi"/>
          <w:i/>
          <w:sz w:val="28"/>
          <w:szCs w:val="28"/>
        </w:rPr>
        <w:t>Corrections</w:t>
      </w:r>
    </w:p>
    <w:p w14:paraId="6BDA0106" w14:textId="3E3E2669" w:rsidR="00841B51" w:rsidRDefault="00841B51" w:rsidP="00F74C3E">
      <w:pPr>
        <w:pStyle w:val="BodyText"/>
        <w:spacing w:after="0" w:line="480" w:lineRule="exact"/>
      </w:pPr>
      <w:r>
        <w:t xml:space="preserve">If there are any corrections </w:t>
      </w:r>
      <w:r w:rsidR="002E6820">
        <w:t xml:space="preserve">or updates </w:t>
      </w:r>
      <w:r>
        <w:t xml:space="preserve">to the project, they will be posted on the class </w:t>
      </w:r>
      <w:r w:rsidR="00A824DB">
        <w:t>Canvas</w:t>
      </w:r>
      <w:r w:rsidR="00FC16D4">
        <w:t xml:space="preserve"> </w:t>
      </w:r>
      <w:r>
        <w:t xml:space="preserve">site. </w:t>
      </w:r>
      <w:r w:rsidR="000234F2">
        <w:t xml:space="preserve">The class </w:t>
      </w:r>
      <w:r w:rsidR="00A824DB">
        <w:t xml:space="preserve">Canvas </w:t>
      </w:r>
      <w:r w:rsidR="000234F2">
        <w:t>site will always have the latest version of the project. P</w:t>
      </w:r>
      <w:r w:rsidR="00FC16D4">
        <w:t xml:space="preserve">lease periodically check the “date of last update” </w:t>
      </w:r>
      <w:r w:rsidR="001667AB">
        <w:t xml:space="preserve">on the first page </w:t>
      </w:r>
      <w:r w:rsidR="00FC16D4">
        <w:t>to make sure that your version of the project is the latest</w:t>
      </w:r>
      <w:r w:rsidR="00A824DB">
        <w:t xml:space="preserve"> one</w:t>
      </w:r>
      <w:r w:rsidR="00FC16D4">
        <w:t>.</w:t>
      </w:r>
    </w:p>
    <w:p w14:paraId="25662543" w14:textId="77777777" w:rsidR="00F74C3E" w:rsidRPr="00FB73A8" w:rsidRDefault="00F74C3E" w:rsidP="00F74C3E">
      <w:pPr>
        <w:pStyle w:val="BodyText"/>
        <w:spacing w:after="0" w:line="480" w:lineRule="exact"/>
      </w:pPr>
    </w:p>
    <w:p w14:paraId="5AB04C56" w14:textId="77777777" w:rsidR="00DF501F" w:rsidRPr="002A110F" w:rsidRDefault="00166867" w:rsidP="00F74C3E">
      <w:pPr>
        <w:pStyle w:val="BodyText"/>
        <w:spacing w:after="0"/>
        <w:rPr>
          <w:rFonts w:asciiTheme="minorHAnsi" w:hAnsiTheme="minorHAnsi" w:cstheme="minorHAnsi"/>
          <w:b/>
          <w:sz w:val="28"/>
          <w:szCs w:val="28"/>
        </w:rPr>
      </w:pPr>
      <w:r w:rsidRPr="002A110F">
        <w:rPr>
          <w:rFonts w:asciiTheme="minorHAnsi" w:hAnsiTheme="minorHAnsi" w:cstheme="minorHAnsi"/>
          <w:b/>
          <w:sz w:val="28"/>
          <w:szCs w:val="28"/>
        </w:rPr>
        <w:t xml:space="preserve">Project Description </w:t>
      </w:r>
    </w:p>
    <w:p w14:paraId="386D66A5" w14:textId="5F98531B" w:rsidR="00202DFE" w:rsidRDefault="00F73673" w:rsidP="005D1B56">
      <w:pPr>
        <w:pStyle w:val="BodyText"/>
        <w:spacing w:line="480" w:lineRule="exact"/>
      </w:pPr>
      <w:r>
        <w:t xml:space="preserve">A </w:t>
      </w:r>
      <w:r w:rsidR="00777181">
        <w:t>microstrip</w:t>
      </w:r>
      <w:r>
        <w:t xml:space="preserve"> line </w:t>
      </w:r>
      <w:r w:rsidR="009A3648">
        <w:t xml:space="preserve">of width </w:t>
      </w:r>
      <w:r w:rsidR="006272E5" w:rsidRPr="006272E5">
        <w:rPr>
          <w:position w:val="-12"/>
        </w:rPr>
        <w:object w:dxaOrig="360" w:dyaOrig="360" w14:anchorId="1FFE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790876171" r:id="rId9"/>
        </w:object>
      </w:r>
      <w:r w:rsidR="00653E78">
        <w:t xml:space="preserve">(the “main line”) </w:t>
      </w:r>
      <w:r w:rsidR="00777181">
        <w:t>having a characteristic impedance of</w:t>
      </w:r>
      <w:r w:rsidR="009A3648">
        <w:t xml:space="preserve"> </w:t>
      </w:r>
      <w:r w:rsidR="00E53411" w:rsidRPr="00653E78">
        <w:rPr>
          <w:position w:val="-14"/>
        </w:rPr>
        <w:object w:dxaOrig="1200" w:dyaOrig="400" w14:anchorId="286A6CEA">
          <v:shape id="_x0000_i1026" type="#_x0000_t75" style="width:60pt;height:20.25pt" o:ole="">
            <v:imagedata r:id="rId10" o:title=""/>
          </v:shape>
          <o:OLEObject Type="Embed" ProgID="Equation.DSMT4" ShapeID="_x0000_i1026" DrawAspect="Content" ObjectID="_1790876172" r:id="rId11"/>
        </w:object>
      </w:r>
      <w:r w:rsidR="00234E5E">
        <w:t xml:space="preserve"> </w:t>
      </w:r>
      <w:r w:rsidR="00777181">
        <w:t xml:space="preserve">is connected </w:t>
      </w:r>
      <w:r w:rsidR="003E4768">
        <w:t xml:space="preserve">(on the left) </w:t>
      </w:r>
      <w:r w:rsidR="00777181">
        <w:t xml:space="preserve">to a </w:t>
      </w:r>
      <w:r w:rsidR="00F77AE4">
        <w:t xml:space="preserve">quarter-wave transformer </w:t>
      </w:r>
      <w:r w:rsidR="00283A9E">
        <w:t xml:space="preserve">line </w:t>
      </w:r>
      <w:r w:rsidR="00F77AE4">
        <w:t xml:space="preserve">as shown </w:t>
      </w:r>
      <w:r w:rsidR="000F1987">
        <w:t xml:space="preserve">in Fig. 1 </w:t>
      </w:r>
      <w:r w:rsidR="00F77AE4">
        <w:t xml:space="preserve">below. </w:t>
      </w:r>
      <w:r w:rsidR="003A3B62">
        <w:t xml:space="preserve">(The quarter-wave transformer is 1/4 of a guided wavelength long, with the guided wavelength </w:t>
      </w:r>
      <w:r w:rsidR="006272E5" w:rsidRPr="00653E78">
        <w:rPr>
          <w:position w:val="-14"/>
        </w:rPr>
        <w:object w:dxaOrig="320" w:dyaOrig="400" w14:anchorId="15E123C7">
          <v:shape id="_x0000_i1027" type="#_x0000_t75" style="width:15.75pt;height:20.25pt" o:ole="">
            <v:imagedata r:id="rId12" o:title=""/>
          </v:shape>
          <o:OLEObject Type="Embed" ProgID="Equation.DSMT4" ShapeID="_x0000_i1027" DrawAspect="Content" ObjectID="_1790876173" r:id="rId13"/>
        </w:object>
      </w:r>
      <w:r w:rsidR="00283A9E">
        <w:t xml:space="preserve"> </w:t>
      </w:r>
      <w:r w:rsidR="003A3B62">
        <w:t xml:space="preserve">being that on the transformer line of width </w:t>
      </w:r>
      <w:r w:rsidR="006272E5" w:rsidRPr="003A3B62">
        <w:rPr>
          <w:position w:val="-12"/>
        </w:rPr>
        <w:object w:dxaOrig="320" w:dyaOrig="360" w14:anchorId="792649CE">
          <v:shape id="_x0000_i1028" type="#_x0000_t75" style="width:16.5pt;height:18pt" o:ole="">
            <v:imagedata r:id="rId14" o:title=""/>
          </v:shape>
          <o:OLEObject Type="Embed" ProgID="Equation.DSMT4" ShapeID="_x0000_i1028" DrawAspect="Content" ObjectID="_1790876174" r:id="rId15"/>
        </w:object>
      </w:r>
      <w:r w:rsidR="003A3B62">
        <w:t xml:space="preserve">.) </w:t>
      </w:r>
      <w:r w:rsidR="003E4768">
        <w:t>At the</w:t>
      </w:r>
      <w:r w:rsidR="00F77AE4">
        <w:t xml:space="preserve"> output </w:t>
      </w:r>
      <w:r w:rsidR="003E4768">
        <w:t xml:space="preserve">(right side) </w:t>
      </w:r>
      <w:r w:rsidR="00F77AE4">
        <w:t>of the transformer is another 50 [</w:t>
      </w:r>
      <w:r w:rsidR="00F77AE4">
        <w:sym w:font="Symbol" w:char="F057"/>
      </w:r>
      <w:r w:rsidR="00F77AE4">
        <w:t xml:space="preserve">] line </w:t>
      </w:r>
      <w:r w:rsidR="003A3B62">
        <w:t xml:space="preserve">of width </w:t>
      </w:r>
      <w:r w:rsidR="006272E5" w:rsidRPr="006272E5">
        <w:rPr>
          <w:position w:val="-12"/>
        </w:rPr>
        <w:object w:dxaOrig="360" w:dyaOrig="360" w14:anchorId="24017135">
          <v:shape id="_x0000_i1029" type="#_x0000_t75" style="width:18pt;height:18pt" o:ole="">
            <v:imagedata r:id="rId8" o:title=""/>
          </v:shape>
          <o:OLEObject Type="Embed" ProgID="Equation.DSMT4" ShapeID="_x0000_i1029" DrawAspect="Content" ObjectID="_1790876175" r:id="rId16"/>
        </w:object>
      </w:r>
      <w:r w:rsidR="006272E5">
        <w:t xml:space="preserve"> </w:t>
      </w:r>
      <w:r w:rsidR="00E53411">
        <w:t xml:space="preserve">and length </w:t>
      </w:r>
      <w:r w:rsidR="00E53411" w:rsidRPr="00E53411">
        <w:rPr>
          <w:i/>
        </w:rPr>
        <w:t>d</w:t>
      </w:r>
      <w:r w:rsidR="00E53411">
        <w:t xml:space="preserve"> </w:t>
      </w:r>
      <w:r w:rsidR="00F77AE4">
        <w:t xml:space="preserve">that </w:t>
      </w:r>
      <w:r w:rsidR="00E53411">
        <w:t xml:space="preserve">connects to a </w:t>
      </w:r>
      <w:r w:rsidR="005C4D97">
        <w:t>device</w:t>
      </w:r>
      <w:r w:rsidR="00E53411">
        <w:t xml:space="preserve">. The </w:t>
      </w:r>
      <w:r w:rsidR="005C4D97">
        <w:lastRenderedPageBreak/>
        <w:t>device</w:t>
      </w:r>
      <w:r w:rsidR="00E53411">
        <w:t xml:space="preserve"> has a complex input impedance (which is the load impedance </w:t>
      </w:r>
      <w:r w:rsidR="006272E5" w:rsidRPr="006272E5">
        <w:rPr>
          <w:position w:val="-12"/>
        </w:rPr>
        <w:object w:dxaOrig="320" w:dyaOrig="360" w14:anchorId="7C58B18A">
          <v:shape id="_x0000_i1030" type="#_x0000_t75" style="width:15.75pt;height:18pt" o:ole="">
            <v:imagedata r:id="rId17" o:title=""/>
          </v:shape>
          <o:OLEObject Type="Embed" ProgID="Equation.DSMT4" ShapeID="_x0000_i1030" DrawAspect="Content" ObjectID="_1790876176" r:id="rId18"/>
        </w:object>
      </w:r>
      <w:r w:rsidR="00CC5145">
        <w:t xml:space="preserve"> </w:t>
      </w:r>
      <w:r w:rsidR="00E53411">
        <w:t xml:space="preserve">seen by the line of length </w:t>
      </w:r>
      <w:r w:rsidR="00E53411" w:rsidRPr="00E53411">
        <w:rPr>
          <w:i/>
        </w:rPr>
        <w:t>d</w:t>
      </w:r>
      <w:r w:rsidR="00E53411">
        <w:t xml:space="preserve">) that </w:t>
      </w:r>
      <w:r w:rsidR="00B57F3A">
        <w:t xml:space="preserve">is </w:t>
      </w:r>
      <w:r w:rsidR="005C4D97">
        <w:t>given by</w:t>
      </w:r>
    </w:p>
    <w:p w14:paraId="580794E4" w14:textId="4ECB3223" w:rsidR="00E53411" w:rsidRDefault="005D1B56" w:rsidP="005D1B56">
      <w:pPr>
        <w:pStyle w:val="MTDisplayEquation"/>
        <w:tabs>
          <w:tab w:val="clear" w:pos="4680"/>
          <w:tab w:val="left" w:pos="1440"/>
        </w:tabs>
        <w:spacing w:after="0"/>
      </w:pPr>
      <w:r>
        <w:tab/>
      </w:r>
      <w:r w:rsidR="00132487" w:rsidRPr="00132487">
        <w:rPr>
          <w:position w:val="-14"/>
        </w:rPr>
        <w:object w:dxaOrig="1900" w:dyaOrig="400" w14:anchorId="4CEA4CBC">
          <v:shape id="_x0000_i1031" type="#_x0000_t75" style="width:95.25pt;height:20.25pt" o:ole="">
            <v:imagedata r:id="rId19" o:title=""/>
          </v:shape>
          <o:OLEObject Type="Embed" ProgID="Equation.DSMT4" ShapeID="_x0000_i1031" DrawAspect="Content" ObjectID="_1790876177" r:id="rId20"/>
        </w:object>
      </w:r>
      <w:r w:rsidR="00B57F3A">
        <w:t>.</w:t>
      </w:r>
    </w:p>
    <w:p w14:paraId="35E7DD93" w14:textId="77777777" w:rsidR="00B57F3A" w:rsidRPr="00B57F3A" w:rsidRDefault="00B57F3A" w:rsidP="00B57F3A"/>
    <w:p w14:paraId="1A8E6EAD" w14:textId="6285D2E9" w:rsidR="00030092" w:rsidRDefault="00AE5690" w:rsidP="000234F2">
      <w:pPr>
        <w:pStyle w:val="BodyText"/>
        <w:spacing w:after="0" w:line="360" w:lineRule="auto"/>
      </w:pPr>
      <w:r>
        <w:t xml:space="preserve">The substrate has a relative permittivity of </w:t>
      </w:r>
      <w:r w:rsidR="00132487" w:rsidRPr="00AE5690">
        <w:rPr>
          <w:position w:val="-12"/>
        </w:rPr>
        <w:object w:dxaOrig="820" w:dyaOrig="360" w14:anchorId="538EAD86">
          <v:shape id="_x0000_i1032" type="#_x0000_t75" style="width:40.5pt;height:18pt" o:ole="">
            <v:imagedata r:id="rId21" o:title=""/>
          </v:shape>
          <o:OLEObject Type="Embed" ProgID="Equation.DSMT4" ShapeID="_x0000_i1032" DrawAspect="Content" ObjectID="_1790876178" r:id="rId22"/>
        </w:object>
      </w:r>
      <w:r>
        <w:t xml:space="preserve"> and a thickness</w:t>
      </w:r>
      <w:r w:rsidR="005623BA">
        <w:t xml:space="preserve"> </w:t>
      </w:r>
      <w:r w:rsidR="005623BA" w:rsidRPr="005623BA">
        <w:rPr>
          <w:i/>
        </w:rPr>
        <w:t>h</w:t>
      </w:r>
      <w:r w:rsidR="005623BA">
        <w:t xml:space="preserve"> </w:t>
      </w:r>
      <w:r>
        <w:t>of 1.5</w:t>
      </w:r>
      <w:r w:rsidR="00B400C0">
        <w:t>2</w:t>
      </w:r>
      <w:r w:rsidR="00653E78">
        <w:t>4</w:t>
      </w:r>
      <w:r>
        <w:t xml:space="preserve"> [mm]</w:t>
      </w:r>
      <w:r w:rsidR="00653E78">
        <w:t>. (This thickness is 60 mils, or 60 thousandths of an inch)</w:t>
      </w:r>
      <w:r>
        <w:t xml:space="preserve">. </w:t>
      </w:r>
      <w:r w:rsidR="00B063BA">
        <w:t>Assume that the substrate and all the lines are lossless.</w:t>
      </w:r>
      <w:r w:rsidR="00030092">
        <w:t xml:space="preserve"> </w:t>
      </w:r>
      <w:r w:rsidR="00030092" w:rsidRPr="002F40C2">
        <w:rPr>
          <w:szCs w:val="24"/>
        </w:rPr>
        <w:t xml:space="preserve">The thickness </w:t>
      </w:r>
      <w:r w:rsidR="00030092" w:rsidRPr="0039056C">
        <w:rPr>
          <w:i/>
          <w:szCs w:val="24"/>
        </w:rPr>
        <w:t>t</w:t>
      </w:r>
      <w:r w:rsidR="00030092">
        <w:rPr>
          <w:szCs w:val="24"/>
        </w:rPr>
        <w:t xml:space="preserve"> </w:t>
      </w:r>
      <w:r w:rsidR="00030092" w:rsidRPr="002F40C2">
        <w:rPr>
          <w:szCs w:val="24"/>
        </w:rPr>
        <w:t>of the metal</w:t>
      </w:r>
      <w:r w:rsidR="00030092">
        <w:rPr>
          <w:szCs w:val="24"/>
        </w:rPr>
        <w:t xml:space="preserve"> lines should be taken to be 17.5 microns (17.5</w:t>
      </w:r>
      <w:r w:rsidR="00030092">
        <w:rPr>
          <w:szCs w:val="24"/>
        </w:rPr>
        <w:sym w:font="Symbol" w:char="F0B4"/>
      </w:r>
      <w:r w:rsidR="00030092">
        <w:rPr>
          <w:szCs w:val="24"/>
        </w:rPr>
        <w:t>10</w:t>
      </w:r>
      <w:r w:rsidR="00030092" w:rsidRPr="002364E9">
        <w:rPr>
          <w:szCs w:val="24"/>
          <w:vertAlign w:val="superscript"/>
        </w:rPr>
        <w:t>-6</w:t>
      </w:r>
      <w:r w:rsidR="00030092">
        <w:rPr>
          <w:szCs w:val="24"/>
        </w:rPr>
        <w:t xml:space="preserve"> [m]), which is typical for a printed circuit board (“</w:t>
      </w:r>
      <w:proofErr w:type="gramStart"/>
      <w:r w:rsidR="00030092">
        <w:rPr>
          <w:szCs w:val="24"/>
        </w:rPr>
        <w:t>half-ounce</w:t>
      </w:r>
      <w:proofErr w:type="gramEnd"/>
      <w:r w:rsidR="00030092">
        <w:rPr>
          <w:szCs w:val="24"/>
        </w:rPr>
        <w:t>” copper board).</w:t>
      </w:r>
    </w:p>
    <w:p w14:paraId="468A0439" w14:textId="77777777" w:rsidR="00030092" w:rsidRDefault="00030092" w:rsidP="000234F2">
      <w:pPr>
        <w:pStyle w:val="BodyText"/>
        <w:spacing w:after="0" w:line="360" w:lineRule="auto"/>
      </w:pPr>
    </w:p>
    <w:p w14:paraId="1B2C15B7" w14:textId="653893C6" w:rsidR="00A972E8" w:rsidRDefault="00B063BA" w:rsidP="000234F2">
      <w:pPr>
        <w:pStyle w:val="BodyText"/>
        <w:spacing w:after="0" w:line="360" w:lineRule="auto"/>
      </w:pPr>
      <w:r>
        <w:t xml:space="preserve"> </w:t>
      </w:r>
      <w:r w:rsidR="00F84AA6">
        <w:t xml:space="preserve">The guided wavelength on the main line </w:t>
      </w:r>
      <w:r w:rsidR="00802453">
        <w:t xml:space="preserve">of width </w:t>
      </w:r>
      <w:r w:rsidR="006272E5" w:rsidRPr="006272E5">
        <w:rPr>
          <w:position w:val="-12"/>
        </w:rPr>
        <w:object w:dxaOrig="360" w:dyaOrig="360" w14:anchorId="0733B1AD">
          <v:shape id="_x0000_i1033" type="#_x0000_t75" style="width:18pt;height:18pt" o:ole="">
            <v:imagedata r:id="rId8" o:title=""/>
          </v:shape>
          <o:OLEObject Type="Embed" ProgID="Equation.DSMT4" ShapeID="_x0000_i1033" DrawAspect="Content" ObjectID="_1790876179" r:id="rId23"/>
        </w:object>
      </w:r>
      <w:r w:rsidR="00802453">
        <w:t xml:space="preserve"> </w:t>
      </w:r>
      <w:r w:rsidR="00593B09">
        <w:t xml:space="preserve">having a characteristic impedance of </w:t>
      </w:r>
      <w:r w:rsidR="004B1561" w:rsidRPr="00234E5E">
        <w:rPr>
          <w:position w:val="-12"/>
        </w:rPr>
        <w:object w:dxaOrig="1200" w:dyaOrig="360" w14:anchorId="23A3D6BB">
          <v:shape id="_x0000_i1034" type="#_x0000_t75" style="width:60pt;height:18pt" o:ole="">
            <v:imagedata r:id="rId24" o:title=""/>
          </v:shape>
          <o:OLEObject Type="Embed" ProgID="Equation.DSMT4" ShapeID="_x0000_i1034" DrawAspect="Content" ObjectID="_1790876180" r:id="rId25"/>
        </w:object>
      </w:r>
      <w:r w:rsidR="00593B09">
        <w:t xml:space="preserve"> </w:t>
      </w:r>
      <w:r w:rsidR="00F84AA6">
        <w:t xml:space="preserve">is given by </w:t>
      </w:r>
    </w:p>
    <w:p w14:paraId="0549C1A2" w14:textId="54F198E1" w:rsidR="00593B09" w:rsidRDefault="00E246B0" w:rsidP="00B063BA">
      <w:pPr>
        <w:pStyle w:val="BodyText"/>
        <w:tabs>
          <w:tab w:val="left" w:pos="1440"/>
          <w:tab w:val="center" w:pos="4680"/>
          <w:tab w:val="right" w:pos="9360"/>
        </w:tabs>
      </w:pPr>
      <w:r>
        <w:tab/>
      </w:r>
      <w:r w:rsidR="00593B09">
        <w:t xml:space="preserve"> </w:t>
      </w:r>
      <w:r w:rsidR="00132487" w:rsidRPr="00593B09">
        <w:rPr>
          <w:position w:val="-36"/>
        </w:rPr>
        <w:object w:dxaOrig="1320" w:dyaOrig="740" w14:anchorId="5F7190BC">
          <v:shape id="_x0000_i1035" type="#_x0000_t75" style="width:66pt;height:37.5pt" o:ole="">
            <v:imagedata r:id="rId26" o:title=""/>
          </v:shape>
          <o:OLEObject Type="Embed" ProgID="Equation.DSMT4" ShapeID="_x0000_i1035" DrawAspect="Content" ObjectID="_1790876181" r:id="rId27"/>
        </w:object>
      </w:r>
      <w:r w:rsidR="00593B09">
        <w:t xml:space="preserve">, </w:t>
      </w:r>
      <w:r w:rsidR="00593B09">
        <w:tab/>
      </w:r>
      <w:r w:rsidR="00593B09">
        <w:tab/>
      </w:r>
      <w:r w:rsidR="005F067D">
        <w:fldChar w:fldCharType="begin"/>
      </w:r>
      <w:r w:rsidR="00593B09">
        <w:instrText xml:space="preserve"> MACROBUTTON MTPlaceRef \* MERGEFORMAT </w:instrText>
      </w:r>
      <w:r w:rsidR="005F067D">
        <w:fldChar w:fldCharType="begin"/>
      </w:r>
      <w:r w:rsidR="00593B09">
        <w:instrText xml:space="preserve"> SEQ MTEqn \h \* MERGEFORMAT </w:instrText>
      </w:r>
      <w:r w:rsidR="005F067D">
        <w:fldChar w:fldCharType="end"/>
      </w:r>
      <w:r w:rsidR="00593B09">
        <w:instrText>(</w:instrText>
      </w:r>
      <w:fldSimple w:instr=" SEQ MTEqn \c \* Arabic \* MERGEFORMAT ">
        <w:r w:rsidR="00D15625">
          <w:rPr>
            <w:noProof/>
          </w:rPr>
          <w:instrText>1</w:instrText>
        </w:r>
      </w:fldSimple>
      <w:r w:rsidR="00593B09">
        <w:instrText>)</w:instrText>
      </w:r>
      <w:r w:rsidR="005F067D">
        <w:fldChar w:fldCharType="end"/>
      </w:r>
    </w:p>
    <w:p w14:paraId="79962782" w14:textId="0D875EC1" w:rsidR="00593B09" w:rsidRDefault="00E246B0" w:rsidP="00B400C0">
      <w:pPr>
        <w:pStyle w:val="BodyText"/>
        <w:spacing w:after="0" w:line="480" w:lineRule="auto"/>
      </w:pPr>
      <w:r>
        <w:t xml:space="preserve">where </w:t>
      </w:r>
      <w:r w:rsidR="00132487" w:rsidRPr="00E246B0">
        <w:rPr>
          <w:position w:val="-12"/>
        </w:rPr>
        <w:object w:dxaOrig="540" w:dyaOrig="380" w14:anchorId="22CA5D1B">
          <v:shape id="_x0000_i1036" type="#_x0000_t75" style="width:26.25pt;height:18.75pt" o:ole="">
            <v:imagedata r:id="rId28" o:title=""/>
          </v:shape>
          <o:OLEObject Type="Embed" ProgID="Equation.DSMT4" ShapeID="_x0000_i1036" DrawAspect="Content" ObjectID="_1790876182" r:id="rId29"/>
        </w:object>
      </w:r>
      <w:r>
        <w:t xml:space="preserve"> is the effective relative permittivity on the main line.</w:t>
      </w:r>
      <w:r w:rsidR="005E08B0">
        <w:t xml:space="preserve"> </w:t>
      </w:r>
      <w:r w:rsidR="00593B09">
        <w:t xml:space="preserve">Similarly, the guided wavelength on the transformer line </w:t>
      </w:r>
      <w:r w:rsidR="006272E5">
        <w:t xml:space="preserve">of width </w:t>
      </w:r>
      <w:r w:rsidR="006272E5" w:rsidRPr="006272E5">
        <w:rPr>
          <w:position w:val="-12"/>
        </w:rPr>
        <w:object w:dxaOrig="320" w:dyaOrig="360" w14:anchorId="4A7C856D">
          <v:shape id="_x0000_i1037" type="#_x0000_t75" style="width:15.75pt;height:18pt" o:ole="">
            <v:imagedata r:id="rId30" o:title=""/>
          </v:shape>
          <o:OLEObject Type="Embed" ProgID="Equation.DSMT4" ShapeID="_x0000_i1037" DrawAspect="Content" ObjectID="_1790876183" r:id="rId31"/>
        </w:object>
      </w:r>
      <w:r w:rsidR="006272E5">
        <w:t xml:space="preserve"> </w:t>
      </w:r>
      <w:r w:rsidR="00593B09">
        <w:t xml:space="preserve">is given by </w:t>
      </w:r>
    </w:p>
    <w:p w14:paraId="1076A742" w14:textId="4F0C7408" w:rsidR="00A16792" w:rsidRPr="00D941FC" w:rsidRDefault="00593B09" w:rsidP="00B063BA">
      <w:pPr>
        <w:pStyle w:val="MTDisplayEquation"/>
        <w:tabs>
          <w:tab w:val="left" w:pos="1440"/>
        </w:tabs>
      </w:pPr>
      <w:r>
        <w:tab/>
      </w:r>
      <w:r w:rsidR="00132487" w:rsidRPr="00593B09">
        <w:rPr>
          <w:position w:val="-36"/>
        </w:rPr>
        <w:object w:dxaOrig="1240" w:dyaOrig="740" w14:anchorId="4862A25C">
          <v:shape id="_x0000_i1038" type="#_x0000_t75" style="width:62.25pt;height:37.5pt" o:ole="">
            <v:imagedata r:id="rId32" o:title=""/>
          </v:shape>
          <o:OLEObject Type="Embed" ProgID="Equation.DSMT4" ShapeID="_x0000_i1038" DrawAspect="Content" ObjectID="_1790876184" r:id="rId33"/>
        </w:object>
      </w:r>
      <w:r>
        <w:t xml:space="preserve">, </w:t>
      </w:r>
      <w:r>
        <w:tab/>
      </w:r>
      <w:r>
        <w:tab/>
      </w:r>
      <w:r w:rsidR="005F067D">
        <w:fldChar w:fldCharType="begin"/>
      </w:r>
      <w:r>
        <w:instrText xml:space="preserve"> MACROBUTTON MTPlaceRef \* MERGEFORMAT </w:instrText>
      </w:r>
      <w:r w:rsidR="005F067D">
        <w:fldChar w:fldCharType="begin"/>
      </w:r>
      <w:r>
        <w:instrText xml:space="preserve"> SEQ MTEqn \h \* MERGEFORMAT </w:instrText>
      </w:r>
      <w:r w:rsidR="005F067D">
        <w:fldChar w:fldCharType="end"/>
      </w:r>
      <w:r>
        <w:instrText>(</w:instrText>
      </w:r>
      <w:fldSimple w:instr=" SEQ MTEqn \c \* Arabic \* MERGEFORMAT ">
        <w:r w:rsidR="00D15625">
          <w:rPr>
            <w:noProof/>
          </w:rPr>
          <w:instrText>2</w:instrText>
        </w:r>
      </w:fldSimple>
      <w:r>
        <w:instrText>)</w:instrText>
      </w:r>
      <w:r w:rsidR="005F067D">
        <w:fldChar w:fldCharType="end"/>
      </w:r>
    </w:p>
    <w:p w14:paraId="20BE1789" w14:textId="0D9D0F76" w:rsidR="001A49F7" w:rsidRDefault="00593B09" w:rsidP="004263E9">
      <w:pPr>
        <w:pStyle w:val="BodyText"/>
        <w:spacing w:after="0" w:line="480" w:lineRule="auto"/>
        <w:rPr>
          <w:szCs w:val="24"/>
        </w:rPr>
      </w:pPr>
      <w:r w:rsidRPr="00593B09">
        <w:rPr>
          <w:szCs w:val="24"/>
        </w:rPr>
        <w:t xml:space="preserve">where </w:t>
      </w:r>
      <w:r w:rsidR="00132487" w:rsidRPr="00593B09">
        <w:rPr>
          <w:position w:val="-12"/>
          <w:szCs w:val="24"/>
        </w:rPr>
        <w:object w:dxaOrig="499" w:dyaOrig="380" w14:anchorId="0AFB7D31">
          <v:shape id="_x0000_i1039" type="#_x0000_t75" style="width:24.75pt;height:18.75pt" o:ole="">
            <v:imagedata r:id="rId34" o:title=""/>
          </v:shape>
          <o:OLEObject Type="Embed" ProgID="Equation.DSMT4" ShapeID="_x0000_i1039" DrawAspect="Content" ObjectID="_1790876185" r:id="rId35"/>
        </w:object>
      </w:r>
      <w:r w:rsidRPr="00593B09">
        <w:rPr>
          <w:szCs w:val="24"/>
        </w:rPr>
        <w:t xml:space="preserve"> is the effective relative </w:t>
      </w:r>
      <w:r w:rsidRPr="004263E9">
        <w:t>permittivity</w:t>
      </w:r>
      <w:r w:rsidRPr="00593B09">
        <w:rPr>
          <w:szCs w:val="24"/>
        </w:rPr>
        <w:t xml:space="preserve"> on the </w:t>
      </w:r>
      <w:r w:rsidR="00234E5E">
        <w:rPr>
          <w:szCs w:val="24"/>
        </w:rPr>
        <w:t>transformer</w:t>
      </w:r>
      <w:r w:rsidRPr="00593B09">
        <w:rPr>
          <w:szCs w:val="24"/>
        </w:rPr>
        <w:t xml:space="preserve"> line.</w:t>
      </w:r>
      <w:r w:rsidR="00202DFE">
        <w:rPr>
          <w:szCs w:val="24"/>
        </w:rPr>
        <w:t xml:space="preserve"> </w:t>
      </w:r>
      <w:r w:rsidR="000234F2">
        <w:rPr>
          <w:szCs w:val="24"/>
        </w:rPr>
        <w:t>Both of these</w:t>
      </w:r>
      <w:r w:rsidR="003D67BD">
        <w:rPr>
          <w:szCs w:val="24"/>
        </w:rPr>
        <w:t xml:space="preserve"> effective relative permittivities are assumed to be constants</w:t>
      </w:r>
      <w:r w:rsidR="00F863DD">
        <w:rPr>
          <w:szCs w:val="24"/>
        </w:rPr>
        <w:t xml:space="preserve"> (independent of frequency</w:t>
      </w:r>
      <w:proofErr w:type="gramStart"/>
      <w:r w:rsidR="00F863DD">
        <w:rPr>
          <w:szCs w:val="24"/>
        </w:rPr>
        <w:t>)</w:t>
      </w:r>
      <w:r w:rsidR="003D67BD">
        <w:rPr>
          <w:szCs w:val="24"/>
        </w:rPr>
        <w:t>, and</w:t>
      </w:r>
      <w:proofErr w:type="gramEnd"/>
      <w:r w:rsidR="003D67BD">
        <w:rPr>
          <w:szCs w:val="24"/>
        </w:rPr>
        <w:t xml:space="preserve"> </w:t>
      </w:r>
      <w:r w:rsidR="000234F2">
        <w:rPr>
          <w:szCs w:val="24"/>
        </w:rPr>
        <w:t>are</w:t>
      </w:r>
      <w:r w:rsidR="003D67BD">
        <w:rPr>
          <w:szCs w:val="24"/>
        </w:rPr>
        <w:t xml:space="preserve"> evaluated at</w:t>
      </w:r>
      <w:r w:rsidR="005C4D97">
        <w:rPr>
          <w:szCs w:val="24"/>
        </w:rPr>
        <w:t xml:space="preserve"> the design frequency</w:t>
      </w:r>
      <w:r w:rsidR="003D67BD" w:rsidRPr="003D67BD">
        <w:rPr>
          <w:position w:val="-12"/>
          <w:szCs w:val="24"/>
        </w:rPr>
        <w:object w:dxaOrig="260" w:dyaOrig="360" w14:anchorId="6CFE6523">
          <v:shape id="_x0000_i1040" type="#_x0000_t75" style="width:12.75pt;height:18pt" o:ole="">
            <v:imagedata r:id="rId36" o:title=""/>
          </v:shape>
          <o:OLEObject Type="Embed" ProgID="Equation.DSMT4" ShapeID="_x0000_i1040" DrawAspect="Content" ObjectID="_1790876186" r:id="rId37"/>
        </w:object>
      </w:r>
      <w:r w:rsidR="00F863DD">
        <w:rPr>
          <w:szCs w:val="24"/>
        </w:rPr>
        <w:t xml:space="preserve"> = </w:t>
      </w:r>
      <w:r w:rsidR="00132487">
        <w:rPr>
          <w:szCs w:val="24"/>
        </w:rPr>
        <w:t>2</w:t>
      </w:r>
      <w:r w:rsidR="00F863DD">
        <w:rPr>
          <w:szCs w:val="24"/>
        </w:rPr>
        <w:t>.0 [GHz]</w:t>
      </w:r>
      <w:r w:rsidR="003D67BD">
        <w:rPr>
          <w:szCs w:val="24"/>
        </w:rPr>
        <w:t>.</w:t>
      </w:r>
    </w:p>
    <w:p w14:paraId="2430824A" w14:textId="77777777" w:rsidR="00A4579B" w:rsidRDefault="00A4579B" w:rsidP="004263E9">
      <w:pPr>
        <w:pStyle w:val="BodyText"/>
        <w:spacing w:after="0" w:line="480" w:lineRule="auto"/>
        <w:rPr>
          <w:szCs w:val="24"/>
        </w:rPr>
      </w:pPr>
    </w:p>
    <w:p w14:paraId="3A5ECD1D" w14:textId="7DFB13B8" w:rsidR="00A4579B" w:rsidRDefault="00A4579B" w:rsidP="004263E9">
      <w:pPr>
        <w:pStyle w:val="BodyText"/>
        <w:spacing w:after="0" w:line="480" w:lineRule="auto"/>
        <w:rPr>
          <w:szCs w:val="24"/>
        </w:rPr>
      </w:pPr>
      <w:r>
        <w:rPr>
          <w:szCs w:val="24"/>
        </w:rPr>
        <w:t xml:space="preserve">Note: In Fig. 1 the transformer is shown as having a width that is wider than the main line. This may or may not be the case for your design. </w:t>
      </w:r>
    </w:p>
    <w:p w14:paraId="5D66DC76" w14:textId="5C7BE48E" w:rsidR="001A49F7" w:rsidRDefault="001A49F7">
      <w:pPr>
        <w:rPr>
          <w:sz w:val="24"/>
          <w:szCs w:val="24"/>
        </w:rPr>
      </w:pPr>
      <w:r>
        <w:rPr>
          <w:szCs w:val="24"/>
        </w:rPr>
        <w:br w:type="page"/>
      </w:r>
    </w:p>
    <w:p w14:paraId="3002B1C3" w14:textId="77777777" w:rsidR="00FA2793" w:rsidRDefault="00FA2793">
      <w:pPr>
        <w:rPr>
          <w:sz w:val="24"/>
          <w:szCs w:val="24"/>
        </w:rPr>
      </w:pPr>
    </w:p>
    <w:p w14:paraId="726A520A" w14:textId="77777777" w:rsidR="00FA2793" w:rsidRPr="00F74C3E" w:rsidRDefault="00000000" w:rsidP="00FA2793">
      <w:pPr>
        <w:pStyle w:val="BodyText"/>
        <w:spacing w:after="120"/>
        <w:rPr>
          <w:szCs w:val="24"/>
        </w:rPr>
      </w:pPr>
      <w:r>
        <w:rPr>
          <w:noProof/>
          <w:szCs w:val="24"/>
        </w:rPr>
        <w:object w:dxaOrig="1440" w:dyaOrig="1440" w14:anchorId="767AF396">
          <v:group id="_x0000_s3417" style="position:absolute;left:0;text-align:left;margin-left:32.9pt;margin-top:5.4pt;width:409.2pt;height:189pt;z-index:252406784" coordorigin="2098,9230" coordsize="8184,3780">
            <v:rect id="Rectangle 803" o:spid="_x0000_s2050" style="position:absolute;left:2098;top:9230;width:8184;height:37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" fillcolor="#d8d8d8 [2732]"/>
            <v:rect id="Rectangle 808" o:spid="_x0000_s3302" style="position:absolute;left:3202;top:10803;width:2796;height:2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" fillcolor="#ffc000"/>
            <v:shapetype id="_x0000_t32" coordsize="21600,21600" o:spt="32" o:oned="t" path="m,l21600,21600e" filled="f">
              <v:path arrowok="t" fillok="f" o:connecttype="none"/>
              <o:lock v:ext="edit" shapetype="t"/>
            </v:shapetype>
            <v:shape id="AutoShape 817" o:spid="_x0000_s3309" type="#_x0000_t32" style="position:absolute;left:3472;top:10222;width:0;height:5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5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5tl9YKg3rgDHSm1t6JGe1It50vSbQ0pXLVF7Ht1fzwaisxCRvAsJG2egzq7/rBn4&#10;EKgQ6To1tgspgQh0ilM536bCTx7R4ZDC6d10nuV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">
              <v:stroke endarrow="block"/>
            </v:shape>
            <v:shape id="AutoShape 818" o:spid="_x0000_s3303" type="#_x0000_t32" style="position:absolute;left:3472;top:11026;width:0;height:564;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">
              <v:stroke endarrow="block"/>
            </v:shape>
            <v:shape id="_x0000_s3177" type="#_x0000_t75" style="position:absolute;left:6373;top:11258;width:220;height:360">
              <v:imagedata r:id="rId38" o:title=""/>
            </v:shape>
            <v:rect id="Rectangle 860" o:spid="_x0000_s3305" style="position:absolute;left:5986;top:10701;width:912;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" fillcolor="#ffc000"/>
            <v:shape id="AutoShape 861" o:spid="_x0000_s3301" type="#_x0000_t32" style="position:absolute;left:5977;top:11233;width:912;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H0OAIAAIE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">
              <v:stroke startarrow="block" endarrow="block"/>
            </v:shape>
            <v:shape id="_x0000_s3178" type="#_x0000_t75" style="position:absolute;left:3649;top:10303;width:458;height:458">
              <v:imagedata r:id="rId39" o:title=""/>
            </v:shape>
            <v:shape id="_x0000_s3179" type="#_x0000_t75" style="position:absolute;left:6253;top:10658;width:407;height:458">
              <v:imagedata r:id="rId40" o:title=""/>
            </v:shape>
            <v:shape id="_x0000_s3180" type="#_x0000_t75" style="position:absolute;left:3865;top:11026;width:1752;height:369">
              <v:imagedata r:id="rId41" o:title=""/>
            </v:shape>
            <v:shape id="_x0000_s3181" type="#_x0000_t75" style="position:absolute;left:3121;top:9465;width:1268;height:322">
              <v:imagedata r:id="rId42" o:title=""/>
            </v:shape>
            <v:shape id="_x0000_s3182" type="#_x0000_t75" style="position:absolute;left:5629;top:10293;width:1614;height:322">
              <v:imagedata r:id="rId43" o:title=""/>
            </v:shape>
            <v:shape id="AutoShape 871" o:spid="_x0000_s3306" type="#_x0000_t32" style="position:absolute;left:6769;top:10705;width:0;height: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">
              <v:stroke startarrow="block" endarrow="block"/>
            </v:shape>
            <v:rect id="Rectangle 873" o:spid="_x0000_s3304" style="position:absolute;left:6898;top:10803;width:975;height:2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" fillcolor="#ffc000"/>
            <v:rect id="Rectangle 876" o:spid="_x0000_s3308" style="position:absolute;left:7773;top:10571;width:864;height:687;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" fillcolor="#fcf"/>
            <v:shape id="_x0000_s3183" type="#_x0000_t75" style="position:absolute;left:4297;top:10364;width:381;height:458">
              <v:imagedata r:id="rId44" o:title=""/>
            </v:shape>
            <v:shape id="_x0000_s3184" type="#_x0000_t75" style="position:absolute;left:7273;top:11024;width:381;height:458">
              <v:imagedata r:id="rId45" o:title=""/>
            </v:shape>
            <v:shape id="AutoShape 882" o:spid="_x0000_s3307" type="#_x0000_t32" style="position:absolute;left:6931;top:10705;width:912;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rNwIAAIEEAAAOAAAAZHJzL2Uyb0RvYy54bWysVMuO2yAU3VfqPyD2iR9NMo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">
              <v:stroke startarrow="block" endarrow="block"/>
            </v:shape>
            <v:shape id="_x0000_s3185" type="#_x0000_t75" style="position:absolute;left:7386;top:10357;width:250;height:317">
              <v:imagedata r:id="rId46" o:title=""/>
            </v:shape>
            <v:shape id="_x0000_s3186" type="#_x0000_t75" style="position:absolute;left:8026;top:10675;width:406;height:458">
              <v:imagedata r:id="rId47" o:title=""/>
            </v:shape>
            <v:shape id="_x0000_s3187" type="#_x0000_t75" style="position:absolute;left:6256;top:9787;width:432;height:483">
              <v:imagedata r:id="rId48" o:title=""/>
            </v:shape>
            <v:shape id="_x0000_s3188" type="#_x0000_t75" style="position:absolute;left:8191;top:9981;width:923;height:320">
              <v:imagedata r:id="rId49" o:title=""/>
            </v:shape>
          </v:group>
          <o:OLEObject Type="Embed" ProgID="Equation.DSMT4" ShapeID="_x0000_s3177" DrawAspect="Content" ObjectID="_1790876226" r:id="rId50"/>
          <o:OLEObject Type="Embed" ProgID="Equation.DSMT4" ShapeID="_x0000_s3178" DrawAspect="Content" ObjectID="_1790876227" r:id="rId51"/>
          <o:OLEObject Type="Embed" ProgID="Equation.DSMT4" ShapeID="_x0000_s3179" DrawAspect="Content" ObjectID="_1790876228" r:id="rId52"/>
          <o:OLEObject Type="Embed" ProgID="Equation.DSMT4" ShapeID="_x0000_s3180" DrawAspect="Content" ObjectID="_1790876229" r:id="rId53"/>
          <o:OLEObject Type="Embed" ProgID="Equation.DSMT4" ShapeID="_x0000_s3181" DrawAspect="Content" ObjectID="_1790876230" r:id="rId54"/>
          <o:OLEObject Type="Embed" ProgID="Equation.DSMT4" ShapeID="_x0000_s3182" DrawAspect="Content" ObjectID="_1790876231" r:id="rId55"/>
          <o:OLEObject Type="Embed" ProgID="Equation.DSMT4" ShapeID="_x0000_s3183" DrawAspect="Content" ObjectID="_1790876232" r:id="rId56"/>
          <o:OLEObject Type="Embed" ProgID="Equation.DSMT4" ShapeID="_x0000_s3184" DrawAspect="Content" ObjectID="_1790876233" r:id="rId57"/>
          <o:OLEObject Type="Embed" ProgID="Equation.DSMT4" ShapeID="_x0000_s3185" DrawAspect="Content" ObjectID="_1790876234" r:id="rId58"/>
          <o:OLEObject Type="Embed" ProgID="Equation.DSMT4" ShapeID="_x0000_s3186" DrawAspect="Content" ObjectID="_1790876235" r:id="rId59"/>
          <o:OLEObject Type="Embed" ProgID="Equation.DSMT4" ShapeID="_x0000_s3187" DrawAspect="Content" ObjectID="_1790876236" r:id="rId60"/>
          <o:OLEObject Type="Embed" ProgID="Equation.DSMT4" ShapeID="_x0000_s3188" DrawAspect="Content" ObjectID="_1790876237" r:id="rId61"/>
        </w:object>
      </w:r>
    </w:p>
    <w:p w14:paraId="73DA3F6B" w14:textId="77777777" w:rsidR="00FA2793" w:rsidRPr="00F74C3E" w:rsidRDefault="00FA2793" w:rsidP="00FA2793">
      <w:pPr>
        <w:pStyle w:val="BodyText"/>
        <w:spacing w:after="120"/>
        <w:rPr>
          <w:szCs w:val="24"/>
        </w:rPr>
      </w:pPr>
    </w:p>
    <w:p w14:paraId="16BFDA65" w14:textId="77777777" w:rsidR="00FA2793" w:rsidRPr="00F74C3E" w:rsidRDefault="00FA2793" w:rsidP="00FA2793">
      <w:pPr>
        <w:pStyle w:val="BodyText"/>
        <w:spacing w:after="120"/>
        <w:rPr>
          <w:szCs w:val="24"/>
        </w:rPr>
      </w:pPr>
    </w:p>
    <w:p w14:paraId="592A052B" w14:textId="77777777" w:rsidR="00FA2793" w:rsidRPr="00F74C3E" w:rsidRDefault="00FA2793" w:rsidP="00FA2793">
      <w:pPr>
        <w:pStyle w:val="BodyText"/>
        <w:spacing w:after="120"/>
        <w:rPr>
          <w:szCs w:val="24"/>
        </w:rPr>
      </w:pPr>
    </w:p>
    <w:p w14:paraId="3C153077" w14:textId="77777777" w:rsidR="00FA2793" w:rsidRPr="00F74C3E" w:rsidRDefault="00FA2793" w:rsidP="00FA2793">
      <w:pPr>
        <w:pStyle w:val="BodyText"/>
        <w:spacing w:after="120"/>
        <w:rPr>
          <w:szCs w:val="24"/>
        </w:rPr>
      </w:pPr>
    </w:p>
    <w:p w14:paraId="13F12A03" w14:textId="77777777" w:rsidR="00FA2793" w:rsidRPr="00F74C3E" w:rsidRDefault="00FA2793" w:rsidP="00FA2793">
      <w:pPr>
        <w:pStyle w:val="BodyText"/>
        <w:spacing w:after="120"/>
        <w:rPr>
          <w:szCs w:val="24"/>
        </w:rPr>
      </w:pPr>
    </w:p>
    <w:p w14:paraId="25E57455" w14:textId="77777777" w:rsidR="00FA2793" w:rsidRPr="00F74C3E" w:rsidRDefault="00FA2793" w:rsidP="00FA2793">
      <w:pPr>
        <w:pStyle w:val="BodyText"/>
        <w:rPr>
          <w:szCs w:val="24"/>
        </w:rPr>
      </w:pPr>
    </w:p>
    <w:p w14:paraId="6EACA00A" w14:textId="77777777" w:rsidR="00FA2793" w:rsidRPr="00F74C3E" w:rsidRDefault="00FA2793" w:rsidP="00FA2793">
      <w:pPr>
        <w:pStyle w:val="BodyText"/>
        <w:rPr>
          <w:szCs w:val="24"/>
        </w:rPr>
      </w:pPr>
    </w:p>
    <w:p w14:paraId="6F84A48E" w14:textId="77777777" w:rsidR="00FA2793" w:rsidRPr="00F74C3E" w:rsidRDefault="00FA2793" w:rsidP="00FA2793">
      <w:pPr>
        <w:pStyle w:val="BodyText"/>
        <w:rPr>
          <w:szCs w:val="24"/>
        </w:rPr>
      </w:pPr>
    </w:p>
    <w:p w14:paraId="4EA9BE6A" w14:textId="77777777" w:rsidR="00FA2793" w:rsidRPr="00F74C3E" w:rsidRDefault="00FA2793">
      <w:pPr>
        <w:rPr>
          <w:sz w:val="24"/>
          <w:szCs w:val="24"/>
        </w:rPr>
      </w:pPr>
    </w:p>
    <w:p w14:paraId="60FAD8D3" w14:textId="77777777" w:rsidR="002E6820" w:rsidRPr="00F74C3E" w:rsidRDefault="00000000" w:rsidP="002E6820">
      <w:pPr>
        <w:rPr>
          <w:sz w:val="24"/>
          <w:szCs w:val="24"/>
        </w:rPr>
      </w:pPr>
      <w:r>
        <w:rPr>
          <w:noProof/>
          <w:szCs w:val="24"/>
        </w:rPr>
        <w:pict w14:anchorId="65DFB5B4">
          <v:shapetype id="_x0000_t202" coordsize="21600,21600" o:spt="202" path="m,l,21600r21600,l21600,xe">
            <v:stroke joinstyle="miter"/>
            <v:path gradientshapeok="t" o:connecttype="rect"/>
          </v:shapetype>
          <v:shape id="Text Box 820" o:spid="_x0000_s3300" type="#_x0000_t202" style="position:absolute;margin-left:104.9pt;margin-top:2.1pt;width:235.2pt;height:21pt;z-index:252395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" stroked="f">
            <v:textbox style="mso-fit-shape-to-text:t">
              <w:txbxContent>
                <w:p w14:paraId="40584EE5" w14:textId="77777777" w:rsidR="00FA2793" w:rsidRPr="00606BE5" w:rsidRDefault="00FA2793" w:rsidP="00FA2793">
                  <w:pPr>
                    <w:jc w:val="center"/>
                    <w:rPr>
                      <w:sz w:val="24"/>
                      <w:szCs w:val="24"/>
                    </w:rPr>
                  </w:pPr>
                  <w:r w:rsidRPr="00606BE5">
                    <w:rPr>
                      <w:sz w:val="24"/>
                      <w:szCs w:val="24"/>
                    </w:rPr>
                    <w:t xml:space="preserve">Figure 1. </w:t>
                  </w:r>
                  <w:r>
                    <w:rPr>
                      <w:sz w:val="24"/>
                      <w:szCs w:val="24"/>
                    </w:rPr>
                    <w:t>Layout for the design (top view).</w:t>
                  </w:r>
                </w:p>
              </w:txbxContent>
            </v:textbox>
          </v:shape>
        </w:pict>
      </w:r>
    </w:p>
    <w:p w14:paraId="69968EC4" w14:textId="77777777" w:rsidR="001A49F7" w:rsidRDefault="001A49F7" w:rsidP="002E6820">
      <w:pPr>
        <w:rPr>
          <w:rFonts w:asciiTheme="minorHAnsi" w:hAnsiTheme="minorHAnsi" w:cs="Arial"/>
          <w:b/>
          <w:sz w:val="28"/>
          <w:szCs w:val="28"/>
        </w:rPr>
      </w:pPr>
    </w:p>
    <w:p w14:paraId="3F341BAB" w14:textId="77777777" w:rsidR="001A49F7" w:rsidRDefault="001A49F7" w:rsidP="002E6820">
      <w:pPr>
        <w:rPr>
          <w:rFonts w:asciiTheme="minorHAnsi" w:hAnsiTheme="minorHAnsi" w:cs="Arial"/>
          <w:b/>
          <w:sz w:val="28"/>
          <w:szCs w:val="28"/>
        </w:rPr>
      </w:pPr>
    </w:p>
    <w:p w14:paraId="68423655" w14:textId="77777777" w:rsidR="001A49F7" w:rsidRDefault="001A49F7" w:rsidP="002E6820">
      <w:pPr>
        <w:rPr>
          <w:rFonts w:asciiTheme="minorHAnsi" w:hAnsiTheme="minorHAnsi" w:cs="Arial"/>
          <w:b/>
          <w:sz w:val="28"/>
          <w:szCs w:val="28"/>
        </w:rPr>
      </w:pPr>
    </w:p>
    <w:p w14:paraId="125CFB36" w14:textId="4D1636D4" w:rsidR="00A16792" w:rsidRDefault="00A16792" w:rsidP="002E6820">
      <w:pPr>
        <w:rPr>
          <w:rFonts w:asciiTheme="minorHAnsi" w:hAnsiTheme="minorHAnsi" w:cs="Arial"/>
          <w:b/>
          <w:sz w:val="28"/>
          <w:szCs w:val="28"/>
        </w:rPr>
      </w:pPr>
      <w:r w:rsidRPr="00B063BA">
        <w:rPr>
          <w:rFonts w:asciiTheme="minorHAnsi" w:hAnsiTheme="minorHAnsi" w:cs="Arial"/>
          <w:b/>
          <w:sz w:val="28"/>
          <w:szCs w:val="28"/>
        </w:rPr>
        <w:t>Tasks</w:t>
      </w:r>
    </w:p>
    <w:p w14:paraId="141DF0F4" w14:textId="77777777" w:rsidR="002E6820" w:rsidRPr="00F74C3E" w:rsidRDefault="002E6820" w:rsidP="002E6820">
      <w:pPr>
        <w:rPr>
          <w:sz w:val="24"/>
          <w:szCs w:val="24"/>
        </w:rPr>
      </w:pPr>
    </w:p>
    <w:p w14:paraId="5BB18C2B" w14:textId="77777777" w:rsidR="00711EAF" w:rsidRDefault="00711EAF" w:rsidP="00002098">
      <w:pPr>
        <w:spacing w:after="240"/>
        <w:rPr>
          <w:rFonts w:asciiTheme="minorHAnsi" w:hAnsiTheme="minorHAnsi" w:cs="Arial"/>
          <w:b/>
          <w:sz w:val="24"/>
          <w:szCs w:val="24"/>
        </w:rPr>
      </w:pPr>
      <w:r w:rsidRPr="00711EAF">
        <w:rPr>
          <w:rFonts w:asciiTheme="minorHAnsi" w:hAnsiTheme="minorHAnsi" w:cs="Arial"/>
          <w:b/>
          <w:sz w:val="24"/>
          <w:szCs w:val="24"/>
        </w:rPr>
        <w:t>Part I: Design</w:t>
      </w:r>
      <w:r w:rsidR="000234F2">
        <w:rPr>
          <w:rFonts w:asciiTheme="minorHAnsi" w:hAnsiTheme="minorHAnsi" w:cs="Arial"/>
          <w:b/>
          <w:sz w:val="24"/>
          <w:szCs w:val="24"/>
        </w:rPr>
        <w:t xml:space="preserve"> of </w:t>
      </w:r>
      <w:r w:rsidR="00E817BB">
        <w:rPr>
          <w:rFonts w:asciiTheme="minorHAnsi" w:hAnsiTheme="minorHAnsi" w:cs="Arial"/>
          <w:b/>
          <w:sz w:val="24"/>
          <w:szCs w:val="24"/>
        </w:rPr>
        <w:t>the S</w:t>
      </w:r>
      <w:r w:rsidR="000234F2">
        <w:rPr>
          <w:rFonts w:asciiTheme="minorHAnsi" w:hAnsiTheme="minorHAnsi" w:cs="Arial"/>
          <w:b/>
          <w:sz w:val="24"/>
          <w:szCs w:val="24"/>
        </w:rPr>
        <w:t>ystem</w:t>
      </w:r>
      <w:r w:rsidR="002E6820">
        <w:rPr>
          <w:rFonts w:asciiTheme="minorHAnsi" w:hAnsiTheme="minorHAnsi" w:cs="Arial"/>
          <w:b/>
          <w:sz w:val="24"/>
          <w:szCs w:val="24"/>
        </w:rPr>
        <w:t xml:space="preserve"> </w:t>
      </w:r>
    </w:p>
    <w:p w14:paraId="455B2B0F" w14:textId="51A6AF57" w:rsidR="002E6820" w:rsidRPr="002E6820" w:rsidRDefault="002E6820" w:rsidP="0087207C">
      <w:pPr>
        <w:spacing w:after="360"/>
        <w:rPr>
          <w:sz w:val="24"/>
          <w:szCs w:val="24"/>
        </w:rPr>
      </w:pPr>
      <w:r w:rsidRPr="002E6820">
        <w:rPr>
          <w:sz w:val="24"/>
          <w:szCs w:val="24"/>
        </w:rPr>
        <w:t>Note:</w:t>
      </w:r>
      <w:r>
        <w:rPr>
          <w:sz w:val="24"/>
          <w:szCs w:val="24"/>
        </w:rPr>
        <w:t xml:space="preserve"> T</w:t>
      </w:r>
      <w:r w:rsidRPr="002E6820">
        <w:rPr>
          <w:sz w:val="24"/>
          <w:szCs w:val="24"/>
        </w:rPr>
        <w:t xml:space="preserve">he </w:t>
      </w:r>
      <w:r>
        <w:rPr>
          <w:sz w:val="24"/>
          <w:szCs w:val="24"/>
        </w:rPr>
        <w:t>s</w:t>
      </w:r>
      <w:r w:rsidRPr="002E6820">
        <w:rPr>
          <w:sz w:val="24"/>
          <w:szCs w:val="24"/>
        </w:rPr>
        <w:t xml:space="preserve">ystem is designed at </w:t>
      </w:r>
      <w:r w:rsidR="00132487" w:rsidRPr="00132487">
        <w:rPr>
          <w:position w:val="-14"/>
          <w:sz w:val="24"/>
          <w:szCs w:val="24"/>
        </w:rPr>
        <w:object w:dxaOrig="1520" w:dyaOrig="400" w14:anchorId="524AB01A">
          <v:shape id="_x0000_i1053" type="#_x0000_t75" style="width:76.5pt;height:21pt" o:ole="">
            <v:imagedata r:id="rId62" o:title=""/>
          </v:shape>
          <o:OLEObject Type="Embed" ProgID="Equation.DSMT4" ShapeID="_x0000_i1053" DrawAspect="Content" ObjectID="_1790876187" r:id="rId63"/>
        </w:object>
      </w:r>
      <w:r w:rsidR="005C4D97">
        <w:rPr>
          <w:sz w:val="24"/>
          <w:szCs w:val="24"/>
        </w:rPr>
        <w:t>.</w:t>
      </w:r>
    </w:p>
    <w:p w14:paraId="558FA555" w14:textId="327DCF2E" w:rsidR="00946DD8" w:rsidRDefault="00946DD8" w:rsidP="00055435">
      <w:pPr>
        <w:pStyle w:val="BodyText"/>
        <w:numPr>
          <w:ilvl w:val="0"/>
          <w:numId w:val="17"/>
        </w:numPr>
        <w:spacing w:line="360" w:lineRule="auto"/>
      </w:pPr>
      <w:r>
        <w:t xml:space="preserve">Calculate the width of the line </w:t>
      </w:r>
      <w:r w:rsidR="00A4579B" w:rsidRPr="006272E5">
        <w:rPr>
          <w:position w:val="-12"/>
        </w:rPr>
        <w:object w:dxaOrig="360" w:dyaOrig="360" w14:anchorId="58CD90F5">
          <v:shape id="_x0000_i1054" type="#_x0000_t75" style="width:18pt;height:18pt" o:ole="">
            <v:imagedata r:id="rId8" o:title=""/>
          </v:shape>
          <o:OLEObject Type="Embed" ProgID="Equation.DSMT4" ShapeID="_x0000_i1054" DrawAspect="Content" ObjectID="_1790876188" r:id="rId64"/>
        </w:object>
      </w:r>
      <w:r w:rsidR="00A4579B">
        <w:t xml:space="preserve"> </w:t>
      </w:r>
      <w:r w:rsidR="00CD60E5">
        <w:t>(in m</w:t>
      </w:r>
      <w:r>
        <w:t>m)</w:t>
      </w:r>
      <w:r w:rsidR="00005249">
        <w:t xml:space="preserve"> to give </w:t>
      </w:r>
      <w:r w:rsidR="00005249" w:rsidRPr="00005249">
        <w:rPr>
          <w:position w:val="-12"/>
        </w:rPr>
        <w:object w:dxaOrig="300" w:dyaOrig="360" w14:anchorId="1652BD00">
          <v:shape id="_x0000_i1055" type="#_x0000_t75" style="width:15pt;height:18pt" o:ole="">
            <v:imagedata r:id="rId65" o:title=""/>
          </v:shape>
          <o:OLEObject Type="Embed" ProgID="Equation.DSMT4" ShapeID="_x0000_i1055" DrawAspect="Content" ObjectID="_1790876189" r:id="rId66"/>
        </w:object>
      </w:r>
      <w:r w:rsidR="00005249">
        <w:t xml:space="preserve"> of 50 [</w:t>
      </w:r>
      <w:r w:rsidR="00005249">
        <w:sym w:font="Symbol" w:char="F057"/>
      </w:r>
      <w:r w:rsidR="00005249">
        <w:t>] at</w:t>
      </w:r>
      <w:r w:rsidR="00005249" w:rsidRPr="00946DD8">
        <w:rPr>
          <w:position w:val="-12"/>
        </w:rPr>
        <w:object w:dxaOrig="260" w:dyaOrig="360" w14:anchorId="7F295D85">
          <v:shape id="_x0000_i1056" type="#_x0000_t75" style="width:12.75pt;height:18pt" o:ole="">
            <v:imagedata r:id="rId67" o:title=""/>
          </v:shape>
          <o:OLEObject Type="Embed" ProgID="Equation.DSMT4" ShapeID="_x0000_i1056" DrawAspect="Content" ObjectID="_1790876190" r:id="rId68"/>
        </w:object>
      </w:r>
      <w:r>
        <w:t xml:space="preserve">. Use TXLINE to do this. </w:t>
      </w:r>
      <w:r w:rsidR="0004082F">
        <w:t>I</w:t>
      </w:r>
      <w:r w:rsidR="00D64D7D">
        <w:t>t is also recommended that y</w:t>
      </w:r>
      <w:r w:rsidR="0004082F">
        <w:t>ou</w:t>
      </w:r>
      <w:r>
        <w:t xml:space="preserve"> use the approximate formula </w:t>
      </w:r>
      <w:r w:rsidR="00D64D7D">
        <w:t xml:space="preserve">for </w:t>
      </w:r>
      <w:r w:rsidR="00D64D7D" w:rsidRPr="00D64D7D">
        <w:rPr>
          <w:position w:val="-12"/>
        </w:rPr>
        <w:object w:dxaOrig="300" w:dyaOrig="360" w14:anchorId="70F5C42E">
          <v:shape id="_x0000_i1057" type="#_x0000_t75" style="width:15pt;height:18pt" o:ole="">
            <v:imagedata r:id="rId69" o:title=""/>
          </v:shape>
          <o:OLEObject Type="Embed" ProgID="Equation.DSMT4" ShapeID="_x0000_i1057" DrawAspect="Content" ObjectID="_1790876191" r:id="rId70"/>
        </w:object>
      </w:r>
      <w:r>
        <w:t>given below in the section called “Microstrip Design Formulas”</w:t>
      </w:r>
      <w:r w:rsidR="00D64D7D">
        <w:t xml:space="preserve"> to find the value of </w:t>
      </w:r>
      <w:r w:rsidR="00A4579B" w:rsidRPr="006272E5">
        <w:rPr>
          <w:position w:val="-12"/>
        </w:rPr>
        <w:object w:dxaOrig="360" w:dyaOrig="360" w14:anchorId="3F54C7B2">
          <v:shape id="_x0000_i1058" type="#_x0000_t75" style="width:18pt;height:18pt" o:ole="">
            <v:imagedata r:id="rId8" o:title=""/>
          </v:shape>
          <o:OLEObject Type="Embed" ProgID="Equation.DSMT4" ShapeID="_x0000_i1058" DrawAspect="Content" ObjectID="_1790876192" r:id="rId71"/>
        </w:object>
      </w:r>
      <w:r w:rsidR="00D64D7D">
        <w:t>, as a sanity check</w:t>
      </w:r>
      <w:r>
        <w:t xml:space="preserve">. </w:t>
      </w:r>
    </w:p>
    <w:p w14:paraId="02C68147" w14:textId="2134F5D4" w:rsidR="008E0DA0" w:rsidRDefault="00946DD8" w:rsidP="008E0DA0">
      <w:pPr>
        <w:pStyle w:val="BodyText"/>
        <w:numPr>
          <w:ilvl w:val="0"/>
          <w:numId w:val="17"/>
        </w:numPr>
        <w:spacing w:line="360" w:lineRule="auto"/>
      </w:pPr>
      <w:r>
        <w:t>Calculate the value</w:t>
      </w:r>
      <w:r w:rsidR="0004082F">
        <w:t>s</w:t>
      </w:r>
      <w:r>
        <w:t xml:space="preserve"> of </w:t>
      </w:r>
      <w:r w:rsidR="00132487" w:rsidRPr="00E246B0">
        <w:rPr>
          <w:position w:val="-12"/>
        </w:rPr>
        <w:object w:dxaOrig="540" w:dyaOrig="380" w14:anchorId="1F740522">
          <v:shape id="_x0000_i1059" type="#_x0000_t75" style="width:26.25pt;height:18.75pt" o:ole="">
            <v:imagedata r:id="rId72" o:title=""/>
          </v:shape>
          <o:OLEObject Type="Embed" ProgID="Equation.DSMT4" ShapeID="_x0000_i1059" DrawAspect="Content" ObjectID="_1790876193" r:id="rId73"/>
        </w:object>
      </w:r>
      <w:r>
        <w:t xml:space="preserve"> </w:t>
      </w:r>
      <w:r w:rsidR="0032518C">
        <w:t xml:space="preserve">and </w:t>
      </w:r>
      <w:r w:rsidR="00132487" w:rsidRPr="00DA42E6">
        <w:rPr>
          <w:position w:val="-14"/>
          <w:szCs w:val="24"/>
        </w:rPr>
        <w:object w:dxaOrig="360" w:dyaOrig="400" w14:anchorId="40F5BCE6">
          <v:shape id="_x0000_i1060" type="#_x0000_t75" style="width:18pt;height:20.25pt" o:ole="">
            <v:imagedata r:id="rId74" o:title=""/>
          </v:shape>
          <o:OLEObject Type="Embed" ProgID="Equation.DSMT4" ShapeID="_x0000_i1060" DrawAspect="Content" ObjectID="_1790876194" r:id="rId75"/>
        </w:object>
      </w:r>
      <w:r w:rsidR="0032518C">
        <w:rPr>
          <w:szCs w:val="24"/>
        </w:rPr>
        <w:t xml:space="preserve"> </w:t>
      </w:r>
      <w:r>
        <w:t xml:space="preserve">for the main line </w:t>
      </w:r>
      <w:r w:rsidR="0032518C">
        <w:t xml:space="preserve">of width </w:t>
      </w:r>
      <w:r w:rsidR="0032518C" w:rsidRPr="0032518C">
        <w:rPr>
          <w:i/>
        </w:rPr>
        <w:t>w</w:t>
      </w:r>
      <w:r w:rsidR="0032518C">
        <w:t xml:space="preserve"> </w:t>
      </w:r>
      <w:r>
        <w:t>from TXLINE at the frequency</w:t>
      </w:r>
      <w:r w:rsidR="008E0DA0" w:rsidRPr="00946DD8">
        <w:rPr>
          <w:position w:val="-12"/>
        </w:rPr>
        <w:object w:dxaOrig="260" w:dyaOrig="360" w14:anchorId="2E5C8B56">
          <v:shape id="_x0000_i1061" type="#_x0000_t75" style="width:12.75pt;height:18pt" o:ole="">
            <v:imagedata r:id="rId67" o:title=""/>
          </v:shape>
          <o:OLEObject Type="Embed" ProgID="Equation.DSMT4" ShapeID="_x0000_i1061" DrawAspect="Content" ObjectID="_1790876195" r:id="rId76"/>
        </w:object>
      </w:r>
      <w:r w:rsidR="008E0DA0">
        <w:t xml:space="preserve">. </w:t>
      </w:r>
      <w:r w:rsidR="00D64D7D">
        <w:t>It is recommended that you also</w:t>
      </w:r>
      <w:r w:rsidR="008E0DA0">
        <w:t xml:space="preserve"> use the approximate formula </w:t>
      </w:r>
      <w:r w:rsidR="00DE024F">
        <w:t xml:space="preserve">for </w:t>
      </w:r>
      <w:r w:rsidR="00132487" w:rsidRPr="00E246B0">
        <w:rPr>
          <w:position w:val="-12"/>
        </w:rPr>
        <w:object w:dxaOrig="380" w:dyaOrig="380" w14:anchorId="2F5A3C88">
          <v:shape id="_x0000_i1062" type="#_x0000_t75" style="width:18.75pt;height:18.75pt" o:ole="">
            <v:imagedata r:id="rId77" o:title=""/>
          </v:shape>
          <o:OLEObject Type="Embed" ProgID="Equation.DSMT4" ShapeID="_x0000_i1062" DrawAspect="Content" ObjectID="_1790876196" r:id="rId78"/>
        </w:object>
      </w:r>
      <w:r w:rsidR="008E0DA0">
        <w:t>given below in the section called “Microstrip Design Formulas”</w:t>
      </w:r>
      <w:r w:rsidR="0032518C">
        <w:t xml:space="preserve"> to find these two values</w:t>
      </w:r>
      <w:r w:rsidR="00DE024F">
        <w:t>, as a sanity check</w:t>
      </w:r>
      <w:r w:rsidR="008E0DA0">
        <w:t>.</w:t>
      </w:r>
    </w:p>
    <w:p w14:paraId="145A3AA4" w14:textId="4D955FE2" w:rsidR="00961161" w:rsidRPr="00961161" w:rsidRDefault="00732FB2" w:rsidP="00932366">
      <w:pPr>
        <w:pStyle w:val="BodyText"/>
        <w:numPr>
          <w:ilvl w:val="0"/>
          <w:numId w:val="17"/>
        </w:numPr>
        <w:spacing w:line="360" w:lineRule="auto"/>
      </w:pPr>
      <w:r>
        <w:t xml:space="preserve">Find the length </w:t>
      </w:r>
      <w:r w:rsidRPr="00732FB2">
        <w:rPr>
          <w:i/>
        </w:rPr>
        <w:t>d</w:t>
      </w:r>
      <w:r w:rsidR="00CD60E5">
        <w:t xml:space="preserve"> (in m</w:t>
      </w:r>
      <w:r>
        <w:t xml:space="preserve">m). This extension line </w:t>
      </w:r>
      <w:r w:rsidR="004A0F4C">
        <w:t xml:space="preserve">of length </w:t>
      </w:r>
      <w:r w:rsidR="004A0F4C" w:rsidRPr="004A0F4C">
        <w:rPr>
          <w:i/>
        </w:rPr>
        <w:t>d</w:t>
      </w:r>
      <w:r w:rsidR="004A0F4C">
        <w:t xml:space="preserve"> </w:t>
      </w:r>
      <w:r>
        <w:t xml:space="preserve">converts the complex </w:t>
      </w:r>
      <w:r w:rsidR="005C4D97">
        <w:t>device</w:t>
      </w:r>
      <w:r>
        <w:t xml:space="preserve"> impedance at </w:t>
      </w:r>
      <w:r w:rsidR="00961161">
        <w:t xml:space="preserve">the frequency </w:t>
      </w:r>
      <w:r w:rsidRPr="00946DD8">
        <w:rPr>
          <w:position w:val="-12"/>
        </w:rPr>
        <w:object w:dxaOrig="260" w:dyaOrig="360" w14:anchorId="33D10287">
          <v:shape id="_x0000_i1063" type="#_x0000_t75" style="width:12.75pt;height:18pt" o:ole="">
            <v:imagedata r:id="rId67" o:title=""/>
          </v:shape>
          <o:OLEObject Type="Embed" ProgID="Equation.DSMT4" ShapeID="_x0000_i1063" DrawAspect="Content" ObjectID="_1790876197" r:id="rId79"/>
        </w:object>
      </w:r>
      <w:r>
        <w:t xml:space="preserve"> into a real impedance. Use the shortest possible value of </w:t>
      </w:r>
      <w:r w:rsidRPr="00732FB2">
        <w:rPr>
          <w:i/>
        </w:rPr>
        <w:t xml:space="preserve">d </w:t>
      </w:r>
      <w:r>
        <w:lastRenderedPageBreak/>
        <w:t xml:space="preserve">in your design. </w:t>
      </w:r>
      <w:r w:rsidR="0032518C">
        <w:t xml:space="preserve">You will need the value of </w:t>
      </w:r>
      <w:r w:rsidR="008A7260" w:rsidRPr="00DA42E6">
        <w:rPr>
          <w:position w:val="-14"/>
          <w:szCs w:val="24"/>
        </w:rPr>
        <w:object w:dxaOrig="360" w:dyaOrig="400" w14:anchorId="745AB5B4">
          <v:shape id="_x0000_i1064" type="#_x0000_t75" style="width:18pt;height:20.25pt" o:ole="">
            <v:imagedata r:id="rId80" o:title=""/>
          </v:shape>
          <o:OLEObject Type="Embed" ProgID="Equation.DSMT4" ShapeID="_x0000_i1064" DrawAspect="Content" ObjectID="_1790876198" r:id="rId81"/>
        </w:object>
      </w:r>
      <w:r w:rsidR="0032518C">
        <w:rPr>
          <w:szCs w:val="24"/>
        </w:rPr>
        <w:t xml:space="preserve"> </w:t>
      </w:r>
      <w:r w:rsidR="00180788">
        <w:rPr>
          <w:szCs w:val="24"/>
        </w:rPr>
        <w:t xml:space="preserve">at </w:t>
      </w:r>
      <w:r w:rsidR="00180788">
        <w:t>the frequency</w:t>
      </w:r>
      <w:r w:rsidR="00180788" w:rsidRPr="00946DD8">
        <w:rPr>
          <w:position w:val="-12"/>
        </w:rPr>
        <w:object w:dxaOrig="260" w:dyaOrig="360" w14:anchorId="56F9B13A">
          <v:shape id="_x0000_i1065" type="#_x0000_t75" style="width:12.75pt;height:18pt" o:ole="">
            <v:imagedata r:id="rId67" o:title=""/>
          </v:shape>
          <o:OLEObject Type="Embed" ProgID="Equation.DSMT4" ShapeID="_x0000_i1065" DrawAspect="Content" ObjectID="_1790876199" r:id="rId82"/>
        </w:object>
      </w:r>
      <w:r w:rsidR="00180788">
        <w:t xml:space="preserve"> </w:t>
      </w:r>
      <w:r w:rsidR="0032518C">
        <w:rPr>
          <w:szCs w:val="24"/>
        </w:rPr>
        <w:t>for this calculation</w:t>
      </w:r>
      <w:r w:rsidR="00180788">
        <w:rPr>
          <w:szCs w:val="24"/>
        </w:rPr>
        <w:t xml:space="preserve"> (which you found from step (2))</w:t>
      </w:r>
      <w:r w:rsidR="0032518C">
        <w:rPr>
          <w:szCs w:val="24"/>
        </w:rPr>
        <w:t xml:space="preserve">. </w:t>
      </w:r>
      <w:r w:rsidR="00FC6D0B">
        <w:rPr>
          <w:szCs w:val="24"/>
        </w:rPr>
        <w:t>Use the Smith chart for th</w:t>
      </w:r>
      <w:r w:rsidR="008A7260">
        <w:rPr>
          <w:szCs w:val="24"/>
        </w:rPr>
        <w:t>e</w:t>
      </w:r>
      <w:r w:rsidR="00FC6D0B">
        <w:rPr>
          <w:szCs w:val="24"/>
        </w:rPr>
        <w:t xml:space="preserve"> calculation</w:t>
      </w:r>
      <w:r w:rsidR="008A7260">
        <w:rPr>
          <w:szCs w:val="24"/>
        </w:rPr>
        <w:t xml:space="preserve"> of </w:t>
      </w:r>
      <w:r w:rsidR="008A7260" w:rsidRPr="008A7260">
        <w:rPr>
          <w:i/>
          <w:iCs/>
          <w:szCs w:val="24"/>
        </w:rPr>
        <w:t>d</w:t>
      </w:r>
      <w:r w:rsidR="00FC6D0B">
        <w:rPr>
          <w:szCs w:val="24"/>
        </w:rPr>
        <w:t>.</w:t>
      </w:r>
    </w:p>
    <w:p w14:paraId="648861BF" w14:textId="013A1172" w:rsidR="00946DD8" w:rsidRDefault="00180788" w:rsidP="00055435">
      <w:pPr>
        <w:pStyle w:val="BodyText"/>
        <w:numPr>
          <w:ilvl w:val="0"/>
          <w:numId w:val="17"/>
        </w:numPr>
        <w:spacing w:line="360" w:lineRule="auto"/>
      </w:pPr>
      <w:r>
        <w:rPr>
          <w:szCs w:val="24"/>
        </w:rPr>
        <w:t xml:space="preserve">Find the (real) </w:t>
      </w:r>
      <w:r w:rsidR="00961161">
        <w:rPr>
          <w:szCs w:val="24"/>
        </w:rPr>
        <w:t>input</w:t>
      </w:r>
      <w:r>
        <w:rPr>
          <w:szCs w:val="24"/>
        </w:rPr>
        <w:t xml:space="preserve"> </w:t>
      </w:r>
      <w:r w:rsidR="00961161">
        <w:rPr>
          <w:szCs w:val="24"/>
        </w:rPr>
        <w:t>impedance</w:t>
      </w:r>
      <w:r>
        <w:rPr>
          <w:szCs w:val="24"/>
        </w:rPr>
        <w:t xml:space="preserve"> seen by the </w:t>
      </w:r>
      <w:r w:rsidR="00961161">
        <w:rPr>
          <w:szCs w:val="24"/>
        </w:rPr>
        <w:t>transformer</w:t>
      </w:r>
      <w:r>
        <w:rPr>
          <w:szCs w:val="24"/>
        </w:rPr>
        <w:t xml:space="preserve"> </w:t>
      </w:r>
      <w:r w:rsidR="00961161">
        <w:rPr>
          <w:szCs w:val="24"/>
        </w:rPr>
        <w:t>looking</w:t>
      </w:r>
      <w:r>
        <w:rPr>
          <w:szCs w:val="24"/>
        </w:rPr>
        <w:t xml:space="preserve"> into the </w:t>
      </w:r>
      <w:r w:rsidR="00356481">
        <w:rPr>
          <w:szCs w:val="24"/>
        </w:rPr>
        <w:t xml:space="preserve">extension </w:t>
      </w:r>
      <w:r>
        <w:rPr>
          <w:szCs w:val="24"/>
        </w:rPr>
        <w:t xml:space="preserve">line </w:t>
      </w:r>
      <w:r w:rsidR="008A7260">
        <w:rPr>
          <w:szCs w:val="24"/>
        </w:rPr>
        <w:t>to</w:t>
      </w:r>
      <w:r>
        <w:rPr>
          <w:szCs w:val="24"/>
        </w:rPr>
        <w:t xml:space="preserve"> the right</w:t>
      </w:r>
      <w:r w:rsidR="00961161">
        <w:rPr>
          <w:szCs w:val="24"/>
        </w:rPr>
        <w:t xml:space="preserve"> of it</w:t>
      </w:r>
      <w:r w:rsidR="008A7260">
        <w:rPr>
          <w:szCs w:val="24"/>
        </w:rPr>
        <w:t>)</w:t>
      </w:r>
      <w:r>
        <w:rPr>
          <w:szCs w:val="24"/>
        </w:rPr>
        <w:t xml:space="preserve">, at </w:t>
      </w:r>
      <w:r w:rsidR="00961161">
        <w:t>the frequency</w:t>
      </w:r>
      <w:r w:rsidR="00961161" w:rsidRPr="00946DD8">
        <w:rPr>
          <w:position w:val="-12"/>
        </w:rPr>
        <w:object w:dxaOrig="260" w:dyaOrig="360" w14:anchorId="55B651A0">
          <v:shape id="_x0000_i1066" type="#_x0000_t75" style="width:12.75pt;height:18pt" o:ole="">
            <v:imagedata r:id="rId67" o:title=""/>
          </v:shape>
          <o:OLEObject Type="Embed" ProgID="Equation.DSMT4" ShapeID="_x0000_i1066" DrawAspect="Content" ObjectID="_1790876200" r:id="rId83"/>
        </w:object>
      </w:r>
      <w:r w:rsidR="00961161">
        <w:t>.</w:t>
      </w:r>
      <w:r w:rsidR="00FC6D0B">
        <w:t xml:space="preserve"> </w:t>
      </w:r>
      <w:r w:rsidR="00FC6D0B">
        <w:rPr>
          <w:szCs w:val="24"/>
        </w:rPr>
        <w:t>Use the Smith chart for this calculation.</w:t>
      </w:r>
    </w:p>
    <w:p w14:paraId="5F1AC7C2" w14:textId="6C179AFB" w:rsidR="00732FB2" w:rsidRDefault="00732FB2" w:rsidP="00055435">
      <w:pPr>
        <w:pStyle w:val="BodyText"/>
        <w:numPr>
          <w:ilvl w:val="0"/>
          <w:numId w:val="17"/>
        </w:numPr>
        <w:spacing w:line="360" w:lineRule="auto"/>
      </w:pPr>
      <w:r>
        <w:t xml:space="preserve">Calculate the value of the transformer impedance </w:t>
      </w:r>
      <w:r w:rsidR="008A7260" w:rsidRPr="00304715">
        <w:rPr>
          <w:position w:val="-12"/>
        </w:rPr>
        <w:object w:dxaOrig="340" w:dyaOrig="380" w14:anchorId="4E664B01">
          <v:shape id="_x0000_i1067" type="#_x0000_t75" style="width:17.25pt;height:18.75pt" o:ole="">
            <v:imagedata r:id="rId84" o:title=""/>
          </v:shape>
          <o:OLEObject Type="Embed" ProgID="Equation.DSMT4" ShapeID="_x0000_i1067" DrawAspect="Content" ObjectID="_1790876201" r:id="rId85"/>
        </w:object>
      </w:r>
      <w:r w:rsidR="00304715">
        <w:t xml:space="preserve"> that will transform the (real) impedance found from step (</w:t>
      </w:r>
      <w:r w:rsidR="00961161">
        <w:t>4</w:t>
      </w:r>
      <w:r w:rsidR="00304715">
        <w:t>) into 50 [</w:t>
      </w:r>
      <w:r w:rsidR="00304715">
        <w:sym w:font="Symbol" w:char="F057"/>
      </w:r>
      <w:r w:rsidR="00304715">
        <w:t xml:space="preserve">], so that the main feed line to the left of the transformer sees a perfect match at the frequency </w:t>
      </w:r>
      <w:r w:rsidR="00304715" w:rsidRPr="00946DD8">
        <w:rPr>
          <w:position w:val="-12"/>
        </w:rPr>
        <w:object w:dxaOrig="260" w:dyaOrig="360" w14:anchorId="45584413">
          <v:shape id="_x0000_i1068" type="#_x0000_t75" style="width:12.75pt;height:18pt" o:ole="">
            <v:imagedata r:id="rId67" o:title=""/>
          </v:shape>
          <o:OLEObject Type="Embed" ProgID="Equation.DSMT4" ShapeID="_x0000_i1068" DrawAspect="Content" ObjectID="_1790876202" r:id="rId86"/>
        </w:object>
      </w:r>
      <w:r w:rsidR="00304715">
        <w:t>.</w:t>
      </w:r>
    </w:p>
    <w:p w14:paraId="216E427B" w14:textId="1C6812EB" w:rsidR="004A0F4C" w:rsidRDefault="00DB5DD0" w:rsidP="004A0F4C">
      <w:pPr>
        <w:pStyle w:val="BodyText"/>
        <w:numPr>
          <w:ilvl w:val="0"/>
          <w:numId w:val="17"/>
        </w:numPr>
        <w:spacing w:line="360" w:lineRule="auto"/>
      </w:pPr>
      <w:r>
        <w:t xml:space="preserve">Calculate the </w:t>
      </w:r>
      <w:r w:rsidR="00CD60E5">
        <w:t xml:space="preserve">width </w:t>
      </w:r>
      <w:r w:rsidR="008A7260" w:rsidRPr="003D67BD">
        <w:rPr>
          <w:position w:val="-12"/>
        </w:rPr>
        <w:object w:dxaOrig="320" w:dyaOrig="360" w14:anchorId="66385727">
          <v:shape id="_x0000_i1069" type="#_x0000_t75" style="width:16.5pt;height:18pt" o:ole="">
            <v:imagedata r:id="rId40" o:title=""/>
          </v:shape>
          <o:OLEObject Type="Embed" ProgID="Equation.DSMT4" ShapeID="_x0000_i1069" DrawAspect="Content" ObjectID="_1790876203" r:id="rId87"/>
        </w:object>
      </w:r>
      <w:r w:rsidR="00CD60E5">
        <w:t xml:space="preserve"> </w:t>
      </w:r>
      <w:r w:rsidR="00304715">
        <w:t xml:space="preserve">of the </w:t>
      </w:r>
      <w:r w:rsidR="0032518C">
        <w:t xml:space="preserve">quarter-wave </w:t>
      </w:r>
      <w:r w:rsidR="00304715">
        <w:t>transformer</w:t>
      </w:r>
      <w:r w:rsidR="00CD60E5">
        <w:t xml:space="preserve"> (in mm)</w:t>
      </w:r>
      <w:r w:rsidR="005E2CB9">
        <w:t xml:space="preserve">, </w:t>
      </w:r>
      <w:r w:rsidR="004A0F4C">
        <w:t>at the frequency</w:t>
      </w:r>
      <w:r w:rsidR="004A0F4C" w:rsidRPr="00946DD8">
        <w:rPr>
          <w:position w:val="-12"/>
        </w:rPr>
        <w:object w:dxaOrig="260" w:dyaOrig="360" w14:anchorId="1A747399">
          <v:shape id="_x0000_i1070" type="#_x0000_t75" style="width:12.75pt;height:18pt" o:ole="">
            <v:imagedata r:id="rId67" o:title=""/>
          </v:shape>
          <o:OLEObject Type="Embed" ProgID="Equation.DSMT4" ShapeID="_x0000_i1070" DrawAspect="Content" ObjectID="_1790876204" r:id="rId88"/>
        </w:object>
      </w:r>
      <w:r w:rsidR="004A0F4C">
        <w:t xml:space="preserve"> using TXLINE</w:t>
      </w:r>
      <w:r w:rsidR="00CB667F">
        <w:t xml:space="preserve">, to give the value of </w:t>
      </w:r>
      <w:r w:rsidR="008A7260" w:rsidRPr="00304715">
        <w:rPr>
          <w:position w:val="-12"/>
        </w:rPr>
        <w:object w:dxaOrig="340" w:dyaOrig="380" w14:anchorId="008374CD">
          <v:shape id="_x0000_i1071" type="#_x0000_t75" style="width:17.25pt;height:18.75pt" o:ole="">
            <v:imagedata r:id="rId84" o:title=""/>
          </v:shape>
          <o:OLEObject Type="Embed" ProgID="Equation.DSMT4" ShapeID="_x0000_i1071" DrawAspect="Content" ObjectID="_1790876205" r:id="rId89"/>
        </w:object>
      </w:r>
      <w:r w:rsidR="00CB667F">
        <w:t xml:space="preserve"> from step (5)</w:t>
      </w:r>
      <w:r w:rsidR="004A0F4C">
        <w:t xml:space="preserve">. It is recommended that you also use the approximate formula for </w:t>
      </w:r>
      <w:r w:rsidR="00932366">
        <w:t>the characteristic impedance</w:t>
      </w:r>
      <w:r w:rsidR="00590AB5">
        <w:t xml:space="preserve"> </w:t>
      </w:r>
      <w:r w:rsidR="004A0F4C">
        <w:t xml:space="preserve">given below in the section called “Microstrip Design Formulas” to find </w:t>
      </w:r>
      <w:r w:rsidR="008A7260" w:rsidRPr="004A0F4C">
        <w:rPr>
          <w:position w:val="-12"/>
        </w:rPr>
        <w:object w:dxaOrig="320" w:dyaOrig="360" w14:anchorId="4E248323">
          <v:shape id="_x0000_i1072" type="#_x0000_t75" style="width:15.75pt;height:18pt" o:ole="">
            <v:imagedata r:id="rId90" o:title=""/>
          </v:shape>
          <o:OLEObject Type="Embed" ProgID="Equation.DSMT4" ShapeID="_x0000_i1072" DrawAspect="Content" ObjectID="_1790876206" r:id="rId91"/>
        </w:object>
      </w:r>
      <w:r w:rsidR="004A0F4C">
        <w:t>, as a sanity check.</w:t>
      </w:r>
    </w:p>
    <w:p w14:paraId="1DF93CD5" w14:textId="7EAB68EA" w:rsidR="005E2CB9" w:rsidRDefault="005E2CB9" w:rsidP="001A723B">
      <w:pPr>
        <w:pStyle w:val="BodyText"/>
        <w:numPr>
          <w:ilvl w:val="0"/>
          <w:numId w:val="17"/>
        </w:numPr>
        <w:spacing w:line="360" w:lineRule="auto"/>
      </w:pPr>
      <w:r>
        <w:t xml:space="preserve">Calculate the value of </w:t>
      </w:r>
      <w:r w:rsidR="008A7260" w:rsidRPr="00E246B0">
        <w:rPr>
          <w:position w:val="-12"/>
        </w:rPr>
        <w:object w:dxaOrig="499" w:dyaOrig="380" w14:anchorId="69C7A510">
          <v:shape id="_x0000_i1073" type="#_x0000_t75" style="width:24.75pt;height:18.75pt" o:ole="">
            <v:imagedata r:id="rId92" o:title=""/>
          </v:shape>
          <o:OLEObject Type="Embed" ProgID="Equation.DSMT4" ShapeID="_x0000_i1073" DrawAspect="Content" ObjectID="_1790876207" r:id="rId93"/>
        </w:object>
      </w:r>
      <w:r>
        <w:t xml:space="preserve"> and </w:t>
      </w:r>
      <w:r w:rsidR="008A7260" w:rsidRPr="00DA42E6">
        <w:rPr>
          <w:position w:val="-14"/>
          <w:szCs w:val="24"/>
        </w:rPr>
        <w:object w:dxaOrig="320" w:dyaOrig="400" w14:anchorId="2B1449D4">
          <v:shape id="_x0000_i1074" type="#_x0000_t75" style="width:15.75pt;height:20.25pt" o:ole="">
            <v:imagedata r:id="rId94" o:title=""/>
          </v:shape>
          <o:OLEObject Type="Embed" ProgID="Equation.DSMT4" ShapeID="_x0000_i1074" DrawAspect="Content" ObjectID="_1790876208" r:id="rId95"/>
        </w:object>
      </w:r>
      <w:r>
        <w:rPr>
          <w:szCs w:val="24"/>
        </w:rPr>
        <w:t xml:space="preserve"> </w:t>
      </w:r>
      <w:r>
        <w:t xml:space="preserve">for the transformer line of width </w:t>
      </w:r>
      <w:r w:rsidRPr="005E2CB9">
        <w:rPr>
          <w:position w:val="-12"/>
        </w:rPr>
        <w:object w:dxaOrig="320" w:dyaOrig="360" w14:anchorId="44611CE3">
          <v:shape id="_x0000_i1075" type="#_x0000_t75" style="width:15.75pt;height:18pt" o:ole="">
            <v:imagedata r:id="rId96" o:title=""/>
          </v:shape>
          <o:OLEObject Type="Embed" ProgID="Equation.DSMT4" ShapeID="_x0000_i1075" DrawAspect="Content" ObjectID="_1790876209" r:id="rId97"/>
        </w:object>
      </w:r>
      <w:r w:rsidR="00712E17">
        <w:t xml:space="preserve"> </w:t>
      </w:r>
      <w:r>
        <w:t>from TXLINE at the frequency</w:t>
      </w:r>
      <w:r w:rsidRPr="00946DD8">
        <w:rPr>
          <w:position w:val="-12"/>
        </w:rPr>
        <w:object w:dxaOrig="260" w:dyaOrig="360" w14:anchorId="5C9E0642">
          <v:shape id="_x0000_i1076" type="#_x0000_t75" style="width:12.75pt;height:18pt" o:ole="">
            <v:imagedata r:id="rId67" o:title=""/>
          </v:shape>
          <o:OLEObject Type="Embed" ProgID="Equation.DSMT4" ShapeID="_x0000_i1076" DrawAspect="Content" ObjectID="_1790876210" r:id="rId98"/>
        </w:object>
      </w:r>
      <w:r>
        <w:t xml:space="preserve">. </w:t>
      </w:r>
      <w:r w:rsidR="001A723B">
        <w:t xml:space="preserve">It is recommended that you also use the approximate formula for </w:t>
      </w:r>
      <w:r w:rsidR="008A7260" w:rsidRPr="00E246B0">
        <w:rPr>
          <w:position w:val="-12"/>
        </w:rPr>
        <w:object w:dxaOrig="380" w:dyaOrig="380" w14:anchorId="3562EAFE">
          <v:shape id="_x0000_i1077" type="#_x0000_t75" style="width:18.75pt;height:18.75pt" o:ole="">
            <v:imagedata r:id="rId99" o:title=""/>
          </v:shape>
          <o:OLEObject Type="Embed" ProgID="Equation.DSMT4" ShapeID="_x0000_i1077" DrawAspect="Content" ObjectID="_1790876211" r:id="rId100"/>
        </w:object>
      </w:r>
      <w:r w:rsidR="001A723B">
        <w:t>given below in the section called “Microstrip Design Formulas” to find these two values, as a sanity check.</w:t>
      </w:r>
    </w:p>
    <w:p w14:paraId="7D9F6A2D" w14:textId="306903A8" w:rsidR="005E2CB9" w:rsidRPr="00961161" w:rsidRDefault="005E2CB9" w:rsidP="005E2CB9">
      <w:pPr>
        <w:pStyle w:val="BodyText"/>
        <w:numPr>
          <w:ilvl w:val="0"/>
          <w:numId w:val="17"/>
        </w:numPr>
        <w:spacing w:line="360" w:lineRule="auto"/>
      </w:pPr>
      <w:r>
        <w:t xml:space="preserve"> Find the length of the transformer </w:t>
      </w:r>
      <w:r w:rsidR="006325F4" w:rsidRPr="005E2CB9">
        <w:rPr>
          <w:position w:val="-12"/>
        </w:rPr>
        <w:object w:dxaOrig="220" w:dyaOrig="360" w14:anchorId="2EDDE406">
          <v:shape id="_x0000_i1078" type="#_x0000_t75" style="width:11.25pt;height:18pt" o:ole="">
            <v:imagedata r:id="rId101" o:title=""/>
          </v:shape>
          <o:OLEObject Type="Embed" ProgID="Equation.DSMT4" ShapeID="_x0000_i1078" DrawAspect="Content" ObjectID="_1790876212" r:id="rId102"/>
        </w:object>
      </w:r>
      <w:r w:rsidR="00CD60E5">
        <w:t>(in m</w:t>
      </w:r>
      <w:r>
        <w:t xml:space="preserve">m). You will need the value of </w:t>
      </w:r>
      <w:r w:rsidR="006325F4" w:rsidRPr="00DA42E6">
        <w:rPr>
          <w:position w:val="-14"/>
          <w:szCs w:val="24"/>
        </w:rPr>
        <w:object w:dxaOrig="320" w:dyaOrig="400" w14:anchorId="1181742D">
          <v:shape id="_x0000_i1079" type="#_x0000_t75" style="width:15.75pt;height:20.25pt" o:ole="">
            <v:imagedata r:id="rId103" o:title=""/>
          </v:shape>
          <o:OLEObject Type="Embed" ProgID="Equation.DSMT4" ShapeID="_x0000_i1079" DrawAspect="Content" ObjectID="_1790876213" r:id="rId104"/>
        </w:object>
      </w:r>
      <w:r>
        <w:rPr>
          <w:szCs w:val="24"/>
        </w:rPr>
        <w:t xml:space="preserve"> at </w:t>
      </w:r>
      <w:r>
        <w:t>the frequency</w:t>
      </w:r>
      <w:r w:rsidRPr="00946DD8">
        <w:rPr>
          <w:position w:val="-12"/>
        </w:rPr>
        <w:object w:dxaOrig="260" w:dyaOrig="360" w14:anchorId="2E52AC74">
          <v:shape id="_x0000_i1080" type="#_x0000_t75" style="width:12.75pt;height:18pt" o:ole="">
            <v:imagedata r:id="rId67" o:title=""/>
          </v:shape>
          <o:OLEObject Type="Embed" ProgID="Equation.DSMT4" ShapeID="_x0000_i1080" DrawAspect="Content" ObjectID="_1790876214" r:id="rId105"/>
        </w:object>
      </w:r>
      <w:r>
        <w:t xml:space="preserve"> </w:t>
      </w:r>
      <w:r>
        <w:rPr>
          <w:szCs w:val="24"/>
        </w:rPr>
        <w:t xml:space="preserve">for this calculation (which you found from step (7)). </w:t>
      </w:r>
    </w:p>
    <w:p w14:paraId="68FBD1A5" w14:textId="77777777" w:rsidR="00030092" w:rsidRDefault="00030092" w:rsidP="004F37D1">
      <w:pPr>
        <w:pStyle w:val="BodyText"/>
        <w:spacing w:after="0" w:line="360" w:lineRule="auto"/>
        <w:rPr>
          <w:rFonts w:asciiTheme="minorHAnsi" w:hAnsiTheme="minorHAnsi"/>
          <w:b/>
        </w:rPr>
      </w:pPr>
    </w:p>
    <w:p w14:paraId="67B94664" w14:textId="1A6327D5" w:rsidR="00711EAF" w:rsidRPr="00D56FB9" w:rsidRDefault="00711EAF" w:rsidP="004F37D1">
      <w:pPr>
        <w:pStyle w:val="BodyText"/>
        <w:spacing w:after="0" w:line="360" w:lineRule="auto"/>
        <w:rPr>
          <w:rFonts w:asciiTheme="minorHAnsi" w:hAnsiTheme="minorHAnsi"/>
          <w:b/>
        </w:rPr>
      </w:pPr>
      <w:r w:rsidRPr="00D56FB9">
        <w:rPr>
          <w:rFonts w:asciiTheme="minorHAnsi" w:hAnsiTheme="minorHAnsi"/>
          <w:b/>
        </w:rPr>
        <w:t xml:space="preserve">Make a final table that summarizes </w:t>
      </w:r>
      <w:proofErr w:type="gramStart"/>
      <w:r w:rsidRPr="00D56FB9">
        <w:rPr>
          <w:rFonts w:asciiTheme="minorHAnsi" w:hAnsiTheme="minorHAnsi"/>
          <w:b/>
        </w:rPr>
        <w:t>all of</w:t>
      </w:r>
      <w:proofErr w:type="gramEnd"/>
      <w:r w:rsidRPr="00D56FB9">
        <w:rPr>
          <w:rFonts w:asciiTheme="minorHAnsi" w:hAnsiTheme="minorHAnsi"/>
          <w:b/>
        </w:rPr>
        <w:t xml:space="preserve"> </w:t>
      </w:r>
      <w:r w:rsidR="008E6520" w:rsidRPr="00D56FB9">
        <w:rPr>
          <w:rFonts w:asciiTheme="minorHAnsi" w:hAnsiTheme="minorHAnsi"/>
          <w:b/>
        </w:rPr>
        <w:t>your</w:t>
      </w:r>
      <w:r w:rsidRPr="00D56FB9">
        <w:rPr>
          <w:rFonts w:asciiTheme="minorHAnsi" w:hAnsiTheme="minorHAnsi"/>
          <w:b/>
        </w:rPr>
        <w:t xml:space="preserve"> final dimensions </w:t>
      </w:r>
      <w:r w:rsidR="0063572E" w:rsidRPr="00D56FB9">
        <w:rPr>
          <w:rFonts w:asciiTheme="minorHAnsi" w:hAnsiTheme="minorHAnsi"/>
          <w:b/>
          <w:position w:val="-14"/>
        </w:rPr>
        <w:object w:dxaOrig="1280" w:dyaOrig="400" w14:anchorId="34AEAA45">
          <v:shape id="_x0000_i1081" type="#_x0000_t75" style="width:64.5pt;height:20.25pt" o:ole="">
            <v:imagedata r:id="rId106" o:title=""/>
          </v:shape>
          <o:OLEObject Type="Embed" ProgID="Equation.DSMT4" ShapeID="_x0000_i1081" DrawAspect="Content" ObjectID="_1790876215" r:id="rId107"/>
        </w:object>
      </w:r>
      <w:r w:rsidR="0063572E" w:rsidRPr="00D56FB9">
        <w:rPr>
          <w:rFonts w:asciiTheme="minorHAnsi" w:hAnsiTheme="minorHAnsi"/>
          <w:b/>
        </w:rPr>
        <w:t xml:space="preserve"> </w:t>
      </w:r>
      <w:r w:rsidRPr="00D56FB9">
        <w:rPr>
          <w:rFonts w:asciiTheme="minorHAnsi" w:hAnsiTheme="minorHAnsi"/>
          <w:b/>
        </w:rPr>
        <w:t>from your calculations above</w:t>
      </w:r>
      <w:r w:rsidR="005227D0" w:rsidRPr="00D56FB9">
        <w:rPr>
          <w:rFonts w:asciiTheme="minorHAnsi" w:hAnsiTheme="minorHAnsi"/>
          <w:b/>
        </w:rPr>
        <w:t>, based on TXL</w:t>
      </w:r>
      <w:r w:rsidR="00FF591D" w:rsidRPr="00D56FB9">
        <w:rPr>
          <w:rFonts w:asciiTheme="minorHAnsi" w:hAnsiTheme="minorHAnsi"/>
          <w:b/>
        </w:rPr>
        <w:t>I</w:t>
      </w:r>
      <w:r w:rsidR="005227D0" w:rsidRPr="00D56FB9">
        <w:rPr>
          <w:rFonts w:asciiTheme="minorHAnsi" w:hAnsiTheme="minorHAnsi"/>
          <w:b/>
        </w:rPr>
        <w:t>NE</w:t>
      </w:r>
      <w:r w:rsidRPr="00D56FB9">
        <w:rPr>
          <w:rFonts w:asciiTheme="minorHAnsi" w:hAnsiTheme="minorHAnsi"/>
          <w:b/>
        </w:rPr>
        <w:t>.</w:t>
      </w:r>
    </w:p>
    <w:p w14:paraId="49CE68E2" w14:textId="77777777" w:rsidR="004F37D1" w:rsidRPr="00F74C3E" w:rsidRDefault="004F37D1" w:rsidP="0087207C">
      <w:pPr>
        <w:rPr>
          <w:sz w:val="24"/>
          <w:szCs w:val="24"/>
        </w:rPr>
      </w:pPr>
    </w:p>
    <w:p w14:paraId="0E9A77ED" w14:textId="77777777" w:rsidR="00FA2793" w:rsidRPr="00F74C3E" w:rsidRDefault="00FA2793" w:rsidP="0087207C">
      <w:pPr>
        <w:rPr>
          <w:sz w:val="24"/>
          <w:szCs w:val="24"/>
        </w:rPr>
      </w:pPr>
    </w:p>
    <w:p w14:paraId="6CDAA119" w14:textId="77777777" w:rsidR="00030092" w:rsidRDefault="00030092">
      <w:pPr>
        <w:rPr>
          <w:rFonts w:asciiTheme="minorHAnsi" w:hAnsiTheme="minorHAnsi" w:cs="Arial"/>
          <w:b/>
          <w:sz w:val="24"/>
          <w:szCs w:val="24"/>
        </w:rPr>
      </w:pPr>
      <w:r>
        <w:rPr>
          <w:rFonts w:asciiTheme="minorHAnsi" w:hAnsiTheme="minorHAnsi" w:cs="Arial"/>
          <w:b/>
          <w:sz w:val="24"/>
          <w:szCs w:val="24"/>
        </w:rPr>
        <w:br w:type="page"/>
      </w:r>
    </w:p>
    <w:p w14:paraId="56F7800F" w14:textId="42F93107" w:rsidR="00711EAF" w:rsidRPr="00711EAF" w:rsidRDefault="00711EAF" w:rsidP="004F37D1">
      <w:pPr>
        <w:spacing w:after="240"/>
        <w:rPr>
          <w:rFonts w:asciiTheme="minorHAnsi" w:hAnsiTheme="minorHAnsi" w:cs="Arial"/>
          <w:b/>
          <w:sz w:val="24"/>
          <w:szCs w:val="24"/>
        </w:rPr>
      </w:pPr>
      <w:r w:rsidRPr="00711EAF">
        <w:rPr>
          <w:rFonts w:asciiTheme="minorHAnsi" w:hAnsiTheme="minorHAnsi" w:cs="Arial"/>
          <w:b/>
          <w:sz w:val="24"/>
          <w:szCs w:val="24"/>
        </w:rPr>
        <w:lastRenderedPageBreak/>
        <w:t xml:space="preserve">Part </w:t>
      </w:r>
      <w:r>
        <w:rPr>
          <w:rFonts w:asciiTheme="minorHAnsi" w:hAnsiTheme="minorHAnsi" w:cs="Arial"/>
          <w:b/>
          <w:sz w:val="24"/>
          <w:szCs w:val="24"/>
        </w:rPr>
        <w:t>II</w:t>
      </w:r>
      <w:r w:rsidRPr="00711EAF">
        <w:rPr>
          <w:rFonts w:asciiTheme="minorHAnsi" w:hAnsiTheme="minorHAnsi" w:cs="Arial"/>
          <w:b/>
          <w:sz w:val="24"/>
          <w:szCs w:val="24"/>
        </w:rPr>
        <w:t xml:space="preserve">: </w:t>
      </w:r>
      <w:r>
        <w:rPr>
          <w:rFonts w:asciiTheme="minorHAnsi" w:hAnsiTheme="minorHAnsi" w:cs="Arial"/>
          <w:b/>
          <w:sz w:val="24"/>
          <w:szCs w:val="24"/>
        </w:rPr>
        <w:t>SWR and Bandwidth</w:t>
      </w:r>
    </w:p>
    <w:p w14:paraId="6FF8ABCB" w14:textId="2783E7A3" w:rsidR="00E34B36" w:rsidRDefault="005E08B0" w:rsidP="00ED6C8D">
      <w:pPr>
        <w:pStyle w:val="BodyText"/>
        <w:numPr>
          <w:ilvl w:val="0"/>
          <w:numId w:val="21"/>
        </w:numPr>
        <w:spacing w:line="360" w:lineRule="auto"/>
      </w:pPr>
      <w:r>
        <w:t>M</w:t>
      </w:r>
      <w:r w:rsidR="00E34B36">
        <w:t xml:space="preserve">ake of plot of the SWR </w:t>
      </w:r>
      <w:r w:rsidR="00002098">
        <w:t>on</w:t>
      </w:r>
      <w:r w:rsidR="009D7959">
        <w:t xml:space="preserve"> the main feeding line to the left of the </w:t>
      </w:r>
      <w:r w:rsidR="003A3B62">
        <w:t>transformer</w:t>
      </w:r>
      <w:r w:rsidR="009D7959">
        <w:t xml:space="preserve"> </w:t>
      </w:r>
      <w:r w:rsidR="00E34B36">
        <w:t xml:space="preserve">vs. frequency, from </w:t>
      </w:r>
      <w:r w:rsidR="006325F4">
        <w:t>1</w:t>
      </w:r>
      <w:r w:rsidR="00923A26">
        <w:t>.0</w:t>
      </w:r>
      <w:r>
        <w:t xml:space="preserve"> </w:t>
      </w:r>
      <w:r w:rsidR="003A3B62">
        <w:t>[</w:t>
      </w:r>
      <w:r>
        <w:t>GHz</w:t>
      </w:r>
      <w:r w:rsidR="003A3B62">
        <w:t>]</w:t>
      </w:r>
      <w:r>
        <w:t xml:space="preserve"> to </w:t>
      </w:r>
      <w:r w:rsidR="006325F4">
        <w:t>3</w:t>
      </w:r>
      <w:r w:rsidR="00923A26">
        <w:t>.0</w:t>
      </w:r>
      <w:r>
        <w:t xml:space="preserve"> </w:t>
      </w:r>
      <w:r w:rsidR="003A3B62">
        <w:t>[</w:t>
      </w:r>
      <w:r>
        <w:t>GHz</w:t>
      </w:r>
      <w:r w:rsidR="003A3B62">
        <w:t>]</w:t>
      </w:r>
      <w:r w:rsidR="00E34B36">
        <w:t xml:space="preserve">.  </w:t>
      </w:r>
      <w:r w:rsidR="00685572">
        <w:t xml:space="preserve">On the vertical scale, choose an SWR range from 1.0 to </w:t>
      </w:r>
      <w:r w:rsidR="001A0B55">
        <w:t>3</w:t>
      </w:r>
      <w:r w:rsidR="00685572">
        <w:t>.0.</w:t>
      </w:r>
      <w:r w:rsidR="00DF160B">
        <w:t xml:space="preserve"> (Use MATLAB or any other package that you prefer</w:t>
      </w:r>
      <w:r w:rsidR="006325F4">
        <w:t xml:space="preserve"> to make your plot</w:t>
      </w:r>
      <w:r w:rsidR="00DF160B">
        <w:t>.)</w:t>
      </w:r>
    </w:p>
    <w:p w14:paraId="31E37D9D" w14:textId="77777777" w:rsidR="00E34B36" w:rsidRDefault="00080EC1" w:rsidP="00AB7509">
      <w:pPr>
        <w:pStyle w:val="BodyText"/>
        <w:numPr>
          <w:ilvl w:val="0"/>
          <w:numId w:val="21"/>
        </w:numPr>
        <w:spacing w:after="120" w:line="360" w:lineRule="auto"/>
      </w:pPr>
      <w:r>
        <w:t>D</w:t>
      </w:r>
      <w:r w:rsidR="00E34B36">
        <w:t xml:space="preserve">etermine </w:t>
      </w:r>
      <w:r w:rsidR="007D3DE4">
        <w:t xml:space="preserve">numerically </w:t>
      </w:r>
      <w:r w:rsidR="00E34B36">
        <w:t xml:space="preserve">what the percent bandwidth </w:t>
      </w:r>
      <w:r w:rsidR="002A6010">
        <w:t>of the system is</w:t>
      </w:r>
      <w:r w:rsidR="00E34B36">
        <w:t xml:space="preserve">. The percent bandwidth is defined as </w:t>
      </w:r>
    </w:p>
    <w:p w14:paraId="7F56B50A" w14:textId="77777777" w:rsidR="00FB73A8" w:rsidRPr="009E2DF1" w:rsidRDefault="009E2DF1" w:rsidP="00B063BA">
      <w:pPr>
        <w:pStyle w:val="MTDisplayEquation"/>
        <w:tabs>
          <w:tab w:val="left" w:pos="1440"/>
        </w:tabs>
      </w:pPr>
      <w:r>
        <w:tab/>
      </w:r>
      <w:r w:rsidR="003A3B62" w:rsidRPr="009E2DF1">
        <w:rPr>
          <w:position w:val="-32"/>
        </w:rPr>
        <w:object w:dxaOrig="2200" w:dyaOrig="760" w14:anchorId="2BC6E186">
          <v:shape id="_x0000_i1082" type="#_x0000_t75" style="width:109.5pt;height:37.5pt" o:ole="">
            <v:imagedata r:id="rId108" o:title=""/>
          </v:shape>
          <o:OLEObject Type="Embed" ProgID="Equation.DSMT4" ShapeID="_x0000_i1082" DrawAspect="Content" ObjectID="_1790876216" r:id="rId109"/>
        </w:object>
      </w:r>
      <w:r>
        <w:t>,</w:t>
      </w:r>
    </w:p>
    <w:p w14:paraId="3C6C4C00" w14:textId="21368FFB" w:rsidR="00080EC1" w:rsidRDefault="00FB73A8" w:rsidP="00C57AEF">
      <w:pPr>
        <w:pStyle w:val="BodyText"/>
        <w:spacing w:after="0" w:line="360" w:lineRule="auto"/>
        <w:ind w:left="720"/>
        <w:rPr>
          <w:szCs w:val="24"/>
        </w:rPr>
      </w:pPr>
      <w:r>
        <w:rPr>
          <w:szCs w:val="24"/>
        </w:rPr>
        <w:t>w</w:t>
      </w:r>
      <w:r w:rsidRPr="00FB73A8">
        <w:rPr>
          <w:szCs w:val="24"/>
        </w:rPr>
        <w:t xml:space="preserve">here </w:t>
      </w:r>
      <w:r w:rsidR="00CD102D" w:rsidRPr="00CD102D">
        <w:rPr>
          <w:position w:val="-12"/>
          <w:szCs w:val="24"/>
        </w:rPr>
        <w:object w:dxaOrig="260" w:dyaOrig="360" w14:anchorId="07C69DF6">
          <v:shape id="_x0000_i1083" type="#_x0000_t75" style="width:13.5pt;height:18pt" o:ole="">
            <v:imagedata r:id="rId110" o:title=""/>
          </v:shape>
          <o:OLEObject Type="Embed" ProgID="Equation.DSMT4" ShapeID="_x0000_i1083" DrawAspect="Content" ObjectID="_1790876217" r:id="rId111"/>
        </w:object>
      </w:r>
      <w:r w:rsidR="00CD102D">
        <w:rPr>
          <w:szCs w:val="24"/>
        </w:rPr>
        <w:t xml:space="preserve"> </w:t>
      </w:r>
      <w:r>
        <w:rPr>
          <w:szCs w:val="24"/>
        </w:rPr>
        <w:t xml:space="preserve"> and </w:t>
      </w:r>
      <w:r w:rsidR="00CD102D">
        <w:rPr>
          <w:szCs w:val="24"/>
        </w:rPr>
        <w:t xml:space="preserve"> </w:t>
      </w:r>
      <w:r w:rsidR="00CD102D" w:rsidRPr="00CD102D">
        <w:rPr>
          <w:position w:val="-12"/>
          <w:szCs w:val="24"/>
        </w:rPr>
        <w:object w:dxaOrig="279" w:dyaOrig="360" w14:anchorId="69A69665">
          <v:shape id="_x0000_i1084" type="#_x0000_t75" style="width:13.5pt;height:18pt" o:ole="">
            <v:imagedata r:id="rId112" o:title=""/>
          </v:shape>
          <o:OLEObject Type="Embed" ProgID="Equation.DSMT4" ShapeID="_x0000_i1084" DrawAspect="Content" ObjectID="_1790876218" r:id="rId113"/>
        </w:object>
      </w:r>
      <w:r w:rsidR="00CD102D">
        <w:rPr>
          <w:szCs w:val="24"/>
        </w:rPr>
        <w:t xml:space="preserve"> </w:t>
      </w:r>
      <w:r>
        <w:rPr>
          <w:szCs w:val="24"/>
        </w:rPr>
        <w:t xml:space="preserve">are the lower and </w:t>
      </w:r>
      <w:r w:rsidRPr="00DB6BD1">
        <w:t>upper</w:t>
      </w:r>
      <w:r>
        <w:rPr>
          <w:szCs w:val="24"/>
        </w:rPr>
        <w:t xml:space="preserve"> </w:t>
      </w:r>
      <w:r w:rsidRPr="001A3D6A">
        <w:t>frequencies</w:t>
      </w:r>
      <w:r>
        <w:rPr>
          <w:szCs w:val="24"/>
        </w:rPr>
        <w:t xml:space="preserve"> for which</w:t>
      </w:r>
      <w:r w:rsidR="00DB6BD1">
        <w:rPr>
          <w:szCs w:val="24"/>
        </w:rPr>
        <w:t xml:space="preserve"> </w:t>
      </w:r>
      <w:r w:rsidR="00DB6BD1" w:rsidRPr="00DB6BD1">
        <w:rPr>
          <w:position w:val="-6"/>
          <w:szCs w:val="24"/>
        </w:rPr>
        <w:object w:dxaOrig="1140" w:dyaOrig="279" w14:anchorId="36E48B17">
          <v:shape id="_x0000_i1085" type="#_x0000_t75" style="width:57pt;height:13.5pt" o:ole="">
            <v:imagedata r:id="rId114" o:title=""/>
          </v:shape>
          <o:OLEObject Type="Embed" ProgID="Equation.DSMT4" ShapeID="_x0000_i1085" DrawAspect="Content" ObjectID="_1790876219" r:id="rId115"/>
        </w:object>
      </w:r>
      <w:r w:rsidR="001A3D6A">
        <w:rPr>
          <w:szCs w:val="24"/>
        </w:rPr>
        <w:t xml:space="preserve">, and </w:t>
      </w:r>
      <w:r w:rsidR="001A3D6A" w:rsidRPr="001A3D6A">
        <w:rPr>
          <w:position w:val="-12"/>
          <w:szCs w:val="24"/>
        </w:rPr>
        <w:object w:dxaOrig="260" w:dyaOrig="360" w14:anchorId="78B8C87E">
          <v:shape id="_x0000_i1086" type="#_x0000_t75" style="width:12.75pt;height:18pt" o:ole="">
            <v:imagedata r:id="rId116" o:title=""/>
          </v:shape>
          <o:OLEObject Type="Embed" ProgID="Equation.DSMT4" ShapeID="_x0000_i1086" DrawAspect="Content" ObjectID="_1790876220" r:id="rId117"/>
        </w:object>
      </w:r>
      <w:r w:rsidR="001A3D6A">
        <w:rPr>
          <w:szCs w:val="24"/>
        </w:rPr>
        <w:t xml:space="preserve"> is the design frequency.</w:t>
      </w:r>
      <w:r w:rsidR="00504BFF">
        <w:rPr>
          <w:szCs w:val="24"/>
        </w:rPr>
        <w:t xml:space="preserve"> Please see the </w:t>
      </w:r>
      <w:r w:rsidR="00391205">
        <w:rPr>
          <w:szCs w:val="24"/>
        </w:rPr>
        <w:t xml:space="preserve">qualitative </w:t>
      </w:r>
      <w:r w:rsidR="00504BFF">
        <w:rPr>
          <w:szCs w:val="24"/>
        </w:rPr>
        <w:t>sketch below.</w:t>
      </w:r>
      <w:r w:rsidR="00E2679F">
        <w:rPr>
          <w:szCs w:val="24"/>
        </w:rPr>
        <w:t xml:space="preserve"> (This is not an accurate plot, just a sketch that illustrates the frequencies </w:t>
      </w:r>
      <w:r w:rsidR="00E2679F" w:rsidRPr="00CD102D">
        <w:rPr>
          <w:position w:val="-12"/>
          <w:szCs w:val="24"/>
        </w:rPr>
        <w:object w:dxaOrig="260" w:dyaOrig="360" w14:anchorId="6A1B4593">
          <v:shape id="_x0000_i1087" type="#_x0000_t75" style="width:13.5pt;height:18pt" o:ole="">
            <v:imagedata r:id="rId110" o:title=""/>
          </v:shape>
          <o:OLEObject Type="Embed" ProgID="Equation.DSMT4" ShapeID="_x0000_i1087" DrawAspect="Content" ObjectID="_1790876221" r:id="rId118"/>
        </w:object>
      </w:r>
      <w:r w:rsidR="00E2679F">
        <w:rPr>
          <w:szCs w:val="24"/>
        </w:rPr>
        <w:t xml:space="preserve"> and </w:t>
      </w:r>
      <w:r w:rsidR="00E2679F" w:rsidRPr="00CD102D">
        <w:rPr>
          <w:position w:val="-12"/>
          <w:szCs w:val="24"/>
        </w:rPr>
        <w:object w:dxaOrig="279" w:dyaOrig="360" w14:anchorId="33491B14">
          <v:shape id="_x0000_i1088" type="#_x0000_t75" style="width:13.5pt;height:18pt" o:ole="">
            <v:imagedata r:id="rId112" o:title=""/>
          </v:shape>
          <o:OLEObject Type="Embed" ProgID="Equation.DSMT4" ShapeID="_x0000_i1088" DrawAspect="Content" ObjectID="_1790876222" r:id="rId119"/>
        </w:object>
      </w:r>
      <w:r w:rsidR="00E2679F">
        <w:rPr>
          <w:szCs w:val="24"/>
        </w:rPr>
        <w:t xml:space="preserve">.) </w:t>
      </w:r>
    </w:p>
    <w:p w14:paraId="47DB4999" w14:textId="77777777" w:rsidR="00C57AEF" w:rsidRDefault="00C57AEF" w:rsidP="00C57AEF">
      <w:pPr>
        <w:pStyle w:val="BodyText"/>
        <w:spacing w:after="0" w:line="360" w:lineRule="auto"/>
        <w:ind w:left="720"/>
        <w:rPr>
          <w:szCs w:val="24"/>
        </w:rPr>
      </w:pPr>
    </w:p>
    <w:p w14:paraId="21AC7026" w14:textId="77777777" w:rsidR="00653E78" w:rsidRDefault="00000000" w:rsidP="00002098">
      <w:pPr>
        <w:pStyle w:val="BodyText"/>
        <w:spacing w:line="480" w:lineRule="auto"/>
        <w:ind w:left="720"/>
        <w:rPr>
          <w:szCs w:val="24"/>
        </w:rPr>
      </w:pPr>
      <w:r>
        <w:rPr>
          <w:noProof/>
          <w:szCs w:val="24"/>
        </w:rPr>
        <w:object w:dxaOrig="1440" w:dyaOrig="1440" w14:anchorId="63F0937D">
          <v:group id="_x0000_s3368" style="position:absolute;left:0;text-align:left;margin-left:27.75pt;margin-top:2.35pt;width:401.9pt;height:132.1pt;z-index:252455424" coordorigin="1995,11590" coordsize="8038,2642">
            <v:shape id="AutoShape 1004" o:spid="_x0000_s3257" type="#_x0000_t32" style="position:absolute;left:3615;top:13660;width:525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" strokeweight="1pt"/>
            <v:shape id="AutoShape 1005" o:spid="_x0000_s3263" type="#_x0000_t32" style="position:absolute;left:3616;top:11590;width:0;height:20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WbIQIAAEA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" strokeweight="1pt"/>
            <v:shape id="_x0000_s3054" type="#_x0000_t75" style="position:absolute;left:1995;top:12290;width:595;height:264">
              <v:imagedata r:id="rId120" o:title=""/>
            </v:shape>
            <v:shape id="_x0000_s3055" type="#_x0000_t75" style="position:absolute;left:9120;top:13505;width:913;height:378">
              <v:imagedata r:id="rId121" o:title=""/>
            </v:shape>
            <v:shape id="AutoShape 1008" o:spid="_x0000_s3258" type="#_x0000_t32" style="position:absolute;left:3612;top:13475;width:0;height:3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" strokecolor="black [3213]" strokeweight="1pt"/>
            <v:shape id="_x0000_s3057" type="#_x0000_t75" style="position:absolute;left:3438;top:13955;width:337;height:261">
              <v:imagedata r:id="rId122" o:title=""/>
            </v:shape>
            <v:shape id="_x0000_s3058" type="#_x0000_t75" style="position:absolute;left:8163;top:13970;width:357;height:261">
              <v:imagedata r:id="rId123" o:title=""/>
            </v:shape>
            <v:shape id="AutoShape 1011" o:spid="_x0000_s3259" type="#_x0000_t32" style="position:absolute;left:8352;top:13475;width:0;height:3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" strokecolor="black [3213]" strokeweight="1pt"/>
            <v:shape id="AutoShape 1012" o:spid="_x0000_s3262" type="#_x0000_t32" style="position:absolute;left:5998;top:13492;width:0;height:3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" strokecolor="black [3213]" strokeweight="1pt"/>
            <v:shape id="_x0000_s3061" type="#_x0000_t75" style="position:absolute;left:5820;top:13970;width:377;height:262">
              <v:imagedata r:id="rId124" o:title=""/>
            </v:shape>
            <v:shape id="AutoShape 1014" o:spid="_x0000_s3264" type="#_x0000_t32" style="position:absolute;left:3435;top:11890;width:39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dF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"/>
            <v:shape id="_x0000_s3063" type="#_x0000_t75" style="position:absolute;left:2895;top:11750;width:357;height:263">
              <v:imagedata r:id="rId125" o:title=""/>
            </v:shape>
            <v:shape id="_x0000_s3064" type="#_x0000_t75" style="position:absolute;left:2940;top:13475;width:337;height:264">
              <v:imagedata r:id="rId126" o:title=""/>
            </v:shape>
            <v:shape id="AutoShape 1017" o:spid="_x0000_s3260" type="#_x0000_t32" style="position:absolute;left:3420;top:12715;width:39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ZO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"/>
            <v:shape id="_x0000_s3066" type="#_x0000_t75" style="position:absolute;left:2895;top:12575;width:377;height:264">
              <v:imagedata r:id="rId127" o:title=""/>
            </v:shape>
            <v:shape id="AutoShape 1019" o:spid="_x0000_s3261" type="#_x0000_t32" style="position:absolute;left:3765;top:12715;width:457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" strokeweight="1pt">
              <v:stroke dashstyle="dash"/>
            </v:shape>
            <v:group id="Group 27" o:spid="_x0000_s3265" style="position:absolute;left:4365;top:11854;width:3285;height:1815" coordsize="20859,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">
              <v:shape id="Freeform 22" o:spid="_x0000_s2051" style="position:absolute;top:95;width:10382;height:11430;visibility:visible;mso-wrap-style:square;v-text-anchor:middle" coordsize="103822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" path="m,c121444,60325,242888,120650,342900,190500v100012,69850,174625,138113,257175,228600c682625,509588,765175,612775,838200,733425v73025,120650,136525,265112,200025,409575e" filled="f" strokecolor="#243f60 [1604]" strokeweight="2pt">
                <v:path arrowok="t" o:connecttype="custom" o:connectlocs="0,0;342900,190500;600075,419100;838200,733425;1038225,1143000" o:connectangles="0,0,0,0,0"/>
              </v:shape>
              <v:shape id="Freeform 23" o:spid="_x0000_s2052" style="position:absolute;left:10477;width:10382;height:11430;flip:x;visibility:visible;mso-wrap-style:square;v-text-anchor:middle" coordsize="103822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" path="m,c121444,60325,242888,120650,342900,190500v100012,69850,174625,138113,257175,228600c682625,509588,765175,612775,838200,733425v73025,120650,136525,265112,200025,409575e" filled="f" strokecolor="#243f60 [1604]" strokeweight="2pt">
                <v:path arrowok="t" o:connecttype="custom" o:connectlocs="0,0;342900,190500;600075,419100;838200,733425;1038225,1143000" o:connectangles="0,0,0,0,0"/>
              </v:shape>
              <v:oval id="Oval 25" o:spid="_x0000_s2053" style="position:absolute;left:6477;top:4953;width:857;height: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" fillcolor="white [3212]" strokecolor="black [3213]" strokeweight="1pt"/>
              <v:oval id="Oval 26" o:spid="_x0000_s2054" style="position:absolute;left:13430;top:4953;width:857;height: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" fillcolor="white [3212]" strokecolor="black [3213]" strokeweight="1pt"/>
            </v:group>
            <v:shape id="_x0000_s3120" type="#_x0000_t75" style="position:absolute;left:5143;top:12800;width:238;height:339">
              <v:imagedata r:id="rId128" o:title=""/>
            </v:shape>
            <v:shape id="_x0000_s3121" type="#_x0000_t75" style="position:absolute;left:6598;top:12800;width:277;height:339">
              <v:imagedata r:id="rId129" o:title=""/>
            </v:shape>
          </v:group>
          <o:OLEObject Type="Embed" ProgID="Equation.DSMT4" ShapeID="_x0000_s3054" DrawAspect="Content" ObjectID="_1790876238" r:id="rId130"/>
          <o:OLEObject Type="Embed" ProgID="Equation.DSMT4" ShapeID="_x0000_s3055" DrawAspect="Content" ObjectID="_1790876239" r:id="rId131"/>
          <o:OLEObject Type="Embed" ProgID="Equation.DSMT4" ShapeID="_x0000_s3057" DrawAspect="Content" ObjectID="_1790876240" r:id="rId132"/>
          <o:OLEObject Type="Embed" ProgID="Equation.DSMT4" ShapeID="_x0000_s3058" DrawAspect="Content" ObjectID="_1790876241" r:id="rId133"/>
          <o:OLEObject Type="Embed" ProgID="Equation.DSMT4" ShapeID="_x0000_s3061" DrawAspect="Content" ObjectID="_1790876242" r:id="rId134"/>
          <o:OLEObject Type="Embed" ProgID="Equation.DSMT4" ShapeID="_x0000_s3063" DrawAspect="Content" ObjectID="_1790876243" r:id="rId135"/>
          <o:OLEObject Type="Embed" ProgID="Equation.DSMT4" ShapeID="_x0000_s3064" DrawAspect="Content" ObjectID="_1790876244" r:id="rId136"/>
          <o:OLEObject Type="Embed" ProgID="Equation.DSMT4" ShapeID="_x0000_s3066" DrawAspect="Content" ObjectID="_1790876245" r:id="rId137"/>
          <o:OLEObject Type="Embed" ProgID="Equation.DSMT4" ShapeID="_x0000_s3120" DrawAspect="Content" ObjectID="_1790876246" r:id="rId138"/>
          <o:OLEObject Type="Embed" ProgID="Equation.DSMT4" ShapeID="_x0000_s3121" DrawAspect="Content" ObjectID="_1790876247" r:id="rId139"/>
        </w:object>
      </w:r>
    </w:p>
    <w:p w14:paraId="6F57149A" w14:textId="77777777" w:rsidR="00504BFF" w:rsidRPr="00F74C3E" w:rsidRDefault="00504BFF">
      <w:pPr>
        <w:rPr>
          <w:sz w:val="24"/>
          <w:szCs w:val="24"/>
        </w:rPr>
      </w:pPr>
    </w:p>
    <w:p w14:paraId="7ABE5DFD" w14:textId="77777777" w:rsidR="002E6820" w:rsidRPr="00F74C3E" w:rsidRDefault="002E6820" w:rsidP="00F84F59">
      <w:pPr>
        <w:pStyle w:val="BodyText"/>
        <w:spacing w:after="120"/>
        <w:rPr>
          <w:szCs w:val="24"/>
        </w:rPr>
      </w:pPr>
    </w:p>
    <w:p w14:paraId="7428B176" w14:textId="77777777" w:rsidR="002E6820" w:rsidRPr="00F74C3E" w:rsidRDefault="002E6820" w:rsidP="00F84F59">
      <w:pPr>
        <w:pStyle w:val="BodyText"/>
        <w:spacing w:after="120"/>
        <w:rPr>
          <w:szCs w:val="24"/>
        </w:rPr>
      </w:pPr>
    </w:p>
    <w:p w14:paraId="582CF420" w14:textId="77777777" w:rsidR="002E6820" w:rsidRPr="00F74C3E" w:rsidRDefault="002E6820" w:rsidP="00F84F59">
      <w:pPr>
        <w:pStyle w:val="BodyText"/>
        <w:spacing w:after="120"/>
        <w:rPr>
          <w:szCs w:val="24"/>
        </w:rPr>
      </w:pPr>
    </w:p>
    <w:p w14:paraId="4F9E5DFE" w14:textId="77777777" w:rsidR="002E6820" w:rsidRPr="00F74C3E" w:rsidRDefault="002E6820" w:rsidP="00F84F59">
      <w:pPr>
        <w:pStyle w:val="BodyText"/>
        <w:spacing w:after="120"/>
        <w:rPr>
          <w:szCs w:val="24"/>
        </w:rPr>
      </w:pPr>
    </w:p>
    <w:p w14:paraId="0988C878" w14:textId="77777777" w:rsidR="002E6820" w:rsidRPr="00F74C3E" w:rsidRDefault="002E6820" w:rsidP="00F84F59">
      <w:pPr>
        <w:pStyle w:val="BodyText"/>
        <w:spacing w:after="120"/>
        <w:rPr>
          <w:szCs w:val="24"/>
        </w:rPr>
      </w:pPr>
    </w:p>
    <w:p w14:paraId="2F638352" w14:textId="77777777" w:rsidR="00C57AEF" w:rsidRDefault="00C57AEF" w:rsidP="00FA2793">
      <w:pPr>
        <w:spacing w:after="120"/>
        <w:rPr>
          <w:rFonts w:asciiTheme="minorHAnsi" w:hAnsiTheme="minorHAnsi" w:cstheme="minorHAnsi"/>
          <w:b/>
          <w:sz w:val="24"/>
          <w:szCs w:val="24"/>
        </w:rPr>
      </w:pPr>
    </w:p>
    <w:p w14:paraId="5F7F6C59" w14:textId="52DE25F8" w:rsidR="00DF160B" w:rsidRPr="00FA2793" w:rsidRDefault="00AC6095" w:rsidP="00FA2793">
      <w:pPr>
        <w:spacing w:after="120"/>
        <w:rPr>
          <w:rFonts w:asciiTheme="minorHAnsi" w:hAnsiTheme="minorHAnsi" w:cstheme="minorHAnsi"/>
          <w:sz w:val="24"/>
          <w:szCs w:val="24"/>
        </w:rPr>
      </w:pPr>
      <w:r>
        <w:rPr>
          <w:rFonts w:asciiTheme="minorHAnsi" w:hAnsiTheme="minorHAnsi" w:cstheme="minorHAnsi"/>
          <w:b/>
          <w:sz w:val="24"/>
          <w:szCs w:val="24"/>
        </w:rPr>
        <w:t>C</w:t>
      </w:r>
      <w:r w:rsidR="00CE10FC" w:rsidRPr="00FA2793">
        <w:rPr>
          <w:rFonts w:asciiTheme="minorHAnsi" w:hAnsiTheme="minorHAnsi" w:cstheme="minorHAnsi"/>
          <w:b/>
          <w:sz w:val="24"/>
          <w:szCs w:val="24"/>
        </w:rPr>
        <w:t>alculation</w:t>
      </w:r>
      <w:r>
        <w:rPr>
          <w:rFonts w:asciiTheme="minorHAnsi" w:hAnsiTheme="minorHAnsi" w:cstheme="minorHAnsi"/>
          <w:b/>
          <w:sz w:val="24"/>
          <w:szCs w:val="24"/>
        </w:rPr>
        <w:t xml:space="preserve"> Method</w:t>
      </w:r>
      <w:r w:rsidR="00DF160B" w:rsidRPr="00FA2793">
        <w:rPr>
          <w:rFonts w:asciiTheme="minorHAnsi" w:hAnsiTheme="minorHAnsi" w:cstheme="minorHAnsi"/>
          <w:b/>
          <w:sz w:val="24"/>
          <w:szCs w:val="24"/>
        </w:rPr>
        <w:t>:</w:t>
      </w:r>
      <w:r w:rsidR="00DF160B" w:rsidRPr="00FA2793">
        <w:rPr>
          <w:rFonts w:asciiTheme="minorHAnsi" w:hAnsiTheme="minorHAnsi" w:cstheme="minorHAnsi"/>
          <w:sz w:val="24"/>
          <w:szCs w:val="24"/>
        </w:rPr>
        <w:t xml:space="preserve"> </w:t>
      </w:r>
    </w:p>
    <w:p w14:paraId="366C7A7C" w14:textId="78AAEACD" w:rsidR="0085418A" w:rsidRDefault="00DF160B" w:rsidP="005B3E1C">
      <w:pPr>
        <w:pStyle w:val="BodyText"/>
        <w:spacing w:line="360" w:lineRule="auto"/>
        <w:rPr>
          <w:szCs w:val="24"/>
        </w:rPr>
      </w:pPr>
      <w:r w:rsidRPr="00DF160B">
        <w:rPr>
          <w:szCs w:val="24"/>
        </w:rPr>
        <w:t>At an arbitrary frequency</w:t>
      </w:r>
      <w:r w:rsidR="00CE10FC">
        <w:rPr>
          <w:szCs w:val="24"/>
        </w:rPr>
        <w:t xml:space="preserve"> </w:t>
      </w:r>
      <w:r w:rsidR="00CE10FC" w:rsidRPr="00CE10FC">
        <w:rPr>
          <w:i/>
          <w:szCs w:val="24"/>
        </w:rPr>
        <w:t>f</w:t>
      </w:r>
      <w:r>
        <w:rPr>
          <w:szCs w:val="24"/>
        </w:rPr>
        <w:t xml:space="preserve">, your program should first calculate the input impedance seen at the </w:t>
      </w:r>
      <w:r w:rsidR="00AC6095">
        <w:rPr>
          <w:szCs w:val="24"/>
        </w:rPr>
        <w:t xml:space="preserve">left end of the extension line of length </w:t>
      </w:r>
      <w:r w:rsidR="00AC6095" w:rsidRPr="00AC6095">
        <w:rPr>
          <w:i/>
          <w:szCs w:val="24"/>
        </w:rPr>
        <w:t>d</w:t>
      </w:r>
      <w:r w:rsidR="00AC6095">
        <w:rPr>
          <w:szCs w:val="24"/>
        </w:rPr>
        <w:t>.</w:t>
      </w:r>
      <w:r w:rsidR="00CE10FC">
        <w:rPr>
          <w:szCs w:val="24"/>
        </w:rPr>
        <w:t xml:space="preserve"> </w:t>
      </w:r>
      <w:r w:rsidR="00AC6095">
        <w:rPr>
          <w:szCs w:val="24"/>
        </w:rPr>
        <w:t xml:space="preserve">This is the load impedance seen by the transformer line. </w:t>
      </w:r>
      <w:r>
        <w:rPr>
          <w:szCs w:val="24"/>
        </w:rPr>
        <w:t xml:space="preserve">Then </w:t>
      </w:r>
      <w:r w:rsidR="00AC6095">
        <w:rPr>
          <w:szCs w:val="24"/>
        </w:rPr>
        <w:t>your program</w:t>
      </w:r>
      <w:r>
        <w:rPr>
          <w:szCs w:val="24"/>
        </w:rPr>
        <w:t xml:space="preserve"> should calculate the input impedance </w:t>
      </w:r>
      <w:r w:rsidR="00AC6095">
        <w:rPr>
          <w:szCs w:val="24"/>
        </w:rPr>
        <w:t>at the left end of</w:t>
      </w:r>
      <w:r w:rsidR="00CE10FC">
        <w:rPr>
          <w:szCs w:val="24"/>
        </w:rPr>
        <w:t xml:space="preserve"> the </w:t>
      </w:r>
      <w:r>
        <w:rPr>
          <w:szCs w:val="24"/>
        </w:rPr>
        <w:t>transformer</w:t>
      </w:r>
      <w:r w:rsidR="00AC6095">
        <w:rPr>
          <w:szCs w:val="24"/>
        </w:rPr>
        <w:t xml:space="preserve"> line</w:t>
      </w:r>
      <w:r>
        <w:rPr>
          <w:szCs w:val="24"/>
        </w:rPr>
        <w:t xml:space="preserve">. </w:t>
      </w:r>
      <w:r w:rsidR="00AC6095">
        <w:rPr>
          <w:szCs w:val="24"/>
        </w:rPr>
        <w:t xml:space="preserve">This is </w:t>
      </w:r>
      <w:r w:rsidR="000C3FD2">
        <w:rPr>
          <w:szCs w:val="24"/>
        </w:rPr>
        <w:t xml:space="preserve">the </w:t>
      </w:r>
      <w:r w:rsidR="00686CDA">
        <w:rPr>
          <w:szCs w:val="24"/>
        </w:rPr>
        <w:t>load</w:t>
      </w:r>
      <w:r w:rsidR="000C3FD2">
        <w:rPr>
          <w:szCs w:val="24"/>
        </w:rPr>
        <w:t xml:space="preserve"> impedance seen by the main feed line</w:t>
      </w:r>
      <w:r w:rsidR="00AC6095">
        <w:rPr>
          <w:szCs w:val="24"/>
        </w:rPr>
        <w:t>. Y</w:t>
      </w:r>
      <w:r>
        <w:rPr>
          <w:szCs w:val="24"/>
        </w:rPr>
        <w:t xml:space="preserve">our program should </w:t>
      </w:r>
      <w:r w:rsidR="00686CDA">
        <w:rPr>
          <w:szCs w:val="24"/>
        </w:rPr>
        <w:t xml:space="preserve">then </w:t>
      </w:r>
      <w:r>
        <w:rPr>
          <w:szCs w:val="24"/>
        </w:rPr>
        <w:t>calculate the reflection coefficient seen by the main feed line looking into the transformer</w:t>
      </w:r>
      <w:r w:rsidR="00CE10FC">
        <w:rPr>
          <w:szCs w:val="24"/>
        </w:rPr>
        <w:t xml:space="preserve"> at </w:t>
      </w:r>
      <w:r w:rsidR="0044362E">
        <w:rPr>
          <w:szCs w:val="24"/>
        </w:rPr>
        <w:t>the</w:t>
      </w:r>
      <w:r w:rsidR="006325F4">
        <w:rPr>
          <w:szCs w:val="24"/>
        </w:rPr>
        <w:t xml:space="preserve"> arbitrary</w:t>
      </w:r>
      <w:r w:rsidR="0044362E">
        <w:rPr>
          <w:szCs w:val="24"/>
        </w:rPr>
        <w:t xml:space="preserve"> </w:t>
      </w:r>
      <w:r w:rsidR="00CE10FC">
        <w:rPr>
          <w:szCs w:val="24"/>
        </w:rPr>
        <w:t xml:space="preserve">frequency </w:t>
      </w:r>
      <w:r w:rsidR="00CE10FC" w:rsidRPr="00CE10FC">
        <w:rPr>
          <w:i/>
          <w:szCs w:val="24"/>
        </w:rPr>
        <w:t>f</w:t>
      </w:r>
      <w:r w:rsidR="00CE10FC">
        <w:rPr>
          <w:szCs w:val="24"/>
        </w:rPr>
        <w:t>,</w:t>
      </w:r>
      <w:r>
        <w:rPr>
          <w:szCs w:val="24"/>
        </w:rPr>
        <w:t xml:space="preserve"> and fr</w:t>
      </w:r>
      <w:r w:rsidR="00CE10FC">
        <w:rPr>
          <w:szCs w:val="24"/>
        </w:rPr>
        <w:t>o</w:t>
      </w:r>
      <w:r>
        <w:rPr>
          <w:szCs w:val="24"/>
        </w:rPr>
        <w:t>m this, the SWR on the main line</w:t>
      </w:r>
      <w:r w:rsidR="00CE10FC">
        <w:rPr>
          <w:szCs w:val="24"/>
        </w:rPr>
        <w:t xml:space="preserve"> at</w:t>
      </w:r>
      <w:r w:rsidR="0044362E">
        <w:rPr>
          <w:szCs w:val="24"/>
        </w:rPr>
        <w:t xml:space="preserve"> the </w:t>
      </w:r>
      <w:r w:rsidR="006325F4">
        <w:rPr>
          <w:szCs w:val="24"/>
        </w:rPr>
        <w:t xml:space="preserve">arbitrary </w:t>
      </w:r>
      <w:r w:rsidR="0044362E">
        <w:rPr>
          <w:szCs w:val="24"/>
        </w:rPr>
        <w:t>frequency</w:t>
      </w:r>
      <w:r w:rsidR="00CE10FC">
        <w:rPr>
          <w:szCs w:val="24"/>
        </w:rPr>
        <w:t xml:space="preserve"> </w:t>
      </w:r>
      <w:r w:rsidR="00CE10FC" w:rsidRPr="00CE10FC">
        <w:rPr>
          <w:i/>
          <w:szCs w:val="24"/>
        </w:rPr>
        <w:t>f</w:t>
      </w:r>
      <w:r>
        <w:rPr>
          <w:szCs w:val="24"/>
        </w:rPr>
        <w:t xml:space="preserve">. </w:t>
      </w:r>
    </w:p>
    <w:p w14:paraId="7AA3ACF4" w14:textId="77777777" w:rsidR="0044362E" w:rsidRDefault="0044362E" w:rsidP="005B3E1C">
      <w:pPr>
        <w:pStyle w:val="BodyText"/>
        <w:spacing w:line="360" w:lineRule="auto"/>
        <w:rPr>
          <w:szCs w:val="24"/>
        </w:rPr>
      </w:pPr>
      <w:r>
        <w:rPr>
          <w:szCs w:val="24"/>
        </w:rPr>
        <w:lastRenderedPageBreak/>
        <w:t xml:space="preserve">For the above calculations, remember that we have a formula </w:t>
      </w:r>
      <w:r w:rsidR="00686CDA">
        <w:rPr>
          <w:szCs w:val="24"/>
        </w:rPr>
        <w:t xml:space="preserve">from the class notes </w:t>
      </w:r>
      <w:r>
        <w:rPr>
          <w:szCs w:val="24"/>
        </w:rPr>
        <w:t>that tells us what the input impedance is at the beginning (left end) of any transmission line, if we know what the load impedance i</w:t>
      </w:r>
      <w:r w:rsidR="00F37D67">
        <w:rPr>
          <w:szCs w:val="24"/>
        </w:rPr>
        <w:t>s on the right end of the line.</w:t>
      </w:r>
    </w:p>
    <w:p w14:paraId="742EF889" w14:textId="77777777" w:rsidR="00C33497" w:rsidRDefault="00C33497" w:rsidP="005B3E1C">
      <w:pPr>
        <w:pStyle w:val="BodyText"/>
        <w:spacing w:line="360" w:lineRule="auto"/>
        <w:rPr>
          <w:szCs w:val="24"/>
        </w:rPr>
      </w:pPr>
      <w:r>
        <w:rPr>
          <w:szCs w:val="24"/>
        </w:rPr>
        <w:t xml:space="preserve">When you do the calculation of the input impedance </w:t>
      </w:r>
      <w:r w:rsidR="00D0541A">
        <w:rPr>
          <w:szCs w:val="24"/>
        </w:rPr>
        <w:t>at</w:t>
      </w:r>
      <w:r>
        <w:rPr>
          <w:szCs w:val="24"/>
        </w:rPr>
        <w:t xml:space="preserve"> an arbitrary frequency </w:t>
      </w:r>
      <w:r w:rsidRPr="00C33497">
        <w:rPr>
          <w:i/>
          <w:szCs w:val="24"/>
        </w:rPr>
        <w:t>f</w:t>
      </w:r>
      <w:r>
        <w:rPr>
          <w:szCs w:val="24"/>
        </w:rPr>
        <w:t xml:space="preserve"> to get the SWR and make the plot, please assume that the effective relative permittivity of the main line and the transformer line are both constants, independent of frequency, and use the values that you obtained at </w:t>
      </w:r>
      <w:r w:rsidRPr="00C33497">
        <w:rPr>
          <w:i/>
          <w:szCs w:val="24"/>
        </w:rPr>
        <w:t>f</w:t>
      </w:r>
      <w:r w:rsidRPr="00C33497">
        <w:rPr>
          <w:szCs w:val="24"/>
          <w:vertAlign w:val="subscript"/>
        </w:rPr>
        <w:t>0</w:t>
      </w:r>
      <w:r>
        <w:rPr>
          <w:szCs w:val="24"/>
        </w:rPr>
        <w:t xml:space="preserve">. </w:t>
      </w:r>
      <w:r w:rsidR="001C62AB">
        <w:rPr>
          <w:szCs w:val="24"/>
        </w:rPr>
        <w:t>Similarly, assume that the characteristic impedances of the main line and the transformer line are fixed, and do not depend on frequency. (</w:t>
      </w:r>
      <w:r w:rsidR="004251CB">
        <w:rPr>
          <w:szCs w:val="24"/>
        </w:rPr>
        <w:t>T</w:t>
      </w:r>
      <w:r w:rsidR="001C62AB">
        <w:rPr>
          <w:szCs w:val="24"/>
        </w:rPr>
        <w:t xml:space="preserve">he input impedance seen by the transformer </w:t>
      </w:r>
      <w:r w:rsidR="001C62AB" w:rsidRPr="006325F4">
        <w:rPr>
          <w:szCs w:val="24"/>
          <w:u w:val="single"/>
        </w:rPr>
        <w:t>will</w:t>
      </w:r>
      <w:r w:rsidR="001C62AB">
        <w:rPr>
          <w:szCs w:val="24"/>
        </w:rPr>
        <w:t xml:space="preserve"> depend on frequency</w:t>
      </w:r>
      <w:r w:rsidR="004251CB">
        <w:rPr>
          <w:szCs w:val="24"/>
        </w:rPr>
        <w:t xml:space="preserve">, and the input impedance seen by the main feed line </w:t>
      </w:r>
      <w:r w:rsidR="004251CB" w:rsidRPr="006325F4">
        <w:rPr>
          <w:szCs w:val="24"/>
          <w:u w:val="single"/>
        </w:rPr>
        <w:t>will</w:t>
      </w:r>
      <w:r w:rsidR="004251CB">
        <w:rPr>
          <w:szCs w:val="24"/>
        </w:rPr>
        <w:t xml:space="preserve"> also depend on frequency</w:t>
      </w:r>
      <w:r w:rsidR="001C62AB">
        <w:rPr>
          <w:szCs w:val="24"/>
        </w:rPr>
        <w:t>.)</w:t>
      </w:r>
    </w:p>
    <w:p w14:paraId="49018F30" w14:textId="0C8781D2" w:rsidR="008C4CB3" w:rsidRDefault="00CE10FC" w:rsidP="00BD718B">
      <w:pPr>
        <w:pStyle w:val="BodyText"/>
        <w:spacing w:after="0" w:line="360" w:lineRule="auto"/>
        <w:rPr>
          <w:rFonts w:asciiTheme="minorHAnsi" w:hAnsiTheme="minorHAnsi" w:cstheme="minorHAnsi"/>
          <w:b/>
          <w:sz w:val="28"/>
          <w:szCs w:val="28"/>
        </w:rPr>
      </w:pPr>
      <w:r>
        <w:rPr>
          <w:szCs w:val="24"/>
        </w:rPr>
        <w:t>As a s</w:t>
      </w:r>
      <w:r w:rsidR="004251CB">
        <w:rPr>
          <w:szCs w:val="24"/>
        </w:rPr>
        <w:t xml:space="preserve">anity check, at a frequency of </w:t>
      </w:r>
      <w:r w:rsidR="006325F4">
        <w:rPr>
          <w:szCs w:val="24"/>
        </w:rPr>
        <w:t>2</w:t>
      </w:r>
      <w:r>
        <w:rPr>
          <w:szCs w:val="24"/>
        </w:rPr>
        <w:t xml:space="preserve">.0 GHz your program should find that the SWR </w:t>
      </w:r>
      <w:r w:rsidR="00C70BEB">
        <w:rPr>
          <w:szCs w:val="24"/>
        </w:rPr>
        <w:t xml:space="preserve">on the main feed line </w:t>
      </w:r>
      <w:r>
        <w:rPr>
          <w:szCs w:val="24"/>
        </w:rPr>
        <w:t>is 1.0 (if you did the design correctly</w:t>
      </w:r>
      <w:r w:rsidR="004251CB">
        <w:rPr>
          <w:szCs w:val="24"/>
        </w:rPr>
        <w:t>, and your program is working correctly</w:t>
      </w:r>
      <w:r>
        <w:rPr>
          <w:szCs w:val="24"/>
        </w:rPr>
        <w:t xml:space="preserve">). </w:t>
      </w:r>
    </w:p>
    <w:p w14:paraId="5BDF022C" w14:textId="77777777" w:rsidR="00FA2793" w:rsidRPr="00BD718B" w:rsidRDefault="00FA2793" w:rsidP="00FA2793">
      <w:pPr>
        <w:rPr>
          <w:sz w:val="24"/>
          <w:szCs w:val="24"/>
        </w:rPr>
      </w:pPr>
    </w:p>
    <w:p w14:paraId="156334BE" w14:textId="77777777" w:rsidR="00323609" w:rsidRPr="002A110F" w:rsidRDefault="00A9357F" w:rsidP="00FA2793">
      <w:pPr>
        <w:spacing w:after="120"/>
        <w:rPr>
          <w:rFonts w:asciiTheme="minorHAnsi" w:hAnsiTheme="minorHAnsi" w:cstheme="minorHAnsi"/>
          <w:b/>
          <w:sz w:val="28"/>
          <w:szCs w:val="28"/>
        </w:rPr>
      </w:pPr>
      <w:r>
        <w:rPr>
          <w:rFonts w:asciiTheme="minorHAnsi" w:hAnsiTheme="minorHAnsi" w:cstheme="minorHAnsi"/>
          <w:b/>
          <w:sz w:val="28"/>
          <w:szCs w:val="28"/>
        </w:rPr>
        <w:t>M</w:t>
      </w:r>
      <w:r w:rsidR="0029129F" w:rsidRPr="002A110F">
        <w:rPr>
          <w:rFonts w:asciiTheme="minorHAnsi" w:hAnsiTheme="minorHAnsi" w:cstheme="minorHAnsi"/>
          <w:b/>
          <w:sz w:val="28"/>
          <w:szCs w:val="28"/>
        </w:rPr>
        <w:t xml:space="preserve">icrostrip </w:t>
      </w:r>
      <w:r w:rsidR="00CD06FC" w:rsidRPr="002A110F">
        <w:rPr>
          <w:rFonts w:asciiTheme="minorHAnsi" w:hAnsiTheme="minorHAnsi" w:cstheme="minorHAnsi"/>
          <w:b/>
          <w:sz w:val="28"/>
          <w:szCs w:val="28"/>
        </w:rPr>
        <w:t xml:space="preserve">Design </w:t>
      </w:r>
      <w:r w:rsidR="00B063BA">
        <w:rPr>
          <w:rFonts w:asciiTheme="minorHAnsi" w:hAnsiTheme="minorHAnsi" w:cstheme="minorHAnsi"/>
          <w:b/>
          <w:sz w:val="28"/>
          <w:szCs w:val="28"/>
        </w:rPr>
        <w:t>Formulas</w:t>
      </w:r>
    </w:p>
    <w:p w14:paraId="19EB1FF0" w14:textId="77777777" w:rsidR="001A4112" w:rsidRDefault="00120545" w:rsidP="00055435">
      <w:pPr>
        <w:pStyle w:val="BodyText"/>
        <w:spacing w:line="360" w:lineRule="auto"/>
      </w:pPr>
      <w:r>
        <w:t xml:space="preserve">The following </w:t>
      </w:r>
      <w:r w:rsidR="00800637">
        <w:t xml:space="preserve">approximate </w:t>
      </w:r>
      <w:r>
        <w:t>CAD formula</w:t>
      </w:r>
      <w:r w:rsidR="00800637">
        <w:t>s</w:t>
      </w:r>
      <w:r>
        <w:t xml:space="preserve"> </w:t>
      </w:r>
      <w:r w:rsidR="002A4C27">
        <w:t xml:space="preserve">[1] </w:t>
      </w:r>
      <w:r>
        <w:t xml:space="preserve">may be used to determine the characteristic impedance </w:t>
      </w:r>
      <w:r w:rsidR="00D122A3">
        <w:t xml:space="preserve">(in Ohms) </w:t>
      </w:r>
      <w:r w:rsidR="00B063BA">
        <w:t xml:space="preserve">of a </w:t>
      </w:r>
      <w:r w:rsidR="00B063BA" w:rsidRPr="00165373">
        <w:rPr>
          <w:szCs w:val="24"/>
        </w:rPr>
        <w:t>microstrip</w:t>
      </w:r>
      <w:r w:rsidR="00B063BA">
        <w:t xml:space="preserve"> line (shown in Fig. 2 below) </w:t>
      </w:r>
      <w:r>
        <w:t xml:space="preserve">from the </w:t>
      </w:r>
      <w:r w:rsidR="00D84488">
        <w:t xml:space="preserve">substrate parameters and the </w:t>
      </w:r>
      <w:r>
        <w:t>line width</w:t>
      </w:r>
      <w:r w:rsidR="00D84488">
        <w:t xml:space="preserve"> </w:t>
      </w:r>
      <w:r w:rsidR="00D84488" w:rsidRPr="00D84488">
        <w:rPr>
          <w:i/>
        </w:rPr>
        <w:t>w</w:t>
      </w:r>
      <w:r w:rsidR="00221F54">
        <w:t xml:space="preserve"> </w:t>
      </w:r>
      <w:r w:rsidR="00DB6BD1">
        <w:t xml:space="preserve">(which can represent ether the width of the main line </w:t>
      </w:r>
      <w:r w:rsidR="007D585E" w:rsidRPr="007D585E">
        <w:rPr>
          <w:i/>
        </w:rPr>
        <w:t>w</w:t>
      </w:r>
      <w:r w:rsidR="007D585E">
        <w:t xml:space="preserve"> </w:t>
      </w:r>
      <w:r w:rsidR="00DB6BD1">
        <w:t xml:space="preserve">or the </w:t>
      </w:r>
      <w:r w:rsidR="007D585E">
        <w:t xml:space="preserve">width of the </w:t>
      </w:r>
      <w:r w:rsidR="00DB6BD1">
        <w:t>transformer line</w:t>
      </w:r>
      <w:r w:rsidR="007D585E">
        <w:t xml:space="preserve"> </w:t>
      </w:r>
      <w:r w:rsidR="007D585E" w:rsidRPr="007D585E">
        <w:rPr>
          <w:position w:val="-12"/>
        </w:rPr>
        <w:object w:dxaOrig="320" w:dyaOrig="360" w14:anchorId="1F571D38">
          <v:shape id="_x0000_i1099" type="#_x0000_t75" style="width:16.5pt;height:18pt" o:ole="">
            <v:imagedata r:id="rId140" o:title=""/>
          </v:shape>
          <o:OLEObject Type="Embed" ProgID="Equation.DSMT4" ShapeID="_x0000_i1099" DrawAspect="Content" ObjectID="_1790876223" r:id="rId141"/>
        </w:object>
      </w:r>
      <w:r w:rsidR="00DB6BD1">
        <w:t>)</w:t>
      </w:r>
      <w:r w:rsidR="002A4C27">
        <w:t xml:space="preserve">. Please use TXLINE for </w:t>
      </w:r>
      <w:r w:rsidR="00392DAF">
        <w:t>the</w:t>
      </w:r>
      <w:r w:rsidR="002A4C27">
        <w:t xml:space="preserve"> final design of all </w:t>
      </w:r>
      <w:r w:rsidR="00392DAF">
        <w:t xml:space="preserve">your </w:t>
      </w:r>
      <w:r w:rsidR="002A4C27">
        <w:t xml:space="preserve">dimensions and values. </w:t>
      </w:r>
      <w:r w:rsidR="00392DAF">
        <w:t>However, t</w:t>
      </w:r>
      <w:r w:rsidR="002A4C27">
        <w:t xml:space="preserve">he CAD formulas below might be useful to you as a sanity check. </w:t>
      </w:r>
    </w:p>
    <w:p w14:paraId="6C34F587" w14:textId="77777777" w:rsidR="00120545" w:rsidRDefault="00B063BA" w:rsidP="000F1987">
      <w:pPr>
        <w:pStyle w:val="MTDisplayEquation"/>
        <w:ind w:firstLine="720"/>
      </w:pPr>
      <w:r w:rsidRPr="00CD06FC">
        <w:rPr>
          <w:position w:val="-86"/>
        </w:rPr>
        <w:object w:dxaOrig="6380" w:dyaOrig="1840" w14:anchorId="6C08BC04">
          <v:shape id="_x0000_i1100" type="#_x0000_t75" style="width:320.25pt;height:91.5pt" o:ole="">
            <v:imagedata r:id="rId142" o:title=""/>
          </v:shape>
          <o:OLEObject Type="Embed" ProgID="Equation.DSMT4" ShapeID="_x0000_i1100" DrawAspect="Content" ObjectID="_1790876224" r:id="rId143"/>
        </w:object>
      </w:r>
    </w:p>
    <w:p w14:paraId="46BC36DA" w14:textId="77777777" w:rsidR="00120545" w:rsidRPr="005F762B" w:rsidRDefault="00CD06FC" w:rsidP="000F1987">
      <w:pPr>
        <w:pStyle w:val="BodyText"/>
        <w:ind w:firstLine="720"/>
      </w:pPr>
      <w:r w:rsidRPr="00CD06FC">
        <w:rPr>
          <w:position w:val="-68"/>
        </w:rPr>
        <w:object w:dxaOrig="3420" w:dyaOrig="1480" w14:anchorId="2621DB04">
          <v:shape id="_x0000_i1101" type="#_x0000_t75" style="width:171pt;height:73.5pt" o:ole="">
            <v:imagedata r:id="rId144" o:title=""/>
          </v:shape>
          <o:OLEObject Type="Embed" ProgID="Equation.DSMT4" ShapeID="_x0000_i1101" DrawAspect="Content" ObjectID="_1790876225" r:id="rId145"/>
        </w:object>
      </w:r>
      <w:r w:rsidR="002D61AD">
        <w:t>.</w:t>
      </w:r>
    </w:p>
    <w:p w14:paraId="3D9117F2" w14:textId="77777777" w:rsidR="00B063BA" w:rsidRDefault="00B063BA" w:rsidP="005F762B">
      <w:pPr>
        <w:pStyle w:val="BodyText"/>
      </w:pPr>
    </w:p>
    <w:p w14:paraId="02507516" w14:textId="77777777" w:rsidR="001C62AB" w:rsidRDefault="00000000" w:rsidP="005F762B">
      <w:pPr>
        <w:pStyle w:val="BodyText"/>
      </w:pPr>
      <w:r>
        <w:rPr>
          <w:noProof/>
        </w:rPr>
        <w:lastRenderedPageBreak/>
        <w:object w:dxaOrig="1440" w:dyaOrig="1440" w14:anchorId="7BDC0224">
          <v:shape id="_x0000_s2975" type="#_x0000_t75" style="position:absolute;left:0;text-align:left;margin-left:215.7pt;margin-top:3.65pt;width:15pt;height:13.5pt;z-index:252422656">
            <v:imagedata r:id="rId146" o:title=""/>
          </v:shape>
          <o:OLEObject Type="Embed" ProgID="Equation.DSMT4" ShapeID="_x0000_s2975" DrawAspect="Content" ObjectID="_1790876248" r:id="rId147"/>
        </w:object>
      </w:r>
      <w:r>
        <w:rPr>
          <w:noProof/>
        </w:rPr>
        <w:pict w14:anchorId="424B092D">
          <v:shape id="Straight Arrow Connector 2" o:spid="_x0000_s3252" type="#_x0000_t32" style="position:absolute;left:0;text-align:left;margin-left:253.05pt;margin-top:3.75pt;width:0;height:22.8pt;z-index:25243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">
            <v:stroke endarrow="block"/>
          </v:shape>
        </w:pict>
      </w:r>
      <w:r>
        <w:rPr>
          <w:noProof/>
        </w:rPr>
        <w:object w:dxaOrig="1440" w:dyaOrig="1440" w14:anchorId="53ABE4FA">
          <v:shape id="_x0000_s3246" type="#_x0000_t75" style="position:absolute;left:0;text-align:left;margin-left:262.2pt;margin-top:4.4pt;width:8.7pt;height:14.7pt;z-index:252429824">
            <v:imagedata r:id="rId148" o:title=""/>
          </v:shape>
          <o:OLEObject Type="Embed" ProgID="Equation.DSMT4" ShapeID="_x0000_s3246" DrawAspect="Content" ObjectID="_1790876249" r:id="rId149"/>
        </w:object>
      </w:r>
      <w:r>
        <w:rPr>
          <w:noProof/>
        </w:rPr>
        <w:pict w14:anchorId="047C3EAA">
          <v:shape id="Straight Arrow Connector 4" o:spid="_x0000_s3251" type="#_x0000_t32" style="position:absolute;left:0;text-align:left;margin-left:198pt;margin-top:21.45pt;width:46.5pt;height:0;z-index:25242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" strokecolor="black [3213]">
            <v:stroke startarrow="block" endarrow="block"/>
          </v:shape>
        </w:pict>
      </w:r>
    </w:p>
    <w:p w14:paraId="63A87C1F" w14:textId="77777777" w:rsidR="00B063BA" w:rsidRDefault="00000000" w:rsidP="005F762B">
      <w:pPr>
        <w:pStyle w:val="BodyText"/>
      </w:pPr>
      <w:r>
        <w:rPr>
          <w:noProof/>
        </w:rPr>
        <w:pict w14:anchorId="2D7CAC31">
          <v:shape id="Straight Arrow Connector 3" o:spid="_x0000_s3250" type="#_x0000_t32" style="position:absolute;left:0;text-align:left;margin-left:252.75pt;margin-top:6.45pt;width:0;height:22.8pt;flip:y;z-index:25243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">
            <v:stroke endarrow="block"/>
          </v:shape>
        </w:pict>
      </w:r>
      <w:r>
        <w:rPr>
          <w:noProof/>
        </w:rPr>
        <w:pict w14:anchorId="22E6A2A1">
          <v:line id="Straight Connector 6" o:spid="_x0000_s3249" style="position:absolute;left:0;text-align:left;z-index:252432896;visibility:visible" from="248.25pt,5.4pt" to="3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" strokecolor="black [3213]" strokeweight="1pt">
            <v:stroke dashstyle="dash"/>
          </v:line>
        </w:pict>
      </w:r>
      <w:r>
        <w:rPr>
          <w:noProof/>
        </w:rPr>
        <w:pict w14:anchorId="04F9B144">
          <v:line id="Straight Connector 5" o:spid="_x0000_s3248" style="position:absolute;left:0;text-align:left;z-index:252430848;visibility:visible" from="248.25pt,2.4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" strokecolor="black [3213]" strokeweight="1pt">
            <v:stroke dashstyle="dash"/>
          </v:line>
        </w:pict>
      </w:r>
      <w:r>
        <w:rPr>
          <w:noProof/>
        </w:rPr>
        <w:object w:dxaOrig="1440" w:dyaOrig="1440" w14:anchorId="7A1228B5">
          <v:shape id="_x0000_s2977" type="#_x0000_t75" style="position:absolute;left:0;text-align:left;margin-left:266.7pt;margin-top:4.4pt;width:17.2pt;height:23.4pt;z-index:252424704">
            <v:imagedata r:id="rId150" o:title=""/>
          </v:shape>
          <o:OLEObject Type="Embed" ProgID="Equation.DSMT4" ShapeID="_x0000_s2977" DrawAspect="Content" ObjectID="_1790876250" r:id="rId151"/>
        </w:object>
      </w:r>
      <w:r>
        <w:rPr>
          <w:noProof/>
        </w:rPr>
        <w:object w:dxaOrig="1440" w:dyaOrig="1440" w14:anchorId="25B0B200">
          <v:shape id="_x0000_s2976" type="#_x0000_t75" style="position:absolute;left:0;text-align:left;margin-left:141.3pt;margin-top:8.45pt;width:12.4pt;height:17pt;z-index:252423680">
            <v:imagedata r:id="rId152" o:title=""/>
          </v:shape>
          <o:OLEObject Type="Embed" ProgID="Equation.DSMT4" ShapeID="_x0000_s2976" DrawAspect="Content" ObjectID="_1790876251" r:id="rId153"/>
        </w:object>
      </w:r>
      <w:r>
        <w:rPr>
          <w:noProof/>
        </w:rPr>
        <w:pict w14:anchorId="06A9626D">
          <v:shape id="_x0000_s2834" type="#_x0000_t32" style="position:absolute;left:0;text-align:left;margin-left:159.3pt;margin-top:6.15pt;width:0;height:22.8pt;z-index:252421632" o:connectortype="straight">
            <v:stroke startarrow="block" endarrow="block"/>
          </v:shape>
        </w:pict>
      </w:r>
      <w:r>
        <w:rPr>
          <w:noProof/>
        </w:rPr>
        <w:pict w14:anchorId="2B319A75">
          <v:rect id="_x0000_s2830" style="position:absolute;left:0;text-align:left;margin-left:197.1pt;margin-top:2.6pt;width:48.6pt;height:3.55pt;z-index:252420608" fillcolor="#ffc000" stroked="f"/>
        </w:pict>
      </w:r>
      <w:r>
        <w:rPr>
          <w:noProof/>
        </w:rPr>
        <w:pict w14:anchorId="28FF5073">
          <v:rect id="_x0000_s2829" style="position:absolute;left:0;text-align:left;margin-left:130.5pt;margin-top:6.15pt;width:178.2pt;height:22.8pt;z-index:252418560" fillcolor="#d8d8d8 [2732]" stroked="f"/>
        </w:pict>
      </w:r>
    </w:p>
    <w:p w14:paraId="51AE94C5" w14:textId="77777777" w:rsidR="00DB6BD1" w:rsidRDefault="00000000" w:rsidP="005F762B">
      <w:pPr>
        <w:pStyle w:val="BodyText"/>
      </w:pPr>
      <w:r>
        <w:rPr>
          <w:noProof/>
        </w:rPr>
        <w:pict w14:anchorId="65BE0C5D">
          <v:rect id="_x0000_s2831" style="position:absolute;left:0;text-align:left;margin-left:130.5pt;margin-top:2.6pt;width:178.25pt;height:3.85pt;z-index:252419584" fillcolor="#ffc000" stroked="f"/>
        </w:pict>
      </w:r>
      <w:r>
        <w:rPr>
          <w:noProof/>
        </w:rPr>
        <w:pict w14:anchorId="46ED3BA7">
          <v:shape id="Text Box 895" o:spid="_x0000_s3247" type="#_x0000_t202" style="position:absolute;left:0;text-align:left;margin-left:88.5pt;margin-top:16.2pt;width:270pt;height:21pt;z-index:252236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" stroked="f">
            <v:textbox style="mso-fit-shape-to-text:t">
              <w:txbxContent>
                <w:p w14:paraId="74C370C7" w14:textId="77777777" w:rsidR="00ED6C8D" w:rsidRPr="00606BE5" w:rsidRDefault="00ED6C8D" w:rsidP="00B063BA">
                  <w:pPr>
                    <w:jc w:val="center"/>
                    <w:rPr>
                      <w:sz w:val="24"/>
                      <w:szCs w:val="24"/>
                    </w:rPr>
                  </w:pPr>
                  <w:r>
                    <w:rPr>
                      <w:sz w:val="24"/>
                      <w:szCs w:val="24"/>
                    </w:rPr>
                    <w:t>Figure 2</w:t>
                  </w:r>
                  <w:r w:rsidRPr="00606BE5">
                    <w:rPr>
                      <w:sz w:val="24"/>
                      <w:szCs w:val="24"/>
                    </w:rPr>
                    <w:t xml:space="preserve">. </w:t>
                  </w:r>
                  <w:r>
                    <w:rPr>
                      <w:sz w:val="24"/>
                      <w:szCs w:val="24"/>
                    </w:rPr>
                    <w:t>Geometry of a microstrip line</w:t>
                  </w:r>
                  <w:r w:rsidR="009E53D3">
                    <w:rPr>
                      <w:sz w:val="24"/>
                      <w:szCs w:val="24"/>
                    </w:rPr>
                    <w:t xml:space="preserve"> (end view)</w:t>
                  </w:r>
                  <w:r>
                    <w:rPr>
                      <w:sz w:val="24"/>
                      <w:szCs w:val="24"/>
                    </w:rPr>
                    <w:t>.</w:t>
                  </w:r>
                </w:p>
              </w:txbxContent>
            </v:textbox>
          </v:shape>
        </w:pict>
      </w:r>
      <w:r w:rsidR="00E05E25">
        <w:t xml:space="preserve"> </w:t>
      </w:r>
    </w:p>
    <w:p w14:paraId="318E1C70" w14:textId="77777777" w:rsidR="00DB6BD1" w:rsidRDefault="00DB6BD1" w:rsidP="005F762B">
      <w:pPr>
        <w:pStyle w:val="BodyText"/>
      </w:pPr>
    </w:p>
    <w:p w14:paraId="1195A9B4" w14:textId="4B6CEFD4" w:rsidR="002364E9" w:rsidRPr="0087207C" w:rsidRDefault="00030092" w:rsidP="004251CB">
      <w:pPr>
        <w:pStyle w:val="BodyText"/>
        <w:spacing w:after="120" w:line="480" w:lineRule="exact"/>
        <w:rPr>
          <w:rFonts w:asciiTheme="minorHAnsi" w:hAnsiTheme="minorHAnsi" w:cstheme="minorHAnsi"/>
          <w:szCs w:val="24"/>
        </w:rPr>
      </w:pPr>
      <w:r>
        <w:rPr>
          <w:rFonts w:asciiTheme="minorHAnsi" w:hAnsiTheme="minorHAnsi" w:cstheme="minorHAnsi"/>
          <w:b/>
          <w:szCs w:val="24"/>
        </w:rPr>
        <w:t xml:space="preserve">Important </w:t>
      </w:r>
      <w:r w:rsidR="002364E9" w:rsidRPr="0087207C">
        <w:rPr>
          <w:rFonts w:asciiTheme="minorHAnsi" w:hAnsiTheme="minorHAnsi" w:cstheme="minorHAnsi"/>
          <w:b/>
          <w:szCs w:val="24"/>
        </w:rPr>
        <w:t>Note</w:t>
      </w:r>
      <w:r>
        <w:rPr>
          <w:rFonts w:asciiTheme="minorHAnsi" w:hAnsiTheme="minorHAnsi" w:cstheme="minorHAnsi"/>
          <w:b/>
          <w:szCs w:val="24"/>
        </w:rPr>
        <w:t>s</w:t>
      </w:r>
      <w:r w:rsidR="002364E9" w:rsidRPr="0087207C">
        <w:rPr>
          <w:rFonts w:asciiTheme="minorHAnsi" w:hAnsiTheme="minorHAnsi" w:cstheme="minorHAnsi"/>
          <w:b/>
          <w:szCs w:val="24"/>
        </w:rPr>
        <w:t>:</w:t>
      </w:r>
      <w:r w:rsidR="002364E9" w:rsidRPr="0087207C">
        <w:rPr>
          <w:rFonts w:asciiTheme="minorHAnsi" w:hAnsiTheme="minorHAnsi" w:cstheme="minorHAnsi"/>
          <w:szCs w:val="24"/>
        </w:rPr>
        <w:t xml:space="preserve"> </w:t>
      </w:r>
    </w:p>
    <w:p w14:paraId="359C09C6" w14:textId="77777777" w:rsidR="002364E9" w:rsidRPr="002F40C2" w:rsidRDefault="002364E9" w:rsidP="004251CB">
      <w:pPr>
        <w:pStyle w:val="BodyText"/>
        <w:spacing w:after="0" w:line="480" w:lineRule="exact"/>
        <w:rPr>
          <w:szCs w:val="24"/>
        </w:rPr>
      </w:pPr>
      <w:r w:rsidRPr="002F40C2">
        <w:rPr>
          <w:szCs w:val="24"/>
        </w:rPr>
        <w:t xml:space="preserve">The thickness </w:t>
      </w:r>
      <w:r w:rsidR="0039056C" w:rsidRPr="0039056C">
        <w:rPr>
          <w:i/>
          <w:szCs w:val="24"/>
        </w:rPr>
        <w:t>t</w:t>
      </w:r>
      <w:r w:rsidR="0039056C">
        <w:rPr>
          <w:szCs w:val="24"/>
        </w:rPr>
        <w:t xml:space="preserve"> </w:t>
      </w:r>
      <w:r w:rsidRPr="002F40C2">
        <w:rPr>
          <w:szCs w:val="24"/>
        </w:rPr>
        <w:t>of the metal</w:t>
      </w:r>
      <w:r>
        <w:rPr>
          <w:szCs w:val="24"/>
        </w:rPr>
        <w:t xml:space="preserve"> lines in TXLINE should be taken to be 17.5 microns (17.5</w:t>
      </w:r>
      <w:r>
        <w:rPr>
          <w:szCs w:val="24"/>
        </w:rPr>
        <w:sym w:font="Symbol" w:char="F0B4"/>
      </w:r>
      <w:r>
        <w:rPr>
          <w:szCs w:val="24"/>
        </w:rPr>
        <w:t>10</w:t>
      </w:r>
      <w:r w:rsidRPr="002364E9">
        <w:rPr>
          <w:szCs w:val="24"/>
          <w:vertAlign w:val="superscript"/>
        </w:rPr>
        <w:t>-6</w:t>
      </w:r>
      <w:r>
        <w:rPr>
          <w:szCs w:val="24"/>
        </w:rPr>
        <w:t xml:space="preserve"> [m]), which is typical for a printed circuit board (“</w:t>
      </w:r>
      <w:proofErr w:type="gramStart"/>
      <w:r>
        <w:rPr>
          <w:szCs w:val="24"/>
        </w:rPr>
        <w:t>half-ounce</w:t>
      </w:r>
      <w:proofErr w:type="gramEnd"/>
      <w:r>
        <w:rPr>
          <w:szCs w:val="24"/>
        </w:rPr>
        <w:t xml:space="preserve">” copper board). (The above approximate </w:t>
      </w:r>
      <w:r w:rsidR="00126D0C">
        <w:rPr>
          <w:szCs w:val="24"/>
        </w:rPr>
        <w:t xml:space="preserve">CAD </w:t>
      </w:r>
      <w:r>
        <w:rPr>
          <w:szCs w:val="24"/>
        </w:rPr>
        <w:t xml:space="preserve">formulas ignore the metal thickness.) </w:t>
      </w:r>
      <w:r w:rsidR="00471305">
        <w:rPr>
          <w:szCs w:val="24"/>
        </w:rPr>
        <w:t>I</w:t>
      </w:r>
      <w:r w:rsidR="001F0987">
        <w:rPr>
          <w:szCs w:val="24"/>
        </w:rPr>
        <w:t>n TXLINE, set the loss tangent of the substrate to be zero (lossless). Also, set the conductivity of the metal to be 1.0</w:t>
      </w:r>
      <w:r w:rsidR="001F0987">
        <w:rPr>
          <w:szCs w:val="24"/>
        </w:rPr>
        <w:sym w:font="Symbol" w:char="F0B4"/>
      </w:r>
      <w:r w:rsidR="001F0987">
        <w:rPr>
          <w:szCs w:val="24"/>
        </w:rPr>
        <w:t>10</w:t>
      </w:r>
      <w:r w:rsidR="001F0987">
        <w:rPr>
          <w:szCs w:val="24"/>
          <w:vertAlign w:val="superscript"/>
        </w:rPr>
        <w:t>+10</w:t>
      </w:r>
      <w:r w:rsidR="001F0987">
        <w:rPr>
          <w:szCs w:val="24"/>
        </w:rPr>
        <w:t xml:space="preserve"> [S/m]</w:t>
      </w:r>
      <w:r w:rsidR="00B06342">
        <w:rPr>
          <w:szCs w:val="24"/>
        </w:rPr>
        <w:t xml:space="preserve">, which should be large enough </w:t>
      </w:r>
      <w:r w:rsidR="001F0987">
        <w:rPr>
          <w:szCs w:val="24"/>
        </w:rPr>
        <w:t xml:space="preserve">to simulate a perfect conductor. </w:t>
      </w:r>
    </w:p>
    <w:p w14:paraId="3E2FD14A" w14:textId="77777777" w:rsidR="00FA2793" w:rsidRDefault="00FA2793" w:rsidP="00002098">
      <w:pPr>
        <w:spacing w:after="240"/>
        <w:rPr>
          <w:rFonts w:asciiTheme="minorHAnsi" w:hAnsiTheme="minorHAnsi" w:cstheme="minorHAnsi"/>
          <w:b/>
          <w:sz w:val="28"/>
          <w:szCs w:val="28"/>
        </w:rPr>
      </w:pPr>
    </w:p>
    <w:p w14:paraId="4B7CCDFD" w14:textId="77777777" w:rsidR="00333200" w:rsidRDefault="00333200" w:rsidP="00002098">
      <w:pPr>
        <w:spacing w:after="240"/>
        <w:rPr>
          <w:rFonts w:asciiTheme="minorHAnsi" w:hAnsiTheme="minorHAnsi" w:cstheme="minorHAnsi"/>
          <w:b/>
          <w:sz w:val="28"/>
          <w:szCs w:val="28"/>
        </w:rPr>
      </w:pPr>
      <w:r w:rsidRPr="00F84F59">
        <w:rPr>
          <w:rFonts w:asciiTheme="minorHAnsi" w:hAnsiTheme="minorHAnsi" w:cstheme="minorHAnsi"/>
          <w:b/>
          <w:sz w:val="28"/>
          <w:szCs w:val="28"/>
        </w:rPr>
        <w:t>Report Guidelines</w:t>
      </w:r>
    </w:p>
    <w:p w14:paraId="0DF72F0A" w14:textId="77777777" w:rsidR="00333200" w:rsidRDefault="00333200" w:rsidP="005F762B">
      <w:pPr>
        <w:pStyle w:val="BodyText"/>
      </w:pPr>
      <w:r w:rsidRPr="00333200">
        <w:t>Your report should consist of the following sections:</w:t>
      </w:r>
    </w:p>
    <w:p w14:paraId="5ED45B16" w14:textId="77777777" w:rsidR="00333200" w:rsidRDefault="00333200" w:rsidP="00C750E6">
      <w:pPr>
        <w:pStyle w:val="BodyText"/>
        <w:numPr>
          <w:ilvl w:val="0"/>
          <w:numId w:val="18"/>
        </w:numPr>
      </w:pPr>
      <w:r w:rsidRPr="001656D7">
        <w:t>Cover page</w:t>
      </w:r>
    </w:p>
    <w:p w14:paraId="13B74DA3" w14:textId="77777777" w:rsidR="00B07219" w:rsidRPr="001656D7" w:rsidRDefault="00B07219" w:rsidP="00C750E6">
      <w:pPr>
        <w:pStyle w:val="BodyText"/>
        <w:numPr>
          <w:ilvl w:val="0"/>
          <w:numId w:val="18"/>
        </w:numPr>
      </w:pPr>
      <w:r>
        <w:t>Academic Honesty Statement</w:t>
      </w:r>
    </w:p>
    <w:p w14:paraId="7A2A163E" w14:textId="77777777" w:rsidR="00333200" w:rsidRPr="001656D7" w:rsidRDefault="00333200" w:rsidP="00C750E6">
      <w:pPr>
        <w:pStyle w:val="BodyText"/>
        <w:numPr>
          <w:ilvl w:val="0"/>
          <w:numId w:val="18"/>
        </w:numPr>
      </w:pPr>
      <w:r w:rsidRPr="001656D7">
        <w:t>Abstract</w:t>
      </w:r>
    </w:p>
    <w:p w14:paraId="3BA432EC" w14:textId="77777777" w:rsidR="00333200" w:rsidRPr="001656D7" w:rsidRDefault="00333200" w:rsidP="00C750E6">
      <w:pPr>
        <w:pStyle w:val="BodyText"/>
        <w:numPr>
          <w:ilvl w:val="0"/>
          <w:numId w:val="18"/>
        </w:numPr>
      </w:pPr>
      <w:r w:rsidRPr="001656D7">
        <w:t>Introduction</w:t>
      </w:r>
    </w:p>
    <w:p w14:paraId="25425EE1" w14:textId="77777777" w:rsidR="00333200" w:rsidRPr="001656D7" w:rsidRDefault="00333200" w:rsidP="00C750E6">
      <w:pPr>
        <w:pStyle w:val="BodyText"/>
        <w:numPr>
          <w:ilvl w:val="0"/>
          <w:numId w:val="18"/>
        </w:numPr>
      </w:pPr>
      <w:r w:rsidRPr="001656D7">
        <w:t>Results</w:t>
      </w:r>
      <w:r w:rsidR="00E0106F">
        <w:t xml:space="preserve"> and Discussion </w:t>
      </w:r>
      <w:r w:rsidR="00DA4BC6">
        <w:t>(broken down by tasks)</w:t>
      </w:r>
    </w:p>
    <w:p w14:paraId="7E3E9ABA" w14:textId="77777777" w:rsidR="00333200" w:rsidRPr="001656D7" w:rsidRDefault="00333200" w:rsidP="00C750E6">
      <w:pPr>
        <w:pStyle w:val="BodyText"/>
        <w:numPr>
          <w:ilvl w:val="0"/>
          <w:numId w:val="18"/>
        </w:numPr>
      </w:pPr>
      <w:r w:rsidRPr="001656D7">
        <w:t>Conclusions</w:t>
      </w:r>
    </w:p>
    <w:p w14:paraId="42C2CC3A" w14:textId="77777777" w:rsidR="00333200" w:rsidRPr="001656D7" w:rsidRDefault="00333200" w:rsidP="00C750E6">
      <w:pPr>
        <w:pStyle w:val="BodyText"/>
        <w:numPr>
          <w:ilvl w:val="0"/>
          <w:numId w:val="18"/>
        </w:numPr>
      </w:pPr>
      <w:r w:rsidRPr="001656D7">
        <w:t>References</w:t>
      </w:r>
    </w:p>
    <w:p w14:paraId="4621B43F" w14:textId="77777777" w:rsidR="00D517BD" w:rsidRDefault="00D517BD" w:rsidP="005F762B">
      <w:pPr>
        <w:pStyle w:val="BodyText"/>
      </w:pPr>
    </w:p>
    <w:p w14:paraId="160CB34D" w14:textId="5DAFBEB1" w:rsidR="00462CE3" w:rsidRDefault="00002DAF" w:rsidP="00DB6BD1">
      <w:pPr>
        <w:pStyle w:val="BodyText"/>
        <w:spacing w:line="480" w:lineRule="auto"/>
      </w:pPr>
      <w:r>
        <w:t xml:space="preserve">Your report will be graded on the accuracy of your design and results, the quality of your plot, </w:t>
      </w:r>
      <w:r w:rsidR="00E0106F">
        <w:t xml:space="preserve">the quality of your discussion, </w:t>
      </w:r>
      <w:r>
        <w:t xml:space="preserve">and the grammar and writing style of your report. </w:t>
      </w:r>
      <w:r w:rsidR="00AB3488">
        <w:t xml:space="preserve">Do not make the report longer than it needs to be; you are not being graded </w:t>
      </w:r>
      <w:proofErr w:type="gramStart"/>
      <w:r w:rsidR="00AB3488">
        <w:t>on</w:t>
      </w:r>
      <w:proofErr w:type="gramEnd"/>
      <w:r w:rsidR="00AB3488">
        <w:t xml:space="preserve"> length.</w:t>
      </w:r>
      <w:r w:rsidR="00462CE3">
        <w:t xml:space="preserve"> </w:t>
      </w:r>
      <w:r w:rsidR="007E392F">
        <w:t xml:space="preserve">However, your project </w:t>
      </w:r>
      <w:r w:rsidR="007E392F">
        <w:lastRenderedPageBreak/>
        <w:t xml:space="preserve">should be </w:t>
      </w:r>
      <w:proofErr w:type="gramStart"/>
      <w:r w:rsidR="007E392F">
        <w:t>professional looking</w:t>
      </w:r>
      <w:proofErr w:type="gramEnd"/>
      <w:r w:rsidR="007E392F">
        <w:t xml:space="preserve">. </w:t>
      </w:r>
      <w:r w:rsidR="00AB3DAB">
        <w:t>The suggested format of the report (in terms of font</w:t>
      </w:r>
      <w:r w:rsidR="00946636">
        <w:t>s</w:t>
      </w:r>
      <w:r w:rsidR="00AB3DAB">
        <w:t xml:space="preserve">, margins, etc.) is that used in this project description. </w:t>
      </w:r>
    </w:p>
    <w:p w14:paraId="3522489A" w14:textId="1AB72AF4" w:rsidR="007E392F" w:rsidRDefault="007E392F" w:rsidP="00DB6BD1">
      <w:pPr>
        <w:pStyle w:val="BodyText"/>
        <w:spacing w:line="480" w:lineRule="auto"/>
      </w:pPr>
      <w:r>
        <w:t xml:space="preserve">It is strongly recommended that you use MathType for </w:t>
      </w:r>
      <w:proofErr w:type="gramStart"/>
      <w:r>
        <w:t>all of</w:t>
      </w:r>
      <w:proofErr w:type="gramEnd"/>
      <w:r>
        <w:t xml:space="preserve"> your equations, to make them look professional. (MathType was used to make the equations in this project description.)</w:t>
      </w:r>
    </w:p>
    <w:p w14:paraId="00473F5C" w14:textId="77777777" w:rsidR="00113EA6" w:rsidRDefault="00113EA6" w:rsidP="00DB6BD1">
      <w:pPr>
        <w:pStyle w:val="BodyText"/>
        <w:spacing w:line="480" w:lineRule="auto"/>
      </w:pPr>
      <w:r>
        <w:t xml:space="preserve">Make sure that if you take any results, equations, figures, etc. from any source other than yourself (including the class notes or this </w:t>
      </w:r>
      <w:r w:rsidR="00AB3DAB">
        <w:t>project description</w:t>
      </w:r>
      <w:r>
        <w:t xml:space="preserve">), that you give proper credit. </w:t>
      </w:r>
    </w:p>
    <w:p w14:paraId="48564A3E" w14:textId="00A68A9B" w:rsidR="00B07219" w:rsidRDefault="00B07219" w:rsidP="00DB6BD1">
      <w:pPr>
        <w:pStyle w:val="BodyText"/>
        <w:spacing w:line="480" w:lineRule="auto"/>
      </w:pPr>
      <w:r>
        <w:t>The</w:t>
      </w:r>
      <w:r w:rsidR="00AB5AA0">
        <w:t>re should be an</w:t>
      </w:r>
      <w:r>
        <w:t xml:space="preserve"> Academic Honesty statement </w:t>
      </w:r>
      <w:r w:rsidR="00213E40">
        <w:t xml:space="preserve">on p. 2 </w:t>
      </w:r>
      <w:r w:rsidR="00AB5AA0">
        <w:t>of your report</w:t>
      </w:r>
      <w:r w:rsidR="00225A82">
        <w:t xml:space="preserve"> (after the cover page)</w:t>
      </w:r>
      <w:r w:rsidR="00AB5AA0">
        <w:t xml:space="preserve">. This </w:t>
      </w:r>
      <w:r>
        <w:t xml:space="preserve">should be a signed statement </w:t>
      </w:r>
      <w:r w:rsidR="00076005">
        <w:t xml:space="preserve">on a separate page </w:t>
      </w:r>
      <w:r>
        <w:t xml:space="preserve">that </w:t>
      </w:r>
      <w:proofErr w:type="gramStart"/>
      <w:r>
        <w:t>says</w:t>
      </w:r>
      <w:proofErr w:type="gramEnd"/>
      <w:r>
        <w:t xml:space="preserve"> “I have worked on this project entirely by myself, and </w:t>
      </w:r>
      <w:r w:rsidR="00076005">
        <w:t>I</w:t>
      </w:r>
      <w:r w:rsidR="00284E5E">
        <w:t xml:space="preserve"> </w:t>
      </w:r>
      <w:r>
        <w:t xml:space="preserve">have not </w:t>
      </w:r>
      <w:r w:rsidR="00076005">
        <w:t>discussed this</w:t>
      </w:r>
      <w:r w:rsidR="00284E5E">
        <w:t xml:space="preserve"> project with anyone other than the instructor</w:t>
      </w:r>
      <w:r>
        <w:t xml:space="preserve">.” </w:t>
      </w:r>
    </w:p>
    <w:p w14:paraId="316B119B" w14:textId="77777777" w:rsidR="00221F54" w:rsidRPr="002A110F" w:rsidRDefault="00221F54" w:rsidP="00002098">
      <w:pPr>
        <w:pStyle w:val="BodyText"/>
        <w:rPr>
          <w:rFonts w:asciiTheme="minorHAnsi" w:hAnsiTheme="minorHAnsi" w:cstheme="minorHAnsi"/>
          <w:b/>
          <w:sz w:val="28"/>
          <w:szCs w:val="28"/>
        </w:rPr>
      </w:pPr>
      <w:r w:rsidRPr="002A110F">
        <w:rPr>
          <w:rFonts w:asciiTheme="minorHAnsi" w:hAnsiTheme="minorHAnsi" w:cstheme="minorHAnsi"/>
          <w:b/>
          <w:sz w:val="28"/>
          <w:szCs w:val="28"/>
        </w:rPr>
        <w:t>References</w:t>
      </w:r>
    </w:p>
    <w:p w14:paraId="738F2A71" w14:textId="77777777" w:rsidR="00AC4356" w:rsidRPr="00AC4356" w:rsidRDefault="00221F54" w:rsidP="00AC4356">
      <w:pPr>
        <w:widowControl w:val="0"/>
        <w:spacing w:line="20" w:lineRule="atLeast"/>
        <w:rPr>
          <w:sz w:val="24"/>
          <w:szCs w:val="24"/>
        </w:rPr>
      </w:pPr>
      <w:r w:rsidRPr="00AC4356">
        <w:rPr>
          <w:sz w:val="24"/>
          <w:szCs w:val="24"/>
        </w:rPr>
        <w:t>[</w:t>
      </w:r>
      <w:r w:rsidR="00B063BA">
        <w:rPr>
          <w:sz w:val="24"/>
          <w:szCs w:val="24"/>
        </w:rPr>
        <w:t>1</w:t>
      </w:r>
      <w:r w:rsidRPr="00AC4356">
        <w:rPr>
          <w:sz w:val="24"/>
          <w:szCs w:val="24"/>
        </w:rPr>
        <w:t xml:space="preserve">] </w:t>
      </w:r>
      <w:r w:rsidR="00AC4356" w:rsidRPr="00AC4356">
        <w:rPr>
          <w:sz w:val="24"/>
          <w:szCs w:val="24"/>
        </w:rPr>
        <w:t xml:space="preserve">David M. Pozar, </w:t>
      </w:r>
      <w:r w:rsidR="00AC4356" w:rsidRPr="00AC4356">
        <w:rPr>
          <w:i/>
          <w:sz w:val="24"/>
          <w:szCs w:val="24"/>
        </w:rPr>
        <w:t>Microwave Engineering</w:t>
      </w:r>
      <w:r w:rsidR="00AC4356">
        <w:rPr>
          <w:sz w:val="24"/>
          <w:szCs w:val="24"/>
        </w:rPr>
        <w:t>,</w:t>
      </w:r>
      <w:r w:rsidR="00AC4356" w:rsidRPr="00AC4356">
        <w:rPr>
          <w:i/>
          <w:sz w:val="24"/>
          <w:szCs w:val="24"/>
        </w:rPr>
        <w:t xml:space="preserve"> </w:t>
      </w:r>
      <w:r w:rsidR="00930FDC">
        <w:rPr>
          <w:sz w:val="24"/>
          <w:szCs w:val="24"/>
        </w:rPr>
        <w:t>4th</w:t>
      </w:r>
      <w:r w:rsidR="00AC4356" w:rsidRPr="00AC4356">
        <w:rPr>
          <w:sz w:val="24"/>
          <w:szCs w:val="24"/>
        </w:rPr>
        <w:t xml:space="preserve"> edition, Wiley, 20</w:t>
      </w:r>
      <w:r w:rsidR="00930FDC">
        <w:rPr>
          <w:sz w:val="24"/>
          <w:szCs w:val="24"/>
        </w:rPr>
        <w:t>11</w:t>
      </w:r>
      <w:r w:rsidR="00AC4356" w:rsidRPr="00AC4356">
        <w:rPr>
          <w:sz w:val="24"/>
          <w:szCs w:val="24"/>
        </w:rPr>
        <w:t>.</w:t>
      </w:r>
    </w:p>
    <w:p w14:paraId="565C27A9" w14:textId="77777777" w:rsidR="00395FCD" w:rsidRDefault="00DF501F" w:rsidP="00210B60">
      <w:pPr>
        <w:pStyle w:val="MTDisplayEquation"/>
      </w:pPr>
      <w:r>
        <w:tab/>
      </w:r>
    </w:p>
    <w:sectPr w:rsidR="00395FCD" w:rsidSect="00A735FC">
      <w:footerReference w:type="even" r:id="rId154"/>
      <w:footerReference w:type="default" r:id="rId155"/>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0AD4" w14:textId="77777777" w:rsidR="009D2AAC" w:rsidRDefault="009D2AAC">
      <w:r>
        <w:separator/>
      </w:r>
    </w:p>
  </w:endnote>
  <w:endnote w:type="continuationSeparator" w:id="0">
    <w:p w14:paraId="7B312477" w14:textId="77777777" w:rsidR="009D2AAC" w:rsidRDefault="009D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5194" w14:textId="77777777" w:rsidR="00ED6C8D" w:rsidRDefault="005F067D">
    <w:pPr>
      <w:pStyle w:val="Footer"/>
      <w:framePr w:wrap="around" w:vAnchor="text" w:hAnchor="margin" w:xAlign="center" w:y="1"/>
      <w:rPr>
        <w:rStyle w:val="PageNumber"/>
      </w:rPr>
    </w:pPr>
    <w:r>
      <w:rPr>
        <w:rStyle w:val="PageNumber"/>
      </w:rPr>
      <w:fldChar w:fldCharType="begin"/>
    </w:r>
    <w:r w:rsidR="00ED6C8D">
      <w:rPr>
        <w:rStyle w:val="PageNumber"/>
      </w:rPr>
      <w:instrText xml:space="preserve">PAGE  </w:instrText>
    </w:r>
    <w:r>
      <w:rPr>
        <w:rStyle w:val="PageNumber"/>
      </w:rPr>
      <w:fldChar w:fldCharType="separate"/>
    </w:r>
    <w:r w:rsidR="00ED6C8D">
      <w:rPr>
        <w:rStyle w:val="PageNumber"/>
        <w:noProof/>
      </w:rPr>
      <w:t>4</w:t>
    </w:r>
    <w:r>
      <w:rPr>
        <w:rStyle w:val="PageNumber"/>
      </w:rPr>
      <w:fldChar w:fldCharType="end"/>
    </w:r>
  </w:p>
  <w:p w14:paraId="2D06609A" w14:textId="77777777" w:rsidR="00ED6C8D" w:rsidRDefault="00ED6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18C3" w14:textId="77777777" w:rsidR="00ED6C8D" w:rsidRDefault="005F067D">
    <w:pPr>
      <w:pStyle w:val="Footer"/>
      <w:framePr w:wrap="around" w:vAnchor="text" w:hAnchor="margin" w:xAlign="center" w:y="1"/>
      <w:rPr>
        <w:rStyle w:val="PageNumber"/>
      </w:rPr>
    </w:pPr>
    <w:r>
      <w:rPr>
        <w:rStyle w:val="PageNumber"/>
      </w:rPr>
      <w:fldChar w:fldCharType="begin"/>
    </w:r>
    <w:r w:rsidR="00ED6C8D">
      <w:rPr>
        <w:rStyle w:val="PageNumber"/>
      </w:rPr>
      <w:instrText xml:space="preserve">PAGE  </w:instrText>
    </w:r>
    <w:r>
      <w:rPr>
        <w:rStyle w:val="PageNumber"/>
      </w:rPr>
      <w:fldChar w:fldCharType="separate"/>
    </w:r>
    <w:r w:rsidR="00251C61">
      <w:rPr>
        <w:rStyle w:val="PageNumber"/>
        <w:noProof/>
      </w:rPr>
      <w:t>7</w:t>
    </w:r>
    <w:r>
      <w:rPr>
        <w:rStyle w:val="PageNumber"/>
      </w:rPr>
      <w:fldChar w:fldCharType="end"/>
    </w:r>
  </w:p>
  <w:p w14:paraId="318FF47D" w14:textId="77777777" w:rsidR="00ED6C8D" w:rsidRDefault="00ED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FBE6" w14:textId="77777777" w:rsidR="009D2AAC" w:rsidRDefault="009D2AAC">
      <w:r>
        <w:separator/>
      </w:r>
    </w:p>
  </w:footnote>
  <w:footnote w:type="continuationSeparator" w:id="0">
    <w:p w14:paraId="372C1B38" w14:textId="77777777" w:rsidR="009D2AAC" w:rsidRDefault="009D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8F7"/>
    <w:multiLevelType w:val="hybridMultilevel"/>
    <w:tmpl w:val="5524DC8A"/>
    <w:lvl w:ilvl="0" w:tplc="CC3CA478">
      <w:start w:val="1"/>
      <w:numFmt w:val="decimal"/>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DA30AB"/>
    <w:multiLevelType w:val="hybridMultilevel"/>
    <w:tmpl w:val="B1300474"/>
    <w:lvl w:ilvl="0" w:tplc="0528464A">
      <w:start w:val="1"/>
      <w:numFmt w:val="decimal"/>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5456BE"/>
    <w:multiLevelType w:val="hybridMultilevel"/>
    <w:tmpl w:val="41968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F1383"/>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233260A9"/>
    <w:multiLevelType w:val="hybridMultilevel"/>
    <w:tmpl w:val="404032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F190D"/>
    <w:multiLevelType w:val="hybridMultilevel"/>
    <w:tmpl w:val="5C361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1524C"/>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69F1F55"/>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8386F4A"/>
    <w:multiLevelType w:val="multilevel"/>
    <w:tmpl w:val="431267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9B04A8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506B7B"/>
    <w:multiLevelType w:val="hybridMultilevel"/>
    <w:tmpl w:val="3FFAE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3263"/>
    <w:multiLevelType w:val="hybridMultilevel"/>
    <w:tmpl w:val="624A06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56B64"/>
    <w:multiLevelType w:val="hybridMultilevel"/>
    <w:tmpl w:val="9D72B168"/>
    <w:lvl w:ilvl="0" w:tplc="3ED6F9E4">
      <w:start w:val="1"/>
      <w:numFmt w:val="decimal"/>
      <w:lvlText w:val="%1."/>
      <w:lvlJc w:val="left"/>
      <w:pPr>
        <w:tabs>
          <w:tab w:val="num" w:pos="1080"/>
        </w:tabs>
        <w:ind w:left="1080" w:hanging="360"/>
      </w:pPr>
      <w:rPr>
        <w:rFonts w:hint="default"/>
        <w:sz w:val="24"/>
      </w:rPr>
    </w:lvl>
    <w:lvl w:ilvl="1" w:tplc="0409000F">
      <w:start w:val="1"/>
      <w:numFmt w:val="decimal"/>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664A5D"/>
    <w:multiLevelType w:val="hybridMultilevel"/>
    <w:tmpl w:val="235620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FB7EC7"/>
    <w:multiLevelType w:val="hybridMultilevel"/>
    <w:tmpl w:val="B8B0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35D10"/>
    <w:multiLevelType w:val="hybridMultilevel"/>
    <w:tmpl w:val="FCEED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B6407"/>
    <w:multiLevelType w:val="singleLevel"/>
    <w:tmpl w:val="D2DE3B48"/>
    <w:lvl w:ilvl="0">
      <w:start w:val="6"/>
      <w:numFmt w:val="decimal"/>
      <w:lvlText w:val="%1."/>
      <w:lvlJc w:val="left"/>
      <w:pPr>
        <w:tabs>
          <w:tab w:val="num" w:pos="360"/>
        </w:tabs>
        <w:ind w:left="360" w:hanging="360"/>
      </w:pPr>
      <w:rPr>
        <w:rFonts w:hint="default"/>
        <w:sz w:val="24"/>
      </w:rPr>
    </w:lvl>
  </w:abstractNum>
  <w:abstractNum w:abstractNumId="17" w15:restartNumberingAfterBreak="0">
    <w:nsid w:val="69A65609"/>
    <w:multiLevelType w:val="hybridMultilevel"/>
    <w:tmpl w:val="01DA8426"/>
    <w:lvl w:ilvl="0" w:tplc="A880D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06EED"/>
    <w:multiLevelType w:val="singleLevel"/>
    <w:tmpl w:val="B9547F00"/>
    <w:lvl w:ilvl="0">
      <w:start w:val="2"/>
      <w:numFmt w:val="decimal"/>
      <w:lvlText w:val="%1."/>
      <w:lvlJc w:val="left"/>
      <w:pPr>
        <w:tabs>
          <w:tab w:val="num" w:pos="360"/>
        </w:tabs>
        <w:ind w:left="360" w:hanging="360"/>
      </w:pPr>
      <w:rPr>
        <w:b w:val="0"/>
        <w:i w:val="0"/>
        <w:sz w:val="24"/>
      </w:rPr>
    </w:lvl>
  </w:abstractNum>
  <w:abstractNum w:abstractNumId="19" w15:restartNumberingAfterBreak="0">
    <w:nsid w:val="729B6F8A"/>
    <w:multiLevelType w:val="hybridMultilevel"/>
    <w:tmpl w:val="8DCEB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F6187"/>
    <w:multiLevelType w:val="hybridMultilevel"/>
    <w:tmpl w:val="893C3E24"/>
    <w:lvl w:ilvl="0" w:tplc="ED487ECC">
      <w:start w:val="5"/>
      <w:numFmt w:val="decimal"/>
      <w:lvlText w:val="%1."/>
      <w:lvlJc w:val="left"/>
      <w:pPr>
        <w:tabs>
          <w:tab w:val="num" w:pos="780"/>
        </w:tabs>
        <w:ind w:left="780" w:hanging="360"/>
      </w:pPr>
      <w:rPr>
        <w:rFonts w:hint="default"/>
        <w:sz w:val="24"/>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666005455">
    <w:abstractNumId w:val="9"/>
  </w:num>
  <w:num w:numId="2" w16cid:durableId="822812005">
    <w:abstractNumId w:val="16"/>
  </w:num>
  <w:num w:numId="3" w16cid:durableId="204369327">
    <w:abstractNumId w:val="3"/>
  </w:num>
  <w:num w:numId="4" w16cid:durableId="1806197018">
    <w:abstractNumId w:val="7"/>
  </w:num>
  <w:num w:numId="5" w16cid:durableId="922451375">
    <w:abstractNumId w:val="6"/>
  </w:num>
  <w:num w:numId="6" w16cid:durableId="165829885">
    <w:abstractNumId w:val="18"/>
  </w:num>
  <w:num w:numId="7" w16cid:durableId="1442989671">
    <w:abstractNumId w:val="12"/>
  </w:num>
  <w:num w:numId="8" w16cid:durableId="1058548467">
    <w:abstractNumId w:val="20"/>
  </w:num>
  <w:num w:numId="9" w16cid:durableId="1209950552">
    <w:abstractNumId w:val="19"/>
  </w:num>
  <w:num w:numId="10" w16cid:durableId="237902993">
    <w:abstractNumId w:val="0"/>
  </w:num>
  <w:num w:numId="11" w16cid:durableId="1901742351">
    <w:abstractNumId w:val="8"/>
  </w:num>
  <w:num w:numId="12" w16cid:durableId="633949699">
    <w:abstractNumId w:val="14"/>
  </w:num>
  <w:num w:numId="13" w16cid:durableId="1366564073">
    <w:abstractNumId w:val="5"/>
  </w:num>
  <w:num w:numId="14" w16cid:durableId="993222843">
    <w:abstractNumId w:val="15"/>
  </w:num>
  <w:num w:numId="15" w16cid:durableId="265310995">
    <w:abstractNumId w:val="2"/>
  </w:num>
  <w:num w:numId="16" w16cid:durableId="1281647324">
    <w:abstractNumId w:val="11"/>
  </w:num>
  <w:num w:numId="17" w16cid:durableId="4985871">
    <w:abstractNumId w:val="4"/>
  </w:num>
  <w:num w:numId="18" w16cid:durableId="1715961302">
    <w:abstractNumId w:val="10"/>
  </w:num>
  <w:num w:numId="19" w16cid:durableId="935597364">
    <w:abstractNumId w:val="13"/>
  </w:num>
  <w:num w:numId="20" w16cid:durableId="1078406319">
    <w:abstractNumId w:val="1"/>
  </w:num>
  <w:num w:numId="21" w16cid:durableId="752161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418">
      <o:colormru v:ext="edit" colors="#fc6,#f90,#fc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D72"/>
    <w:rsid w:val="00001E1E"/>
    <w:rsid w:val="00002098"/>
    <w:rsid w:val="00002DAF"/>
    <w:rsid w:val="000034D7"/>
    <w:rsid w:val="00005249"/>
    <w:rsid w:val="000054A1"/>
    <w:rsid w:val="00012A60"/>
    <w:rsid w:val="00014BA4"/>
    <w:rsid w:val="00015670"/>
    <w:rsid w:val="00015FB3"/>
    <w:rsid w:val="000215C2"/>
    <w:rsid w:val="00022A40"/>
    <w:rsid w:val="000234F2"/>
    <w:rsid w:val="00026D21"/>
    <w:rsid w:val="00030092"/>
    <w:rsid w:val="00031533"/>
    <w:rsid w:val="0004082F"/>
    <w:rsid w:val="000425FB"/>
    <w:rsid w:val="00045684"/>
    <w:rsid w:val="000528B7"/>
    <w:rsid w:val="00055435"/>
    <w:rsid w:val="00055E12"/>
    <w:rsid w:val="000607EA"/>
    <w:rsid w:val="00076005"/>
    <w:rsid w:val="00080EC1"/>
    <w:rsid w:val="0008261A"/>
    <w:rsid w:val="000903C2"/>
    <w:rsid w:val="000975FE"/>
    <w:rsid w:val="000A29D9"/>
    <w:rsid w:val="000A62BC"/>
    <w:rsid w:val="000B1AF3"/>
    <w:rsid w:val="000B3768"/>
    <w:rsid w:val="000C2901"/>
    <w:rsid w:val="000C3FD2"/>
    <w:rsid w:val="000E65FE"/>
    <w:rsid w:val="000F1987"/>
    <w:rsid w:val="000F3D19"/>
    <w:rsid w:val="00103388"/>
    <w:rsid w:val="00105D72"/>
    <w:rsid w:val="00113EA6"/>
    <w:rsid w:val="00115856"/>
    <w:rsid w:val="00120545"/>
    <w:rsid w:val="00122237"/>
    <w:rsid w:val="00126D0C"/>
    <w:rsid w:val="00132487"/>
    <w:rsid w:val="001334F3"/>
    <w:rsid w:val="00134BD4"/>
    <w:rsid w:val="0013660D"/>
    <w:rsid w:val="00140E76"/>
    <w:rsid w:val="00153EB1"/>
    <w:rsid w:val="00154D57"/>
    <w:rsid w:val="0016506E"/>
    <w:rsid w:val="00165373"/>
    <w:rsid w:val="001656D7"/>
    <w:rsid w:val="001667AB"/>
    <w:rsid w:val="00166867"/>
    <w:rsid w:val="00170619"/>
    <w:rsid w:val="00172251"/>
    <w:rsid w:val="00174067"/>
    <w:rsid w:val="00177A0A"/>
    <w:rsid w:val="00180788"/>
    <w:rsid w:val="0019487D"/>
    <w:rsid w:val="0019662B"/>
    <w:rsid w:val="001A0B55"/>
    <w:rsid w:val="001A3D6A"/>
    <w:rsid w:val="001A4112"/>
    <w:rsid w:val="001A49F7"/>
    <w:rsid w:val="001A4EA7"/>
    <w:rsid w:val="001A723B"/>
    <w:rsid w:val="001A79FB"/>
    <w:rsid w:val="001B1803"/>
    <w:rsid w:val="001C34B1"/>
    <w:rsid w:val="001C4539"/>
    <w:rsid w:val="001C62AB"/>
    <w:rsid w:val="001F0987"/>
    <w:rsid w:val="001F5A3A"/>
    <w:rsid w:val="001F75A4"/>
    <w:rsid w:val="002003C3"/>
    <w:rsid w:val="00202DFE"/>
    <w:rsid w:val="0020421D"/>
    <w:rsid w:val="00210B60"/>
    <w:rsid w:val="0021314B"/>
    <w:rsid w:val="00213E40"/>
    <w:rsid w:val="0021476E"/>
    <w:rsid w:val="00215AA1"/>
    <w:rsid w:val="002169AC"/>
    <w:rsid w:val="00221F54"/>
    <w:rsid w:val="002236F7"/>
    <w:rsid w:val="00225A82"/>
    <w:rsid w:val="00234E5E"/>
    <w:rsid w:val="002364E9"/>
    <w:rsid w:val="0025043E"/>
    <w:rsid w:val="00250D25"/>
    <w:rsid w:val="00251C61"/>
    <w:rsid w:val="002543F3"/>
    <w:rsid w:val="00256788"/>
    <w:rsid w:val="00271E7F"/>
    <w:rsid w:val="002747EB"/>
    <w:rsid w:val="00275958"/>
    <w:rsid w:val="00277B37"/>
    <w:rsid w:val="00280034"/>
    <w:rsid w:val="00283A9E"/>
    <w:rsid w:val="00284E5E"/>
    <w:rsid w:val="0029129F"/>
    <w:rsid w:val="002A110F"/>
    <w:rsid w:val="002A1C6A"/>
    <w:rsid w:val="002A4C27"/>
    <w:rsid w:val="002A6010"/>
    <w:rsid w:val="002A6598"/>
    <w:rsid w:val="002A689B"/>
    <w:rsid w:val="002B3488"/>
    <w:rsid w:val="002B7CBC"/>
    <w:rsid w:val="002C21DF"/>
    <w:rsid w:val="002C430C"/>
    <w:rsid w:val="002C6978"/>
    <w:rsid w:val="002D0A19"/>
    <w:rsid w:val="002D0CBF"/>
    <w:rsid w:val="002D1644"/>
    <w:rsid w:val="002D61AD"/>
    <w:rsid w:val="002E0A34"/>
    <w:rsid w:val="002E2B98"/>
    <w:rsid w:val="002E5812"/>
    <w:rsid w:val="002E6820"/>
    <w:rsid w:val="002F40C2"/>
    <w:rsid w:val="002F60E3"/>
    <w:rsid w:val="003005EF"/>
    <w:rsid w:val="00304715"/>
    <w:rsid w:val="00310329"/>
    <w:rsid w:val="00316D39"/>
    <w:rsid w:val="003201B6"/>
    <w:rsid w:val="00323609"/>
    <w:rsid w:val="0032518C"/>
    <w:rsid w:val="00327FC8"/>
    <w:rsid w:val="00333200"/>
    <w:rsid w:val="00340880"/>
    <w:rsid w:val="003441E0"/>
    <w:rsid w:val="0034575B"/>
    <w:rsid w:val="00350186"/>
    <w:rsid w:val="00350C96"/>
    <w:rsid w:val="00356481"/>
    <w:rsid w:val="00366679"/>
    <w:rsid w:val="00373D9D"/>
    <w:rsid w:val="0039056C"/>
    <w:rsid w:val="00391205"/>
    <w:rsid w:val="00392DAF"/>
    <w:rsid w:val="00394D6E"/>
    <w:rsid w:val="00395F0F"/>
    <w:rsid w:val="00395FCD"/>
    <w:rsid w:val="003969DB"/>
    <w:rsid w:val="003A1A31"/>
    <w:rsid w:val="003A3B62"/>
    <w:rsid w:val="003A4C81"/>
    <w:rsid w:val="003A64E2"/>
    <w:rsid w:val="003B126A"/>
    <w:rsid w:val="003B2427"/>
    <w:rsid w:val="003C6AEB"/>
    <w:rsid w:val="003C7A31"/>
    <w:rsid w:val="003D138C"/>
    <w:rsid w:val="003D2F0E"/>
    <w:rsid w:val="003D67BD"/>
    <w:rsid w:val="003E1D9D"/>
    <w:rsid w:val="003E305C"/>
    <w:rsid w:val="003E4768"/>
    <w:rsid w:val="003E7EED"/>
    <w:rsid w:val="003F02EA"/>
    <w:rsid w:val="003F0315"/>
    <w:rsid w:val="00413902"/>
    <w:rsid w:val="00414502"/>
    <w:rsid w:val="00415857"/>
    <w:rsid w:val="00416499"/>
    <w:rsid w:val="004237CD"/>
    <w:rsid w:val="00424C32"/>
    <w:rsid w:val="004251CB"/>
    <w:rsid w:val="004263E9"/>
    <w:rsid w:val="0042728F"/>
    <w:rsid w:val="0044362E"/>
    <w:rsid w:val="00443D3B"/>
    <w:rsid w:val="0044648D"/>
    <w:rsid w:val="00455AE7"/>
    <w:rsid w:val="0046269B"/>
    <w:rsid w:val="00462CE3"/>
    <w:rsid w:val="00471305"/>
    <w:rsid w:val="00474DAC"/>
    <w:rsid w:val="004766B0"/>
    <w:rsid w:val="0048123D"/>
    <w:rsid w:val="00485D94"/>
    <w:rsid w:val="00487992"/>
    <w:rsid w:val="00495766"/>
    <w:rsid w:val="004A0F4C"/>
    <w:rsid w:val="004A419B"/>
    <w:rsid w:val="004B1561"/>
    <w:rsid w:val="004B4BE3"/>
    <w:rsid w:val="004C1A10"/>
    <w:rsid w:val="004C2FD5"/>
    <w:rsid w:val="004C4716"/>
    <w:rsid w:val="004C5877"/>
    <w:rsid w:val="004D56F1"/>
    <w:rsid w:val="004F267C"/>
    <w:rsid w:val="004F37D1"/>
    <w:rsid w:val="00501355"/>
    <w:rsid w:val="00504BFF"/>
    <w:rsid w:val="00511BC3"/>
    <w:rsid w:val="00513EC0"/>
    <w:rsid w:val="005160F3"/>
    <w:rsid w:val="005227D0"/>
    <w:rsid w:val="005245CE"/>
    <w:rsid w:val="00540BCF"/>
    <w:rsid w:val="00543194"/>
    <w:rsid w:val="005510DE"/>
    <w:rsid w:val="00554776"/>
    <w:rsid w:val="00555288"/>
    <w:rsid w:val="005613E6"/>
    <w:rsid w:val="005623BA"/>
    <w:rsid w:val="00570EB7"/>
    <w:rsid w:val="00571279"/>
    <w:rsid w:val="005845B7"/>
    <w:rsid w:val="00590AB5"/>
    <w:rsid w:val="00592F84"/>
    <w:rsid w:val="00593B09"/>
    <w:rsid w:val="005B0A2D"/>
    <w:rsid w:val="005B3E1C"/>
    <w:rsid w:val="005B4569"/>
    <w:rsid w:val="005C0C12"/>
    <w:rsid w:val="005C4D97"/>
    <w:rsid w:val="005D1B56"/>
    <w:rsid w:val="005E08B0"/>
    <w:rsid w:val="005E2CB9"/>
    <w:rsid w:val="005E520D"/>
    <w:rsid w:val="005E5518"/>
    <w:rsid w:val="005F067D"/>
    <w:rsid w:val="005F6AE1"/>
    <w:rsid w:val="005F762B"/>
    <w:rsid w:val="00601BB9"/>
    <w:rsid w:val="00604442"/>
    <w:rsid w:val="00606BE5"/>
    <w:rsid w:val="006113B3"/>
    <w:rsid w:val="006172A4"/>
    <w:rsid w:val="00626C72"/>
    <w:rsid w:val="006272E5"/>
    <w:rsid w:val="00631964"/>
    <w:rsid w:val="006325F4"/>
    <w:rsid w:val="0063572E"/>
    <w:rsid w:val="006440AE"/>
    <w:rsid w:val="00645076"/>
    <w:rsid w:val="00646606"/>
    <w:rsid w:val="00653E78"/>
    <w:rsid w:val="00654B09"/>
    <w:rsid w:val="00667742"/>
    <w:rsid w:val="00667E7E"/>
    <w:rsid w:val="0067073F"/>
    <w:rsid w:val="00684DFE"/>
    <w:rsid w:val="00685572"/>
    <w:rsid w:val="00685BB1"/>
    <w:rsid w:val="00686CDA"/>
    <w:rsid w:val="00686E9C"/>
    <w:rsid w:val="006A2956"/>
    <w:rsid w:val="006A5BE6"/>
    <w:rsid w:val="006B2B7B"/>
    <w:rsid w:val="006B2F6D"/>
    <w:rsid w:val="006B6554"/>
    <w:rsid w:val="006C2689"/>
    <w:rsid w:val="006C3FE4"/>
    <w:rsid w:val="006C68A9"/>
    <w:rsid w:val="006E1CEB"/>
    <w:rsid w:val="006E6D2E"/>
    <w:rsid w:val="006F30AC"/>
    <w:rsid w:val="006F5DC4"/>
    <w:rsid w:val="00700A1F"/>
    <w:rsid w:val="00701BBD"/>
    <w:rsid w:val="00711EAF"/>
    <w:rsid w:val="0071253C"/>
    <w:rsid w:val="00712E17"/>
    <w:rsid w:val="00717176"/>
    <w:rsid w:val="00717224"/>
    <w:rsid w:val="00722429"/>
    <w:rsid w:val="00722EA2"/>
    <w:rsid w:val="0072354B"/>
    <w:rsid w:val="0072532D"/>
    <w:rsid w:val="007276E0"/>
    <w:rsid w:val="00732875"/>
    <w:rsid w:val="00732FB2"/>
    <w:rsid w:val="00736E0E"/>
    <w:rsid w:val="00741FCE"/>
    <w:rsid w:val="00742773"/>
    <w:rsid w:val="007462BF"/>
    <w:rsid w:val="007503E4"/>
    <w:rsid w:val="00755ABA"/>
    <w:rsid w:val="00775D45"/>
    <w:rsid w:val="00777181"/>
    <w:rsid w:val="00781701"/>
    <w:rsid w:val="00783AB8"/>
    <w:rsid w:val="00785783"/>
    <w:rsid w:val="0078718E"/>
    <w:rsid w:val="00792D14"/>
    <w:rsid w:val="00792E97"/>
    <w:rsid w:val="007935EB"/>
    <w:rsid w:val="007968AC"/>
    <w:rsid w:val="007C0E46"/>
    <w:rsid w:val="007C25C2"/>
    <w:rsid w:val="007C745C"/>
    <w:rsid w:val="007D3DE4"/>
    <w:rsid w:val="007D585E"/>
    <w:rsid w:val="007E2F37"/>
    <w:rsid w:val="007E392F"/>
    <w:rsid w:val="00800637"/>
    <w:rsid w:val="00802453"/>
    <w:rsid w:val="00803F5D"/>
    <w:rsid w:val="00805C9E"/>
    <w:rsid w:val="0080651A"/>
    <w:rsid w:val="0080708B"/>
    <w:rsid w:val="00815A87"/>
    <w:rsid w:val="00841B51"/>
    <w:rsid w:val="008428E7"/>
    <w:rsid w:val="00852185"/>
    <w:rsid w:val="0085418A"/>
    <w:rsid w:val="00857C6E"/>
    <w:rsid w:val="0086066A"/>
    <w:rsid w:val="00861C22"/>
    <w:rsid w:val="00865CD1"/>
    <w:rsid w:val="008703F9"/>
    <w:rsid w:val="00870DC2"/>
    <w:rsid w:val="0087207C"/>
    <w:rsid w:val="00874DE4"/>
    <w:rsid w:val="0087721F"/>
    <w:rsid w:val="00886AB1"/>
    <w:rsid w:val="00890114"/>
    <w:rsid w:val="00894DFE"/>
    <w:rsid w:val="00894F03"/>
    <w:rsid w:val="008A0CA5"/>
    <w:rsid w:val="008A7260"/>
    <w:rsid w:val="008B0E08"/>
    <w:rsid w:val="008B1543"/>
    <w:rsid w:val="008B794B"/>
    <w:rsid w:val="008B7AA4"/>
    <w:rsid w:val="008B7D27"/>
    <w:rsid w:val="008C4CB3"/>
    <w:rsid w:val="008D215D"/>
    <w:rsid w:val="008E0DA0"/>
    <w:rsid w:val="008E6520"/>
    <w:rsid w:val="008E70F7"/>
    <w:rsid w:val="008F44F1"/>
    <w:rsid w:val="009024F7"/>
    <w:rsid w:val="00902E1D"/>
    <w:rsid w:val="00906D34"/>
    <w:rsid w:val="00910D8C"/>
    <w:rsid w:val="00911212"/>
    <w:rsid w:val="00913929"/>
    <w:rsid w:val="00920AC8"/>
    <w:rsid w:val="00921C49"/>
    <w:rsid w:val="0092253B"/>
    <w:rsid w:val="00923A26"/>
    <w:rsid w:val="0092624B"/>
    <w:rsid w:val="00926774"/>
    <w:rsid w:val="00930FDC"/>
    <w:rsid w:val="00931884"/>
    <w:rsid w:val="00932366"/>
    <w:rsid w:val="009333D5"/>
    <w:rsid w:val="00945BC3"/>
    <w:rsid w:val="00945C16"/>
    <w:rsid w:val="00946636"/>
    <w:rsid w:val="00946DD8"/>
    <w:rsid w:val="0095725C"/>
    <w:rsid w:val="009607CC"/>
    <w:rsid w:val="00961161"/>
    <w:rsid w:val="00961222"/>
    <w:rsid w:val="0096132D"/>
    <w:rsid w:val="00963286"/>
    <w:rsid w:val="0098382B"/>
    <w:rsid w:val="009949F0"/>
    <w:rsid w:val="009951D6"/>
    <w:rsid w:val="009A3648"/>
    <w:rsid w:val="009A50A9"/>
    <w:rsid w:val="009B3740"/>
    <w:rsid w:val="009B40D4"/>
    <w:rsid w:val="009C5D3F"/>
    <w:rsid w:val="009C77D3"/>
    <w:rsid w:val="009D2A40"/>
    <w:rsid w:val="009D2AAC"/>
    <w:rsid w:val="009D6F6B"/>
    <w:rsid w:val="009D7893"/>
    <w:rsid w:val="009D7959"/>
    <w:rsid w:val="009D7A42"/>
    <w:rsid w:val="009E2DF1"/>
    <w:rsid w:val="009E53D3"/>
    <w:rsid w:val="009F7013"/>
    <w:rsid w:val="00A041DB"/>
    <w:rsid w:val="00A04C53"/>
    <w:rsid w:val="00A07B64"/>
    <w:rsid w:val="00A15370"/>
    <w:rsid w:val="00A16792"/>
    <w:rsid w:val="00A17D7D"/>
    <w:rsid w:val="00A20BE8"/>
    <w:rsid w:val="00A27AF4"/>
    <w:rsid w:val="00A31900"/>
    <w:rsid w:val="00A32A39"/>
    <w:rsid w:val="00A40744"/>
    <w:rsid w:val="00A40781"/>
    <w:rsid w:val="00A4579B"/>
    <w:rsid w:val="00A65577"/>
    <w:rsid w:val="00A65600"/>
    <w:rsid w:val="00A671AF"/>
    <w:rsid w:val="00A735FC"/>
    <w:rsid w:val="00A73A37"/>
    <w:rsid w:val="00A758A2"/>
    <w:rsid w:val="00A8161E"/>
    <w:rsid w:val="00A824DB"/>
    <w:rsid w:val="00A9357F"/>
    <w:rsid w:val="00A94429"/>
    <w:rsid w:val="00A96E94"/>
    <w:rsid w:val="00A972E8"/>
    <w:rsid w:val="00AA10F6"/>
    <w:rsid w:val="00AA39B8"/>
    <w:rsid w:val="00AB1A4E"/>
    <w:rsid w:val="00AB3488"/>
    <w:rsid w:val="00AB3DAB"/>
    <w:rsid w:val="00AB5AA0"/>
    <w:rsid w:val="00AB7509"/>
    <w:rsid w:val="00AC3DF8"/>
    <w:rsid w:val="00AC4356"/>
    <w:rsid w:val="00AC50D3"/>
    <w:rsid w:val="00AC5345"/>
    <w:rsid w:val="00AC6095"/>
    <w:rsid w:val="00AE5690"/>
    <w:rsid w:val="00AF05B8"/>
    <w:rsid w:val="00AF47D0"/>
    <w:rsid w:val="00B02F94"/>
    <w:rsid w:val="00B0405F"/>
    <w:rsid w:val="00B04D30"/>
    <w:rsid w:val="00B0633B"/>
    <w:rsid w:val="00B06342"/>
    <w:rsid w:val="00B063BA"/>
    <w:rsid w:val="00B07219"/>
    <w:rsid w:val="00B13607"/>
    <w:rsid w:val="00B22E14"/>
    <w:rsid w:val="00B2341D"/>
    <w:rsid w:val="00B400C0"/>
    <w:rsid w:val="00B41A80"/>
    <w:rsid w:val="00B42F45"/>
    <w:rsid w:val="00B57F3A"/>
    <w:rsid w:val="00B61415"/>
    <w:rsid w:val="00B73F8F"/>
    <w:rsid w:val="00B768D3"/>
    <w:rsid w:val="00B7778F"/>
    <w:rsid w:val="00B91AA9"/>
    <w:rsid w:val="00B955D4"/>
    <w:rsid w:val="00BA5C76"/>
    <w:rsid w:val="00BC50A5"/>
    <w:rsid w:val="00BD0CD8"/>
    <w:rsid w:val="00BD3D14"/>
    <w:rsid w:val="00BD718B"/>
    <w:rsid w:val="00BE06AF"/>
    <w:rsid w:val="00BF0E9C"/>
    <w:rsid w:val="00BF7A53"/>
    <w:rsid w:val="00C05ACE"/>
    <w:rsid w:val="00C201F6"/>
    <w:rsid w:val="00C21821"/>
    <w:rsid w:val="00C21878"/>
    <w:rsid w:val="00C27B38"/>
    <w:rsid w:val="00C33497"/>
    <w:rsid w:val="00C46755"/>
    <w:rsid w:val="00C470DF"/>
    <w:rsid w:val="00C53172"/>
    <w:rsid w:val="00C57AEF"/>
    <w:rsid w:val="00C70849"/>
    <w:rsid w:val="00C70BEB"/>
    <w:rsid w:val="00C750E6"/>
    <w:rsid w:val="00C7540F"/>
    <w:rsid w:val="00C81714"/>
    <w:rsid w:val="00C861F3"/>
    <w:rsid w:val="00C8633F"/>
    <w:rsid w:val="00C93163"/>
    <w:rsid w:val="00C95710"/>
    <w:rsid w:val="00CB1890"/>
    <w:rsid w:val="00CB667F"/>
    <w:rsid w:val="00CC1930"/>
    <w:rsid w:val="00CC2B46"/>
    <w:rsid w:val="00CC3390"/>
    <w:rsid w:val="00CC35C1"/>
    <w:rsid w:val="00CC4E12"/>
    <w:rsid w:val="00CC5145"/>
    <w:rsid w:val="00CD06FC"/>
    <w:rsid w:val="00CD0B6C"/>
    <w:rsid w:val="00CD102D"/>
    <w:rsid w:val="00CD60E5"/>
    <w:rsid w:val="00CD63FE"/>
    <w:rsid w:val="00CD77FE"/>
    <w:rsid w:val="00CE10FC"/>
    <w:rsid w:val="00CF62DC"/>
    <w:rsid w:val="00D04E25"/>
    <w:rsid w:val="00D0541A"/>
    <w:rsid w:val="00D07D32"/>
    <w:rsid w:val="00D122A3"/>
    <w:rsid w:val="00D13564"/>
    <w:rsid w:val="00D15625"/>
    <w:rsid w:val="00D16C76"/>
    <w:rsid w:val="00D21279"/>
    <w:rsid w:val="00D5014E"/>
    <w:rsid w:val="00D517BD"/>
    <w:rsid w:val="00D56FB9"/>
    <w:rsid w:val="00D62F9F"/>
    <w:rsid w:val="00D64D7D"/>
    <w:rsid w:val="00D84488"/>
    <w:rsid w:val="00D933EF"/>
    <w:rsid w:val="00D93425"/>
    <w:rsid w:val="00D941FC"/>
    <w:rsid w:val="00D94EF9"/>
    <w:rsid w:val="00D964B4"/>
    <w:rsid w:val="00DA0D34"/>
    <w:rsid w:val="00DA19E1"/>
    <w:rsid w:val="00DA1D19"/>
    <w:rsid w:val="00DA3CD1"/>
    <w:rsid w:val="00DA42E6"/>
    <w:rsid w:val="00DA4BC6"/>
    <w:rsid w:val="00DB00DD"/>
    <w:rsid w:val="00DB4FE7"/>
    <w:rsid w:val="00DB5DD0"/>
    <w:rsid w:val="00DB6BD1"/>
    <w:rsid w:val="00DD59DC"/>
    <w:rsid w:val="00DE024F"/>
    <w:rsid w:val="00DE3AB1"/>
    <w:rsid w:val="00DF160B"/>
    <w:rsid w:val="00DF1F91"/>
    <w:rsid w:val="00DF501F"/>
    <w:rsid w:val="00DF5D50"/>
    <w:rsid w:val="00DF7237"/>
    <w:rsid w:val="00E0106F"/>
    <w:rsid w:val="00E036A5"/>
    <w:rsid w:val="00E05E25"/>
    <w:rsid w:val="00E0665B"/>
    <w:rsid w:val="00E06F33"/>
    <w:rsid w:val="00E17141"/>
    <w:rsid w:val="00E246B0"/>
    <w:rsid w:val="00E2679F"/>
    <w:rsid w:val="00E31500"/>
    <w:rsid w:val="00E33CD3"/>
    <w:rsid w:val="00E33E37"/>
    <w:rsid w:val="00E34B36"/>
    <w:rsid w:val="00E51D8B"/>
    <w:rsid w:val="00E53411"/>
    <w:rsid w:val="00E53E23"/>
    <w:rsid w:val="00E54F1D"/>
    <w:rsid w:val="00E5601C"/>
    <w:rsid w:val="00E57D70"/>
    <w:rsid w:val="00E64279"/>
    <w:rsid w:val="00E67CEC"/>
    <w:rsid w:val="00E720D1"/>
    <w:rsid w:val="00E739AB"/>
    <w:rsid w:val="00E74B68"/>
    <w:rsid w:val="00E74F10"/>
    <w:rsid w:val="00E772F6"/>
    <w:rsid w:val="00E77A00"/>
    <w:rsid w:val="00E817BB"/>
    <w:rsid w:val="00E81CC0"/>
    <w:rsid w:val="00E953E2"/>
    <w:rsid w:val="00E9768A"/>
    <w:rsid w:val="00EA2B6F"/>
    <w:rsid w:val="00ED2A5A"/>
    <w:rsid w:val="00ED6C8D"/>
    <w:rsid w:val="00EE4152"/>
    <w:rsid w:val="00EE7CA8"/>
    <w:rsid w:val="00EE7D9E"/>
    <w:rsid w:val="00EF0834"/>
    <w:rsid w:val="00EF62E2"/>
    <w:rsid w:val="00EF6B10"/>
    <w:rsid w:val="00F010C5"/>
    <w:rsid w:val="00F0482B"/>
    <w:rsid w:val="00F04980"/>
    <w:rsid w:val="00F15B49"/>
    <w:rsid w:val="00F2492B"/>
    <w:rsid w:val="00F2496F"/>
    <w:rsid w:val="00F30DCC"/>
    <w:rsid w:val="00F32B71"/>
    <w:rsid w:val="00F37D67"/>
    <w:rsid w:val="00F4467D"/>
    <w:rsid w:val="00F44C04"/>
    <w:rsid w:val="00F47EFD"/>
    <w:rsid w:val="00F54282"/>
    <w:rsid w:val="00F5561A"/>
    <w:rsid w:val="00F73673"/>
    <w:rsid w:val="00F73E0E"/>
    <w:rsid w:val="00F747DC"/>
    <w:rsid w:val="00F74C3E"/>
    <w:rsid w:val="00F75859"/>
    <w:rsid w:val="00F77225"/>
    <w:rsid w:val="00F77AE4"/>
    <w:rsid w:val="00F84AA6"/>
    <w:rsid w:val="00F84F59"/>
    <w:rsid w:val="00F863DD"/>
    <w:rsid w:val="00F92718"/>
    <w:rsid w:val="00F92A92"/>
    <w:rsid w:val="00F97481"/>
    <w:rsid w:val="00FA2793"/>
    <w:rsid w:val="00FA6DB3"/>
    <w:rsid w:val="00FB0A23"/>
    <w:rsid w:val="00FB73A8"/>
    <w:rsid w:val="00FC16D4"/>
    <w:rsid w:val="00FC6D0B"/>
    <w:rsid w:val="00FD1578"/>
    <w:rsid w:val="00FE5E47"/>
    <w:rsid w:val="00FF02A9"/>
    <w:rsid w:val="00FF4257"/>
    <w:rsid w:val="00FF57F1"/>
    <w:rsid w:val="00FF591D"/>
    <w:rsid w:val="00FF6C01"/>
    <w:rsid w:val="00FF7639"/>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18">
      <o:colormru v:ext="edit" colors="#fc6,#f90,#fcf"/>
    </o:shapedefaults>
    <o:shapelayout v:ext="edit">
      <o:idmap v:ext="edit" data="2,3"/>
      <o:rules v:ext="edit">
        <o:r id="V:Rule1" type="connector" idref="#AutoShape 1019"/>
        <o:r id="V:Rule2" type="connector" idref="#Straight Arrow Connector 3"/>
        <o:r id="V:Rule3" type="connector" idref="#AutoShape 818"/>
        <o:r id="V:Rule4" type="connector" idref="#_x0000_s2834"/>
        <o:r id="V:Rule5" type="connector" idref="#AutoShape 882"/>
        <o:r id="V:Rule6" type="connector" idref="#AutoShape 871"/>
        <o:r id="V:Rule7" type="connector" idref="#Straight Arrow Connector 2"/>
        <o:r id="V:Rule8" type="connector" idref="#AutoShape 817"/>
        <o:r id="V:Rule9" type="connector" idref="#AutoShape 1008"/>
        <o:r id="V:Rule10" type="connector" idref="#AutoShape 1005"/>
        <o:r id="V:Rule11" type="connector" idref="#AutoShape 861"/>
        <o:r id="V:Rule12" type="connector" idref="#AutoShape 1017"/>
        <o:r id="V:Rule13" type="connector" idref="#AutoShape 1004"/>
        <o:r id="V:Rule14" type="connector" idref="#AutoShape 1012"/>
        <o:r id="V:Rule15" type="connector" idref="#Straight Arrow Connector 4"/>
        <o:r id="V:Rule16" type="connector" idref="#AutoShape 1011"/>
        <o:r id="V:Rule17" type="connector" idref="#AutoShape 1014"/>
      </o:rules>
    </o:shapelayout>
  </w:shapeDefaults>
  <w:decimalSymbol w:val="."/>
  <w:listSeparator w:val=","/>
  <w14:docId w14:val="4478B445"/>
  <w15:docId w15:val="{B4BD6513-417F-4FDF-977C-AC3D1351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E0E"/>
  </w:style>
  <w:style w:type="paragraph" w:styleId="Heading1">
    <w:name w:val="heading 1"/>
    <w:basedOn w:val="Normal"/>
    <w:next w:val="Normal"/>
    <w:qFormat/>
    <w:rsid w:val="00F73E0E"/>
    <w:pPr>
      <w:keepNext/>
      <w:outlineLvl w:val="0"/>
    </w:pPr>
    <w:rPr>
      <w:i/>
      <w:iCs/>
      <w:color w:val="1F1A1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762B"/>
    <w:pPr>
      <w:spacing w:after="240"/>
      <w:jc w:val="both"/>
    </w:pPr>
    <w:rPr>
      <w:sz w:val="24"/>
    </w:rPr>
  </w:style>
  <w:style w:type="paragraph" w:styleId="Footer">
    <w:name w:val="footer"/>
    <w:basedOn w:val="Normal"/>
    <w:rsid w:val="00F73E0E"/>
    <w:pPr>
      <w:tabs>
        <w:tab w:val="center" w:pos="4320"/>
        <w:tab w:val="right" w:pos="8640"/>
      </w:tabs>
    </w:pPr>
  </w:style>
  <w:style w:type="character" w:styleId="PageNumber">
    <w:name w:val="page number"/>
    <w:basedOn w:val="DefaultParagraphFont"/>
    <w:rsid w:val="00F73E0E"/>
  </w:style>
  <w:style w:type="paragraph" w:customStyle="1" w:styleId="MTDisplayEquation">
    <w:name w:val="MTDisplayEquation"/>
    <w:basedOn w:val="BodyText"/>
    <w:next w:val="Normal"/>
    <w:rsid w:val="00F73E0E"/>
    <w:pPr>
      <w:tabs>
        <w:tab w:val="center" w:pos="4680"/>
        <w:tab w:val="right" w:pos="9360"/>
      </w:tabs>
      <w:jc w:val="left"/>
    </w:pPr>
  </w:style>
  <w:style w:type="paragraph" w:styleId="BodyTextIndent">
    <w:name w:val="Body Text Indent"/>
    <w:basedOn w:val="Normal"/>
    <w:rsid w:val="00F73E0E"/>
    <w:pPr>
      <w:tabs>
        <w:tab w:val="left" w:pos="1440"/>
      </w:tabs>
      <w:ind w:left="360"/>
      <w:jc w:val="both"/>
    </w:pPr>
    <w:rPr>
      <w:sz w:val="24"/>
    </w:rPr>
  </w:style>
  <w:style w:type="paragraph" w:styleId="BalloonText">
    <w:name w:val="Balloon Text"/>
    <w:basedOn w:val="Normal"/>
    <w:link w:val="BalloonTextChar"/>
    <w:rsid w:val="00606BE5"/>
    <w:rPr>
      <w:rFonts w:ascii="Tahoma" w:hAnsi="Tahoma" w:cs="Tahoma"/>
      <w:sz w:val="16"/>
      <w:szCs w:val="16"/>
    </w:rPr>
  </w:style>
  <w:style w:type="character" w:customStyle="1" w:styleId="BalloonTextChar">
    <w:name w:val="Balloon Text Char"/>
    <w:basedOn w:val="DefaultParagraphFont"/>
    <w:link w:val="BalloonText"/>
    <w:rsid w:val="00606BE5"/>
    <w:rPr>
      <w:rFonts w:ascii="Tahoma" w:hAnsi="Tahoma" w:cs="Tahoma"/>
      <w:sz w:val="16"/>
      <w:szCs w:val="16"/>
    </w:rPr>
  </w:style>
  <w:style w:type="paragraph" w:styleId="ListParagraph">
    <w:name w:val="List Paragraph"/>
    <w:basedOn w:val="Normal"/>
    <w:uiPriority w:val="34"/>
    <w:qFormat/>
    <w:rsid w:val="00080EC1"/>
    <w:pPr>
      <w:ind w:left="720"/>
      <w:contextualSpacing/>
    </w:pPr>
  </w:style>
  <w:style w:type="paragraph" w:customStyle="1" w:styleId="Default">
    <w:name w:val="Default"/>
    <w:rsid w:val="00857C6E"/>
    <w:pPr>
      <w:autoSpaceDE w:val="0"/>
      <w:autoSpaceDN w:val="0"/>
      <w:adjustRightInd w:val="0"/>
    </w:pPr>
    <w:rPr>
      <w:color w:val="000000"/>
      <w:sz w:val="24"/>
      <w:szCs w:val="24"/>
    </w:rPr>
  </w:style>
  <w:style w:type="character" w:customStyle="1" w:styleId="MTEquationSection">
    <w:name w:val="MTEquationSection"/>
    <w:basedOn w:val="DefaultParagraphFont"/>
    <w:rsid w:val="00593B09"/>
    <w:rPr>
      <w:rFonts w:ascii="Arial" w:hAnsi="Arial" w:cs="Arial"/>
      <w:b/>
      <w:vanish/>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5.wmf"/><Relationship Id="rId138" Type="http://schemas.openxmlformats.org/officeDocument/2006/relationships/oleObject" Target="embeddings/oleObject73.bin"/><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0.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50.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3.bin"/><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4.wmf"/><Relationship Id="rId155" Type="http://schemas.openxmlformats.org/officeDocument/2006/relationships/footer" Target="footer2.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image" Target="media/image42.wmf"/><Relationship Id="rId108" Type="http://schemas.openxmlformats.org/officeDocument/2006/relationships/image" Target="media/image44.wmf"/><Relationship Id="rId124" Type="http://schemas.openxmlformats.org/officeDocument/2006/relationships/image" Target="media/image53.wmf"/><Relationship Id="rId129" Type="http://schemas.openxmlformats.org/officeDocument/2006/relationships/image" Target="media/image58.wmf"/><Relationship Id="rId54" Type="http://schemas.openxmlformats.org/officeDocument/2006/relationships/oleObject" Target="embeddings/oleObject21.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8.bin"/><Relationship Id="rId96" Type="http://schemas.openxmlformats.org/officeDocument/2006/relationships/image" Target="media/image39.wmf"/><Relationship Id="rId140" Type="http://schemas.openxmlformats.org/officeDocument/2006/relationships/image" Target="media/image59.wmf"/><Relationship Id="rId145"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6.wmf"/><Relationship Id="rId114" Type="http://schemas.openxmlformats.org/officeDocument/2006/relationships/image" Target="media/image47.wmf"/><Relationship Id="rId119" Type="http://schemas.openxmlformats.org/officeDocument/2006/relationships/oleObject" Target="embeddings/oleObject64.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oleObject" Target="embeddings/oleObject65.bin"/><Relationship Id="rId135" Type="http://schemas.openxmlformats.org/officeDocument/2006/relationships/oleObject" Target="embeddings/oleObject70.bin"/><Relationship Id="rId151" Type="http://schemas.openxmlformats.org/officeDocument/2006/relationships/oleObject" Target="embeddings/oleObject80.bin"/><Relationship Id="rId156"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37.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image" Target="media/image49.wmf"/><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6.bin"/><Relationship Id="rId136" Type="http://schemas.openxmlformats.org/officeDocument/2006/relationships/oleObject" Target="embeddings/oleObject71.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5.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1.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50.wmf"/><Relationship Id="rId142" Type="http://schemas.openxmlformats.org/officeDocument/2006/relationships/image" Target="media/image6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image" Target="media/image29.wmf"/><Relationship Id="rId116" Type="http://schemas.openxmlformats.org/officeDocument/2006/relationships/image" Target="media/image48.wmf"/><Relationship Id="rId137"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67.bin"/><Relationship Id="rId153" Type="http://schemas.openxmlformats.org/officeDocument/2006/relationships/oleObject" Target="embeddings/oleObject81.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3.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19.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43" Type="http://schemas.openxmlformats.org/officeDocument/2006/relationships/oleObject" Target="embeddings/oleObject76.bin"/><Relationship Id="rId148"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image" Target="media/image24.wmf"/><Relationship Id="rId68" Type="http://schemas.openxmlformats.org/officeDocument/2006/relationships/oleObject" Target="embeddings/oleObject32.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oleObject" Target="embeddings/oleObject68.bin"/><Relationship Id="rId154"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61.wmf"/><Relationship Id="rId90" Type="http://schemas.openxmlformats.org/officeDocument/2006/relationships/image" Target="media/image36.wmf"/><Relationship Id="rId27" Type="http://schemas.openxmlformats.org/officeDocument/2006/relationships/oleObject" Target="embeddings/oleObject11.bin"/><Relationship Id="rId48" Type="http://schemas.openxmlformats.org/officeDocument/2006/relationships/image" Target="media/image25.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9ED2C-771D-4869-9F50-70F53008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8</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ECE 6341</vt:lpstr>
    </vt:vector>
  </TitlesOfParts>
  <Company>EM LAB</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6341</dc:title>
  <dc:creator>David R. Jackson</dc:creator>
  <cp:lastModifiedBy>Jackson, David R</cp:lastModifiedBy>
  <cp:revision>64</cp:revision>
  <cp:lastPrinted>2021-12-05T18:03:00Z</cp:lastPrinted>
  <dcterms:created xsi:type="dcterms:W3CDTF">2021-12-05T18:03:00Z</dcterms:created>
  <dcterms:modified xsi:type="dcterms:W3CDTF">2024-10-20T01:48:00Z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