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241AA" w14:textId="3141CA4A" w:rsidR="00F87502" w:rsidRPr="003D5F88" w:rsidRDefault="001C094B" w:rsidP="00F87502">
      <w:pPr>
        <w:pStyle w:val="Title"/>
        <w:tabs>
          <w:tab w:val="right" w:pos="9360"/>
        </w:tabs>
        <w:rPr>
          <w:rFonts w:ascii="Arial" w:hAnsi="Arial" w:cs="Arial"/>
          <w:b w:val="0"/>
          <w:sz w:val="20"/>
          <w:szCs w:val="20"/>
        </w:rPr>
      </w:pPr>
      <w:r w:rsidRPr="003D5F88">
        <w:rPr>
          <w:rFonts w:ascii="Arial" w:hAnsi="Arial" w:cs="Arial"/>
          <w:sz w:val="20"/>
          <w:szCs w:val="20"/>
        </w:rPr>
        <w:fldChar w:fldCharType="begin"/>
      </w:r>
      <w:r w:rsidR="00F93945" w:rsidRPr="003D5F88">
        <w:rPr>
          <w:rFonts w:ascii="Arial" w:hAnsi="Arial" w:cs="Arial"/>
          <w:sz w:val="20"/>
          <w:szCs w:val="20"/>
        </w:rPr>
        <w:instrText xml:space="preserve"> MACROBUTTON MTEditEquationSection2 </w:instrText>
      </w:r>
      <w:r w:rsidR="00F93945" w:rsidRPr="003D5F88">
        <w:rPr>
          <w:rStyle w:val="MTEquationSection"/>
          <w:rFonts w:ascii="Arial" w:hAnsi="Arial" w:cs="Arial"/>
          <w:sz w:val="20"/>
          <w:szCs w:val="20"/>
        </w:rPr>
        <w:instrText>Equation Chapter 1 Section 1</w:instrText>
      </w:r>
      <w:r w:rsidRPr="003D5F88">
        <w:rPr>
          <w:rFonts w:ascii="Arial" w:hAnsi="Arial" w:cs="Arial"/>
          <w:sz w:val="20"/>
          <w:szCs w:val="20"/>
        </w:rPr>
        <w:fldChar w:fldCharType="begin"/>
      </w:r>
      <w:r w:rsidR="00F93945" w:rsidRPr="003D5F88">
        <w:rPr>
          <w:rFonts w:ascii="Arial" w:hAnsi="Arial" w:cs="Arial"/>
          <w:sz w:val="20"/>
          <w:szCs w:val="20"/>
        </w:rPr>
        <w:instrText xml:space="preserve"> SEQ MTEqn \r \h \* MERGEFORMAT </w:instrText>
      </w:r>
      <w:r w:rsidRPr="003D5F88">
        <w:rPr>
          <w:rFonts w:ascii="Arial" w:hAnsi="Arial" w:cs="Arial"/>
          <w:sz w:val="20"/>
          <w:szCs w:val="20"/>
        </w:rPr>
        <w:fldChar w:fldCharType="end"/>
      </w:r>
      <w:r w:rsidRPr="003D5F88">
        <w:rPr>
          <w:rFonts w:ascii="Arial" w:hAnsi="Arial" w:cs="Arial"/>
          <w:sz w:val="20"/>
          <w:szCs w:val="20"/>
        </w:rPr>
        <w:fldChar w:fldCharType="begin"/>
      </w:r>
      <w:r w:rsidR="00F93945" w:rsidRPr="003D5F88">
        <w:rPr>
          <w:rFonts w:ascii="Arial" w:hAnsi="Arial" w:cs="Arial"/>
          <w:sz w:val="20"/>
          <w:szCs w:val="20"/>
        </w:rPr>
        <w:instrText xml:space="preserve"> SEQ MTSec \r 1 \h \* MERGEFORMAT </w:instrText>
      </w:r>
      <w:r w:rsidRPr="003D5F88">
        <w:rPr>
          <w:rFonts w:ascii="Arial" w:hAnsi="Arial" w:cs="Arial"/>
          <w:sz w:val="20"/>
          <w:szCs w:val="20"/>
        </w:rPr>
        <w:fldChar w:fldCharType="end"/>
      </w:r>
      <w:r w:rsidRPr="003D5F88">
        <w:rPr>
          <w:rFonts w:ascii="Arial" w:hAnsi="Arial" w:cs="Arial"/>
          <w:sz w:val="20"/>
          <w:szCs w:val="20"/>
        </w:rPr>
        <w:fldChar w:fldCharType="begin"/>
      </w:r>
      <w:r w:rsidR="00F93945" w:rsidRPr="003D5F88">
        <w:rPr>
          <w:rFonts w:ascii="Arial" w:hAnsi="Arial" w:cs="Arial"/>
          <w:sz w:val="20"/>
          <w:szCs w:val="20"/>
        </w:rPr>
        <w:instrText xml:space="preserve"> SEQ MTChap \r 1 \h \* MERGEFORMAT </w:instrText>
      </w:r>
      <w:r w:rsidRPr="003D5F88">
        <w:rPr>
          <w:rFonts w:ascii="Arial" w:hAnsi="Arial" w:cs="Arial"/>
          <w:sz w:val="20"/>
          <w:szCs w:val="20"/>
        </w:rPr>
        <w:fldChar w:fldCharType="end"/>
      </w:r>
      <w:r w:rsidRPr="003D5F88">
        <w:rPr>
          <w:rFonts w:ascii="Arial" w:hAnsi="Arial" w:cs="Arial"/>
          <w:sz w:val="20"/>
          <w:szCs w:val="20"/>
        </w:rPr>
        <w:fldChar w:fldCharType="end"/>
      </w:r>
      <w:r w:rsidR="00F87502" w:rsidRPr="003D5F88">
        <w:rPr>
          <w:rFonts w:ascii="Arial" w:hAnsi="Arial" w:cs="Arial"/>
          <w:sz w:val="20"/>
          <w:szCs w:val="20"/>
        </w:rPr>
        <w:tab/>
      </w:r>
      <w:r w:rsidR="00DC042A" w:rsidRPr="00DC042A">
        <w:rPr>
          <w:rFonts w:ascii="Arial" w:hAnsi="Arial" w:cs="Arial"/>
          <w:b w:val="0"/>
          <w:bCs w:val="0"/>
          <w:sz w:val="20"/>
          <w:szCs w:val="20"/>
        </w:rPr>
        <w:t>April 19</w:t>
      </w:r>
      <w:r w:rsidR="00626319" w:rsidRPr="00281A34">
        <w:rPr>
          <w:rFonts w:ascii="Arial" w:hAnsi="Arial" w:cs="Arial"/>
          <w:b w:val="0"/>
          <w:sz w:val="20"/>
          <w:szCs w:val="20"/>
        </w:rPr>
        <w:t>,</w:t>
      </w:r>
      <w:r w:rsidR="00626319" w:rsidRPr="003D5F88">
        <w:rPr>
          <w:rFonts w:ascii="Arial" w:hAnsi="Arial" w:cs="Arial"/>
          <w:b w:val="0"/>
          <w:sz w:val="20"/>
          <w:szCs w:val="20"/>
        </w:rPr>
        <w:t xml:space="preserve"> 20</w:t>
      </w:r>
      <w:r w:rsidR="00D57DB6" w:rsidRPr="003D5F88">
        <w:rPr>
          <w:rFonts w:ascii="Arial" w:hAnsi="Arial" w:cs="Arial"/>
          <w:b w:val="0"/>
          <w:sz w:val="20"/>
          <w:szCs w:val="20"/>
        </w:rPr>
        <w:t>2</w:t>
      </w:r>
      <w:r w:rsidR="00AB7BE7">
        <w:rPr>
          <w:rFonts w:ascii="Arial" w:hAnsi="Arial" w:cs="Arial"/>
          <w:b w:val="0"/>
          <w:sz w:val="20"/>
          <w:szCs w:val="20"/>
        </w:rPr>
        <w:t>6</w:t>
      </w:r>
    </w:p>
    <w:p w14:paraId="6F4DF8B0" w14:textId="77777777" w:rsidR="00F87502" w:rsidRDefault="00F87502" w:rsidP="00F87502">
      <w:pPr>
        <w:pStyle w:val="Title"/>
        <w:tabs>
          <w:tab w:val="right" w:pos="9360"/>
        </w:tabs>
        <w:rPr>
          <w:rFonts w:ascii="Arial" w:hAnsi="Arial" w:cs="Arial"/>
          <w:sz w:val="28"/>
        </w:rPr>
      </w:pPr>
    </w:p>
    <w:p w14:paraId="1D4A614A" w14:textId="77777777" w:rsidR="00977EB7" w:rsidRDefault="00D812C8" w:rsidP="00977EB7">
      <w:pPr>
        <w:jc w:val="center"/>
        <w:rPr>
          <w:rFonts w:ascii="Arial" w:hAnsi="Arial" w:cs="Arial"/>
          <w:b/>
          <w:sz w:val="28"/>
        </w:rPr>
      </w:pPr>
      <w:r>
        <w:rPr>
          <w:rFonts w:ascii="Arial" w:hAnsi="Arial" w:cs="Arial"/>
          <w:b/>
          <w:sz w:val="28"/>
        </w:rPr>
        <w:t xml:space="preserve">CLASS </w:t>
      </w:r>
      <w:r w:rsidR="00977EB7">
        <w:rPr>
          <w:rFonts w:ascii="Arial" w:hAnsi="Arial" w:cs="Arial"/>
          <w:b/>
          <w:sz w:val="28"/>
        </w:rPr>
        <w:t>PROJECT</w:t>
      </w:r>
    </w:p>
    <w:p w14:paraId="49831658" w14:textId="77777777" w:rsidR="00977EB7" w:rsidRPr="0051462E" w:rsidRDefault="00977EB7">
      <w:pPr>
        <w:pStyle w:val="Title"/>
        <w:rPr>
          <w:rFonts w:ascii="Arial" w:hAnsi="Arial" w:cs="Arial"/>
          <w:sz w:val="24"/>
          <w:szCs w:val="24"/>
        </w:rPr>
      </w:pPr>
    </w:p>
    <w:p w14:paraId="44FD0C3B" w14:textId="77777777" w:rsidR="00F93945" w:rsidRDefault="00F93945">
      <w:pPr>
        <w:pStyle w:val="Title"/>
        <w:rPr>
          <w:rFonts w:ascii="Arial" w:hAnsi="Arial" w:cs="Arial"/>
          <w:sz w:val="28"/>
        </w:rPr>
      </w:pPr>
      <w:r>
        <w:rPr>
          <w:rFonts w:ascii="Arial" w:hAnsi="Arial" w:cs="Arial"/>
          <w:sz w:val="28"/>
        </w:rPr>
        <w:t xml:space="preserve">ECE </w:t>
      </w:r>
      <w:r w:rsidR="00E73CF0">
        <w:rPr>
          <w:rFonts w:ascii="Arial" w:hAnsi="Arial" w:cs="Arial"/>
          <w:sz w:val="28"/>
        </w:rPr>
        <w:t>3318</w:t>
      </w:r>
    </w:p>
    <w:p w14:paraId="3ACAFA3E" w14:textId="77777777" w:rsidR="00F93945" w:rsidRPr="00186BF2" w:rsidRDefault="00F93945" w:rsidP="007D38A9">
      <w:pPr>
        <w:pStyle w:val="Subtitle"/>
        <w:spacing w:before="120" w:after="240"/>
        <w:rPr>
          <w:rFonts w:ascii="Arial" w:hAnsi="Arial" w:cs="Arial"/>
          <w:b/>
          <w:sz w:val="28"/>
          <w:szCs w:val="28"/>
        </w:rPr>
      </w:pPr>
      <w:r w:rsidRPr="00186BF2">
        <w:rPr>
          <w:rFonts w:ascii="Arial" w:hAnsi="Arial" w:cs="Arial"/>
          <w:b/>
          <w:sz w:val="28"/>
          <w:szCs w:val="28"/>
        </w:rPr>
        <w:t>APPLIED ELECTRICITY AND MAGNETISM</w:t>
      </w:r>
    </w:p>
    <w:p w14:paraId="17EEE8F4" w14:textId="77CACC32" w:rsidR="00F93945" w:rsidRPr="00186BF2" w:rsidRDefault="00E27B2B" w:rsidP="001401FB">
      <w:pPr>
        <w:pStyle w:val="Subtitle"/>
        <w:spacing w:before="120"/>
        <w:rPr>
          <w:rFonts w:ascii="Arial" w:hAnsi="Arial" w:cs="Arial"/>
          <w:b/>
          <w:bCs/>
          <w:sz w:val="28"/>
          <w:szCs w:val="28"/>
        </w:rPr>
      </w:pPr>
      <w:r w:rsidRPr="00186BF2">
        <w:rPr>
          <w:rFonts w:ascii="Arial" w:hAnsi="Arial" w:cs="Arial"/>
          <w:b/>
          <w:bCs/>
          <w:sz w:val="28"/>
          <w:szCs w:val="28"/>
        </w:rPr>
        <w:t>Spring 20</w:t>
      </w:r>
      <w:r w:rsidR="00BF542D" w:rsidRPr="00186BF2">
        <w:rPr>
          <w:rFonts w:ascii="Arial" w:hAnsi="Arial" w:cs="Arial"/>
          <w:b/>
          <w:bCs/>
          <w:sz w:val="28"/>
          <w:szCs w:val="28"/>
        </w:rPr>
        <w:t>2</w:t>
      </w:r>
      <w:r w:rsidR="00AB7BE7">
        <w:rPr>
          <w:rFonts w:ascii="Arial" w:hAnsi="Arial" w:cs="Arial"/>
          <w:b/>
          <w:bCs/>
          <w:sz w:val="28"/>
          <w:szCs w:val="28"/>
        </w:rPr>
        <w:t>6</w:t>
      </w:r>
    </w:p>
    <w:p w14:paraId="436B969B" w14:textId="77777777" w:rsidR="00F93945" w:rsidRDefault="00F93945">
      <w:pPr>
        <w:jc w:val="center"/>
        <w:rPr>
          <w:rFonts w:ascii="Arial" w:hAnsi="Arial" w:cs="Arial"/>
          <w:b/>
          <w:sz w:val="28"/>
        </w:rPr>
      </w:pPr>
    </w:p>
    <w:p w14:paraId="117D9A78" w14:textId="77777777" w:rsidR="00707506" w:rsidRDefault="00707506">
      <w:pPr>
        <w:jc w:val="center"/>
        <w:rPr>
          <w:rFonts w:ascii="Arial" w:hAnsi="Arial" w:cs="Arial"/>
          <w:b/>
          <w:sz w:val="28"/>
        </w:rPr>
      </w:pPr>
    </w:p>
    <w:p w14:paraId="1A9B9F20" w14:textId="77777777" w:rsidR="00F93945" w:rsidRPr="00A71A44" w:rsidRDefault="00F93945">
      <w:pPr>
        <w:pStyle w:val="Title"/>
        <w:rPr>
          <w:rFonts w:ascii="Arial" w:hAnsi="Arial" w:cs="Arial"/>
          <w:i/>
          <w:sz w:val="28"/>
          <w:szCs w:val="28"/>
        </w:rPr>
      </w:pPr>
      <w:r w:rsidRPr="00A71A44">
        <w:rPr>
          <w:rFonts w:ascii="Arial" w:hAnsi="Arial" w:cs="Arial"/>
          <w:i/>
          <w:sz w:val="28"/>
          <w:szCs w:val="28"/>
        </w:rPr>
        <w:t xml:space="preserve">Solution of Laplace’s Equation by </w:t>
      </w:r>
      <w:r w:rsidR="00A71A44" w:rsidRPr="00A71A44">
        <w:rPr>
          <w:rFonts w:ascii="Arial" w:hAnsi="Arial" w:cs="Arial"/>
          <w:i/>
          <w:sz w:val="28"/>
          <w:szCs w:val="28"/>
        </w:rPr>
        <w:t xml:space="preserve">the </w:t>
      </w:r>
      <w:r w:rsidRPr="00A71A44">
        <w:rPr>
          <w:rFonts w:ascii="Arial" w:hAnsi="Arial" w:cs="Arial"/>
          <w:i/>
          <w:sz w:val="28"/>
          <w:szCs w:val="28"/>
        </w:rPr>
        <w:t>Finite Difference Method</w:t>
      </w:r>
    </w:p>
    <w:p w14:paraId="5F344492" w14:textId="77777777" w:rsidR="00F93945" w:rsidRDefault="00F93945">
      <w:pPr>
        <w:jc w:val="center"/>
        <w:rPr>
          <w:b/>
          <w:sz w:val="24"/>
        </w:rPr>
      </w:pPr>
    </w:p>
    <w:p w14:paraId="73378CD9" w14:textId="77777777" w:rsidR="00F93945" w:rsidRDefault="00F93945">
      <w:pPr>
        <w:jc w:val="center"/>
        <w:rPr>
          <w:b/>
          <w:sz w:val="24"/>
        </w:rPr>
      </w:pPr>
    </w:p>
    <w:p w14:paraId="35234BAE" w14:textId="15EDEF1F" w:rsidR="00F93945" w:rsidRPr="00167294" w:rsidRDefault="00F93945">
      <w:pPr>
        <w:rPr>
          <w:sz w:val="24"/>
          <w:szCs w:val="24"/>
        </w:rPr>
      </w:pPr>
      <w:r w:rsidRPr="0051462E">
        <w:rPr>
          <w:rFonts w:ascii="Arial" w:hAnsi="Arial" w:cs="Arial"/>
          <w:b/>
          <w:sz w:val="24"/>
          <w:szCs w:val="24"/>
        </w:rPr>
        <w:t>Due date:</w:t>
      </w:r>
      <w:r w:rsidRPr="00167294">
        <w:rPr>
          <w:sz w:val="24"/>
          <w:szCs w:val="24"/>
        </w:rPr>
        <w:t xml:space="preserve"> </w:t>
      </w:r>
      <w:r w:rsidR="00D50E80">
        <w:rPr>
          <w:sz w:val="24"/>
          <w:szCs w:val="24"/>
        </w:rPr>
        <w:t>Thursday</w:t>
      </w:r>
      <w:r w:rsidR="003566E5">
        <w:rPr>
          <w:sz w:val="24"/>
          <w:szCs w:val="24"/>
        </w:rPr>
        <w:t xml:space="preserve">, May </w:t>
      </w:r>
      <w:r w:rsidR="00AB7BE7">
        <w:rPr>
          <w:sz w:val="24"/>
          <w:szCs w:val="24"/>
        </w:rPr>
        <w:t>7</w:t>
      </w:r>
      <w:r w:rsidR="003566E5">
        <w:rPr>
          <w:sz w:val="24"/>
          <w:szCs w:val="24"/>
        </w:rPr>
        <w:t xml:space="preserve">, </w:t>
      </w:r>
      <w:r w:rsidR="00AB7BE7">
        <w:rPr>
          <w:sz w:val="24"/>
          <w:szCs w:val="24"/>
        </w:rPr>
        <w:t>6</w:t>
      </w:r>
      <w:r w:rsidR="00430437">
        <w:rPr>
          <w:sz w:val="24"/>
          <w:szCs w:val="24"/>
        </w:rPr>
        <w:t>:</w:t>
      </w:r>
      <w:r w:rsidR="00D50E80">
        <w:rPr>
          <w:sz w:val="24"/>
          <w:szCs w:val="24"/>
        </w:rPr>
        <w:t>3</w:t>
      </w:r>
      <w:r w:rsidR="00AB7BE7">
        <w:rPr>
          <w:sz w:val="24"/>
          <w:szCs w:val="24"/>
        </w:rPr>
        <w:t>0</w:t>
      </w:r>
      <w:r w:rsidR="00430437">
        <w:rPr>
          <w:sz w:val="24"/>
          <w:szCs w:val="24"/>
        </w:rPr>
        <w:t xml:space="preserve"> pm</w:t>
      </w:r>
      <w:r w:rsidRPr="00167294">
        <w:rPr>
          <w:sz w:val="24"/>
          <w:szCs w:val="24"/>
        </w:rPr>
        <w:t>.</w:t>
      </w:r>
    </w:p>
    <w:p w14:paraId="261B2CF3" w14:textId="77777777" w:rsidR="00F93945" w:rsidRPr="00167294" w:rsidRDefault="00F93945">
      <w:pPr>
        <w:rPr>
          <w:sz w:val="24"/>
          <w:szCs w:val="24"/>
        </w:rPr>
      </w:pPr>
      <w:r w:rsidRPr="00167294">
        <w:rPr>
          <w:sz w:val="24"/>
          <w:szCs w:val="24"/>
        </w:rPr>
        <w:t xml:space="preserve"> </w:t>
      </w:r>
    </w:p>
    <w:p w14:paraId="7B983ED7" w14:textId="760C8624" w:rsidR="00F93945" w:rsidRPr="00167294" w:rsidRDefault="00F93945" w:rsidP="00F81953">
      <w:pPr>
        <w:spacing w:line="276" w:lineRule="auto"/>
        <w:jc w:val="both"/>
        <w:rPr>
          <w:sz w:val="24"/>
          <w:szCs w:val="24"/>
        </w:rPr>
      </w:pPr>
      <w:r w:rsidRPr="00167294">
        <w:rPr>
          <w:sz w:val="24"/>
          <w:szCs w:val="24"/>
        </w:rPr>
        <w:t xml:space="preserve">Please submit the project </w:t>
      </w:r>
      <w:r w:rsidR="00281A34">
        <w:rPr>
          <w:sz w:val="24"/>
          <w:szCs w:val="24"/>
        </w:rPr>
        <w:t xml:space="preserve">by </w:t>
      </w:r>
      <w:r w:rsidR="00430437">
        <w:rPr>
          <w:sz w:val="24"/>
          <w:szCs w:val="24"/>
        </w:rPr>
        <w:t xml:space="preserve">slipping a hard copy </w:t>
      </w:r>
      <w:r w:rsidR="0077374C">
        <w:rPr>
          <w:sz w:val="24"/>
          <w:szCs w:val="24"/>
        </w:rPr>
        <w:t xml:space="preserve">of the project </w:t>
      </w:r>
      <w:r w:rsidR="00430437">
        <w:rPr>
          <w:sz w:val="24"/>
          <w:szCs w:val="24"/>
        </w:rPr>
        <w:t xml:space="preserve">under </w:t>
      </w:r>
      <w:r w:rsidR="0077374C">
        <w:rPr>
          <w:sz w:val="24"/>
          <w:szCs w:val="24"/>
        </w:rPr>
        <w:t>the instructor</w:t>
      </w:r>
      <w:r w:rsidR="00430437">
        <w:rPr>
          <w:sz w:val="24"/>
          <w:szCs w:val="24"/>
        </w:rPr>
        <w:t>’s door</w:t>
      </w:r>
      <w:r w:rsidR="0077374C">
        <w:rPr>
          <w:sz w:val="24"/>
          <w:szCs w:val="24"/>
        </w:rPr>
        <w:t xml:space="preserve"> b</w:t>
      </w:r>
      <w:r w:rsidR="00D50E80">
        <w:rPr>
          <w:sz w:val="24"/>
          <w:szCs w:val="24"/>
        </w:rPr>
        <w:t>efore</w:t>
      </w:r>
      <w:r w:rsidR="0077374C">
        <w:rPr>
          <w:sz w:val="24"/>
          <w:szCs w:val="24"/>
        </w:rPr>
        <w:t xml:space="preserve"> the deadline</w:t>
      </w:r>
      <w:r w:rsidR="00281A34">
        <w:rPr>
          <w:sz w:val="24"/>
          <w:szCs w:val="24"/>
        </w:rPr>
        <w:t xml:space="preserve">. </w:t>
      </w:r>
      <w:r w:rsidR="002120D7">
        <w:rPr>
          <w:sz w:val="24"/>
          <w:szCs w:val="24"/>
        </w:rPr>
        <w:t xml:space="preserve">Any corrections to the project will be posted on the class </w:t>
      </w:r>
      <w:r w:rsidR="00D15E41">
        <w:rPr>
          <w:sz w:val="24"/>
          <w:szCs w:val="24"/>
        </w:rPr>
        <w:t>Canvas</w:t>
      </w:r>
      <w:r w:rsidR="00927C59">
        <w:rPr>
          <w:sz w:val="24"/>
          <w:szCs w:val="24"/>
        </w:rPr>
        <w:t xml:space="preserve"> site</w:t>
      </w:r>
      <w:r w:rsidR="002120D7">
        <w:rPr>
          <w:sz w:val="24"/>
          <w:szCs w:val="24"/>
        </w:rPr>
        <w:t>.</w:t>
      </w:r>
      <w:r w:rsidR="007F25B5">
        <w:rPr>
          <w:sz w:val="24"/>
          <w:szCs w:val="24"/>
        </w:rPr>
        <w:t xml:space="preserve"> </w:t>
      </w:r>
      <w:r w:rsidR="00CA0E44">
        <w:rPr>
          <w:sz w:val="24"/>
          <w:szCs w:val="24"/>
        </w:rPr>
        <w:t>The date at the top right of th</w:t>
      </w:r>
      <w:r w:rsidR="00430437">
        <w:rPr>
          <w:sz w:val="24"/>
          <w:szCs w:val="24"/>
        </w:rPr>
        <w:t>e</w:t>
      </w:r>
      <w:r w:rsidR="00CA0E44">
        <w:rPr>
          <w:sz w:val="24"/>
          <w:szCs w:val="24"/>
        </w:rPr>
        <w:t xml:space="preserve"> </w:t>
      </w:r>
      <w:r w:rsidR="00780CC7">
        <w:rPr>
          <w:sz w:val="24"/>
          <w:szCs w:val="24"/>
        </w:rPr>
        <w:t xml:space="preserve">first </w:t>
      </w:r>
      <w:r w:rsidR="00CA0E44">
        <w:rPr>
          <w:sz w:val="24"/>
          <w:szCs w:val="24"/>
        </w:rPr>
        <w:t xml:space="preserve">page </w:t>
      </w:r>
      <w:r w:rsidR="00430437">
        <w:rPr>
          <w:sz w:val="24"/>
          <w:szCs w:val="24"/>
        </w:rPr>
        <w:t xml:space="preserve">of the project </w:t>
      </w:r>
      <w:r w:rsidR="00CA0E44">
        <w:rPr>
          <w:sz w:val="24"/>
          <w:szCs w:val="24"/>
        </w:rPr>
        <w:t>shows the last time the project was updated. Please check this</w:t>
      </w:r>
      <w:r w:rsidR="007F25B5">
        <w:rPr>
          <w:sz w:val="24"/>
          <w:szCs w:val="24"/>
        </w:rPr>
        <w:t xml:space="preserve"> date </w:t>
      </w:r>
      <w:r w:rsidR="00571359">
        <w:rPr>
          <w:sz w:val="24"/>
          <w:szCs w:val="24"/>
        </w:rPr>
        <w:t xml:space="preserve">regularly </w:t>
      </w:r>
      <w:r w:rsidR="007F25B5">
        <w:rPr>
          <w:sz w:val="24"/>
          <w:szCs w:val="24"/>
        </w:rPr>
        <w:t xml:space="preserve">to make sure that your version of the project is the latest one. </w:t>
      </w:r>
    </w:p>
    <w:p w14:paraId="1AAFB2C5" w14:textId="77777777" w:rsidR="00F93945" w:rsidRDefault="00F93945" w:rsidP="0051462E">
      <w:pPr>
        <w:spacing w:line="360" w:lineRule="auto"/>
        <w:rPr>
          <w:sz w:val="24"/>
        </w:rPr>
      </w:pPr>
    </w:p>
    <w:p w14:paraId="616A025C" w14:textId="77777777" w:rsidR="00281A34" w:rsidRDefault="00281A34" w:rsidP="0051462E">
      <w:pPr>
        <w:spacing w:after="240" w:line="360" w:lineRule="auto"/>
        <w:rPr>
          <w:rFonts w:ascii="Arial" w:hAnsi="Arial"/>
          <w:b/>
          <w:sz w:val="24"/>
        </w:rPr>
      </w:pPr>
      <w:r>
        <w:rPr>
          <w:rFonts w:ascii="Arial" w:hAnsi="Arial"/>
          <w:b/>
          <w:sz w:val="24"/>
        </w:rPr>
        <w:t>Introduction</w:t>
      </w:r>
    </w:p>
    <w:p w14:paraId="3AE9789C" w14:textId="6F3C4678" w:rsidR="00281A34" w:rsidRDefault="00281A34" w:rsidP="0051462E">
      <w:pPr>
        <w:spacing w:line="480" w:lineRule="auto"/>
        <w:rPr>
          <w:sz w:val="24"/>
        </w:rPr>
      </w:pPr>
      <w:r w:rsidRPr="00281A34">
        <w:rPr>
          <w:sz w:val="24"/>
        </w:rPr>
        <w:t>I</w:t>
      </w:r>
      <w:r>
        <w:rPr>
          <w:sz w:val="24"/>
        </w:rPr>
        <w:t xml:space="preserve">n this project </w:t>
      </w:r>
      <w:r w:rsidRPr="00281A34">
        <w:rPr>
          <w:sz w:val="24"/>
        </w:rPr>
        <w:t>you will use</w:t>
      </w:r>
      <w:r>
        <w:rPr>
          <w:sz w:val="24"/>
        </w:rPr>
        <w:t xml:space="preserve"> </w:t>
      </w:r>
      <w:r w:rsidRPr="00281A34">
        <w:rPr>
          <w:sz w:val="24"/>
        </w:rPr>
        <w:t xml:space="preserve">the </w:t>
      </w:r>
      <w:r w:rsidRPr="00281A34">
        <w:rPr>
          <w:sz w:val="24"/>
          <w:szCs w:val="24"/>
        </w:rPr>
        <w:t>fin</w:t>
      </w:r>
      <w:r>
        <w:rPr>
          <w:sz w:val="24"/>
          <w:szCs w:val="24"/>
        </w:rPr>
        <w:t>i</w:t>
      </w:r>
      <w:r w:rsidRPr="00281A34">
        <w:rPr>
          <w:sz w:val="24"/>
          <w:szCs w:val="24"/>
        </w:rPr>
        <w:t>te</w:t>
      </w:r>
      <w:r w:rsidRPr="00281A34">
        <w:rPr>
          <w:sz w:val="24"/>
        </w:rPr>
        <w:t xml:space="preserve"> difference method to</w:t>
      </w:r>
      <w:r>
        <w:rPr>
          <w:sz w:val="24"/>
        </w:rPr>
        <w:t xml:space="preserve"> </w:t>
      </w:r>
      <w:r w:rsidRPr="00281A34">
        <w:rPr>
          <w:sz w:val="24"/>
        </w:rPr>
        <w:t>sol</w:t>
      </w:r>
      <w:r>
        <w:rPr>
          <w:sz w:val="24"/>
        </w:rPr>
        <w:t>ve</w:t>
      </w:r>
      <w:r w:rsidRPr="00281A34">
        <w:rPr>
          <w:sz w:val="24"/>
        </w:rPr>
        <w:t xml:space="preserve"> Laplace’s equation </w:t>
      </w:r>
      <w:r w:rsidR="007C6EC2">
        <w:rPr>
          <w:sz w:val="24"/>
        </w:rPr>
        <w:t xml:space="preserve">(in two dimensions) </w:t>
      </w:r>
      <w:r w:rsidRPr="00281A34">
        <w:rPr>
          <w:sz w:val="24"/>
        </w:rPr>
        <w:t>and obtain the</w:t>
      </w:r>
      <w:r>
        <w:rPr>
          <w:sz w:val="24"/>
        </w:rPr>
        <w:t xml:space="preserve"> </w:t>
      </w:r>
      <w:r w:rsidRPr="00281A34">
        <w:rPr>
          <w:sz w:val="24"/>
        </w:rPr>
        <w:t>capacitance per unit length for</w:t>
      </w:r>
      <w:r>
        <w:rPr>
          <w:sz w:val="24"/>
        </w:rPr>
        <w:t xml:space="preserve"> </w:t>
      </w:r>
      <w:r w:rsidRPr="00281A34">
        <w:rPr>
          <w:sz w:val="24"/>
        </w:rPr>
        <w:t>the practical</w:t>
      </w:r>
      <w:r>
        <w:rPr>
          <w:sz w:val="24"/>
        </w:rPr>
        <w:t xml:space="preserve"> </w:t>
      </w:r>
      <w:r w:rsidRPr="00281A34">
        <w:rPr>
          <w:sz w:val="24"/>
        </w:rPr>
        <w:t>microst</w:t>
      </w:r>
      <w:r>
        <w:rPr>
          <w:sz w:val="24"/>
        </w:rPr>
        <w:t xml:space="preserve">rip line shown below in Fig. </w:t>
      </w:r>
      <w:r w:rsidRPr="00281A34">
        <w:rPr>
          <w:sz w:val="24"/>
        </w:rPr>
        <w:t>1</w:t>
      </w:r>
      <w:r w:rsidR="007C6EC2">
        <w:rPr>
          <w:sz w:val="24"/>
        </w:rPr>
        <w:t xml:space="preserve"> (the structure is infinite in the </w:t>
      </w:r>
      <w:r w:rsidR="007C6EC2" w:rsidRPr="007C6EC2">
        <w:rPr>
          <w:i/>
          <w:sz w:val="24"/>
        </w:rPr>
        <w:t>z</w:t>
      </w:r>
      <w:r w:rsidR="007C6EC2">
        <w:rPr>
          <w:sz w:val="24"/>
        </w:rPr>
        <w:t xml:space="preserve"> direction)</w:t>
      </w:r>
      <w:r w:rsidRPr="00281A34">
        <w:rPr>
          <w:sz w:val="24"/>
        </w:rPr>
        <w:t>.</w:t>
      </w:r>
      <w:r w:rsidR="00B80654">
        <w:rPr>
          <w:sz w:val="24"/>
        </w:rPr>
        <w:t xml:space="preserve"> </w:t>
      </w:r>
      <w:r w:rsidRPr="00281A34">
        <w:rPr>
          <w:sz w:val="24"/>
        </w:rPr>
        <w:t>This wil</w:t>
      </w:r>
      <w:r>
        <w:rPr>
          <w:sz w:val="24"/>
        </w:rPr>
        <w:t>l</w:t>
      </w:r>
      <w:r w:rsidRPr="00281A34">
        <w:rPr>
          <w:sz w:val="24"/>
        </w:rPr>
        <w:t xml:space="preserve"> allow you to calculate the characteristic</w:t>
      </w:r>
      <w:r>
        <w:rPr>
          <w:sz w:val="24"/>
        </w:rPr>
        <w:t xml:space="preserve"> </w:t>
      </w:r>
      <w:r w:rsidRPr="00281A34">
        <w:rPr>
          <w:sz w:val="24"/>
        </w:rPr>
        <w:t xml:space="preserve">impedance of the microstrip line. </w:t>
      </w:r>
    </w:p>
    <w:p w14:paraId="5C7B98FB" w14:textId="77777777" w:rsidR="0051462E" w:rsidRDefault="0051462E" w:rsidP="00281A34">
      <w:pPr>
        <w:pStyle w:val="BodyText2"/>
        <w:spacing w:line="360" w:lineRule="auto"/>
        <w:jc w:val="both"/>
        <w:rPr>
          <w:sz w:val="24"/>
        </w:rPr>
      </w:pPr>
    </w:p>
    <w:p w14:paraId="3321FEEB" w14:textId="77777777" w:rsidR="0051462E" w:rsidRDefault="0051462E" w:rsidP="0051462E">
      <w:pPr>
        <w:spacing w:line="480" w:lineRule="auto"/>
        <w:rPr>
          <w:sz w:val="24"/>
        </w:rPr>
      </w:pPr>
      <w:r w:rsidRPr="003E41D5">
        <w:rPr>
          <w:sz w:val="24"/>
        </w:rPr>
        <w:t xml:space="preserve">The structure in Fig. 1 is analyzed by the </w:t>
      </w:r>
      <w:r w:rsidRPr="00AB7BE7">
        <w:rPr>
          <w:i/>
          <w:iCs/>
          <w:sz w:val="24"/>
        </w:rPr>
        <w:t>finite difference method</w:t>
      </w:r>
      <w:r w:rsidRPr="003E41D5">
        <w:rPr>
          <w:sz w:val="24"/>
        </w:rPr>
        <w:t xml:space="preserve">, </w:t>
      </w:r>
      <w:r>
        <w:rPr>
          <w:sz w:val="24"/>
        </w:rPr>
        <w:t xml:space="preserve">which starts by </w:t>
      </w:r>
      <w:r w:rsidRPr="003E41D5">
        <w:rPr>
          <w:sz w:val="24"/>
        </w:rPr>
        <w:t>introducing a finite difference</w:t>
      </w:r>
      <w:r>
        <w:rPr>
          <w:sz w:val="24"/>
        </w:rPr>
        <w:t xml:space="preserve"> mesh in the cross section, as shown in F</w:t>
      </w:r>
      <w:r w:rsidRPr="003E41D5">
        <w:rPr>
          <w:sz w:val="24"/>
        </w:rPr>
        <w:t xml:space="preserve">ig. 2 below. </w:t>
      </w:r>
      <w:r>
        <w:rPr>
          <w:sz w:val="24"/>
        </w:rPr>
        <w:t xml:space="preserve">The square mesh has a cell width and length of </w:t>
      </w:r>
      <w:r>
        <w:rPr>
          <w:sz w:val="24"/>
        </w:rPr>
        <w:sym w:font="Symbol" w:char="F044"/>
      </w:r>
      <w:r>
        <w:rPr>
          <w:sz w:val="24"/>
        </w:rPr>
        <w:t xml:space="preserve">. (Figure 2 does not show the actual dimensions of the project; this figure is only a sketch of the geometry, showing a sample mesh.)  </w:t>
      </w:r>
    </w:p>
    <w:p w14:paraId="5E77C088" w14:textId="77777777" w:rsidR="0051462E" w:rsidRDefault="0051462E" w:rsidP="00281A34">
      <w:pPr>
        <w:pStyle w:val="BodyText2"/>
        <w:spacing w:line="360" w:lineRule="auto"/>
        <w:jc w:val="both"/>
        <w:rPr>
          <w:sz w:val="24"/>
        </w:rPr>
      </w:pPr>
    </w:p>
    <w:p w14:paraId="29C4D5CF" w14:textId="7F72128B" w:rsidR="00281A34" w:rsidRDefault="00281A34" w:rsidP="00281A34">
      <w:pPr>
        <w:tabs>
          <w:tab w:val="center" w:pos="4860"/>
        </w:tabs>
        <w:spacing w:line="360" w:lineRule="auto"/>
        <w:jc w:val="both"/>
        <w:rPr>
          <w:sz w:val="24"/>
        </w:rPr>
      </w:pPr>
      <w:r>
        <w:rPr>
          <w:sz w:val="24"/>
        </w:rPr>
        <w:lastRenderedPageBreak/>
        <w:tab/>
        <w:t xml:space="preserve">  </w:t>
      </w:r>
      <w:r w:rsidR="002800B7">
        <w:rPr>
          <w:noProof/>
          <w:sz w:val="24"/>
        </w:rPr>
        <w:drawing>
          <wp:inline distT="0" distB="0" distL="0" distR="0" wp14:anchorId="3850FB22" wp14:editId="51107555">
            <wp:extent cx="3938270" cy="23164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8270" cy="2316480"/>
                    </a:xfrm>
                    <a:prstGeom prst="rect">
                      <a:avLst/>
                    </a:prstGeom>
                    <a:noFill/>
                  </pic:spPr>
                </pic:pic>
              </a:graphicData>
            </a:graphic>
          </wp:inline>
        </w:drawing>
      </w:r>
    </w:p>
    <w:p w14:paraId="04790EEB" w14:textId="77777777" w:rsidR="0051462E" w:rsidRPr="00E1499A" w:rsidRDefault="0051462E" w:rsidP="0051462E">
      <w:pPr>
        <w:pStyle w:val="Heading1"/>
        <w:spacing w:line="276" w:lineRule="auto"/>
        <w:jc w:val="center"/>
        <w:rPr>
          <w:rFonts w:ascii="Times New Roman" w:hAnsi="Times New Roman"/>
          <w:b w:val="0"/>
          <w:bCs w:val="0"/>
          <w:iCs/>
          <w:sz w:val="24"/>
        </w:rPr>
      </w:pPr>
      <w:r w:rsidRPr="00E1499A">
        <w:rPr>
          <w:rFonts w:ascii="Times New Roman" w:hAnsi="Times New Roman"/>
          <w:sz w:val="24"/>
        </w:rPr>
        <w:t xml:space="preserve">Fig. </w:t>
      </w:r>
      <w:r>
        <w:rPr>
          <w:rFonts w:ascii="Times New Roman" w:hAnsi="Times New Roman"/>
          <w:sz w:val="24"/>
        </w:rPr>
        <w:t>1</w:t>
      </w:r>
      <w:r w:rsidRPr="00E1499A">
        <w:rPr>
          <w:rFonts w:ascii="Times New Roman" w:hAnsi="Times New Roman"/>
          <w:sz w:val="24"/>
        </w:rPr>
        <w:t>.</w:t>
      </w:r>
      <w:r w:rsidRPr="00E1499A">
        <w:rPr>
          <w:rFonts w:ascii="Times New Roman" w:hAnsi="Times New Roman"/>
          <w:b w:val="0"/>
          <w:sz w:val="24"/>
        </w:rPr>
        <w:t xml:space="preserve"> Cross section of the </w:t>
      </w:r>
      <w:r>
        <w:rPr>
          <w:rFonts w:ascii="Times New Roman" w:hAnsi="Times New Roman"/>
          <w:b w:val="0"/>
          <w:sz w:val="24"/>
        </w:rPr>
        <w:t>microstrip line</w:t>
      </w:r>
      <w:r w:rsidRPr="00E1499A">
        <w:rPr>
          <w:rFonts w:ascii="Times New Roman" w:hAnsi="Times New Roman"/>
          <w:b w:val="0"/>
          <w:sz w:val="24"/>
        </w:rPr>
        <w:t>.</w:t>
      </w:r>
    </w:p>
    <w:p w14:paraId="178FD8B3" w14:textId="77777777" w:rsidR="0051462E" w:rsidRDefault="0051462E" w:rsidP="00281A34">
      <w:pPr>
        <w:tabs>
          <w:tab w:val="center" w:pos="4860"/>
        </w:tabs>
        <w:spacing w:line="360" w:lineRule="auto"/>
        <w:jc w:val="both"/>
        <w:rPr>
          <w:sz w:val="24"/>
        </w:rPr>
      </w:pPr>
    </w:p>
    <w:p w14:paraId="3C07C5AF" w14:textId="77777777" w:rsidR="00AB7BE7" w:rsidRDefault="00AB7BE7" w:rsidP="0051462E">
      <w:pPr>
        <w:spacing w:line="360" w:lineRule="auto"/>
        <w:rPr>
          <w:sz w:val="24"/>
        </w:rPr>
      </w:pPr>
    </w:p>
    <w:p w14:paraId="18025E0A" w14:textId="1DAE1FD4" w:rsidR="007C6EC2" w:rsidRDefault="004F45EB" w:rsidP="0051462E">
      <w:pPr>
        <w:spacing w:line="360" w:lineRule="auto"/>
        <w:rPr>
          <w:sz w:val="24"/>
        </w:rPr>
      </w:pPr>
      <w:r>
        <w:rPr>
          <w:sz w:val="24"/>
        </w:rPr>
        <w:t xml:space="preserve">Note that there are three types of nodes (points where the horizontal and vertical mesh lines intersect). There are </w:t>
      </w:r>
      <w:r w:rsidRPr="004F45EB">
        <w:rPr>
          <w:i/>
          <w:sz w:val="24"/>
        </w:rPr>
        <w:t>interior</w:t>
      </w:r>
      <w:r>
        <w:rPr>
          <w:sz w:val="24"/>
        </w:rPr>
        <w:t xml:space="preserve"> nodes (located inside the air or dielectric regions</w:t>
      </w:r>
      <w:r w:rsidR="00322D7D">
        <w:rPr>
          <w:sz w:val="24"/>
        </w:rPr>
        <w:t>, but not on the air/dielectric boundary</w:t>
      </w:r>
      <w:r>
        <w:rPr>
          <w:sz w:val="24"/>
        </w:rPr>
        <w:t xml:space="preserve">), </w:t>
      </w:r>
      <w:r w:rsidRPr="004F45EB">
        <w:rPr>
          <w:i/>
          <w:sz w:val="24"/>
        </w:rPr>
        <w:t>boundary</w:t>
      </w:r>
      <w:r>
        <w:rPr>
          <w:sz w:val="24"/>
        </w:rPr>
        <w:t xml:space="preserve"> nodes (located on the </w:t>
      </w:r>
      <w:r w:rsidR="00322D7D">
        <w:rPr>
          <w:sz w:val="24"/>
        </w:rPr>
        <w:t xml:space="preserve">air/dielectric </w:t>
      </w:r>
      <w:r>
        <w:rPr>
          <w:sz w:val="24"/>
        </w:rPr>
        <w:t xml:space="preserve">boundary), and </w:t>
      </w:r>
      <w:r w:rsidRPr="004F45EB">
        <w:rPr>
          <w:i/>
          <w:sz w:val="24"/>
        </w:rPr>
        <w:t>conducto</w:t>
      </w:r>
      <w:r>
        <w:rPr>
          <w:sz w:val="24"/>
        </w:rPr>
        <w:t>r nodes (located on one of the conductors</w:t>
      </w:r>
      <w:r w:rsidR="00322D7D">
        <w:rPr>
          <w:sz w:val="24"/>
        </w:rPr>
        <w:t>, either the strip or the outer box</w:t>
      </w:r>
      <w:r>
        <w:rPr>
          <w:sz w:val="24"/>
        </w:rPr>
        <w:t xml:space="preserve">). </w:t>
      </w:r>
    </w:p>
    <w:p w14:paraId="2DDE6F24" w14:textId="77777777" w:rsidR="007C6EC2" w:rsidRDefault="007C6EC2" w:rsidP="00EF455C">
      <w:pPr>
        <w:spacing w:line="480" w:lineRule="auto"/>
        <w:rPr>
          <w:sz w:val="24"/>
        </w:rPr>
      </w:pPr>
    </w:p>
    <w:p w14:paraId="495A72D2" w14:textId="3ED38EA8" w:rsidR="003E41D5" w:rsidRDefault="004F45EB" w:rsidP="0051462E">
      <w:pPr>
        <w:spacing w:line="360" w:lineRule="auto"/>
        <w:rPr>
          <w:sz w:val="24"/>
        </w:rPr>
      </w:pPr>
      <w:r>
        <w:rPr>
          <w:sz w:val="24"/>
        </w:rPr>
        <w:t xml:space="preserve">The strip conductor is assigned a voltage of 1 </w:t>
      </w:r>
      <w:proofErr w:type="gramStart"/>
      <w:r>
        <w:rPr>
          <w:sz w:val="24"/>
        </w:rPr>
        <w:t>volt</w:t>
      </w:r>
      <w:proofErr w:type="gramEnd"/>
      <w:r>
        <w:rPr>
          <w:sz w:val="24"/>
        </w:rPr>
        <w:t xml:space="preserve"> and the outer conducting box is assigned a voltage of zero volts. </w:t>
      </w:r>
    </w:p>
    <w:p w14:paraId="52AB321A" w14:textId="55148950" w:rsidR="00467A85" w:rsidRDefault="00000000" w:rsidP="0051462E">
      <w:pPr>
        <w:spacing w:line="360" w:lineRule="auto"/>
        <w:rPr>
          <w:sz w:val="24"/>
        </w:rPr>
      </w:pPr>
      <w:r>
        <w:rPr>
          <w:noProof/>
        </w:rPr>
        <w:pict w14:anchorId="1559142D">
          <v:group id="Group 1" o:spid="_x0000_s2145" style="position:absolute;margin-left:29.5pt;margin-top:19pt;width:360.5pt;height:141.75pt;z-index:251659264" coordsize="45783,1800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">
            <v:line id="Line 18" o:spid="_x0000_s2146" style="position:absolute;flip:y;visibility:visible;mso-wrap-style:square;v-text-anchor:top" from="41354,17174" to="43973,17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">
              <v:stroke endarrow="block"/>
            </v:line>
            <v:line id="Line 17" o:spid="_x0000_s2147" style="position:absolute;flip:x y;visibility:visible;mso-wrap-style:square;v-text-anchor:top" from="5541,2285" to="5541,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">
              <v:stroke endarrow="block"/>
            </v:line>
            <v:line id="Line 15" o:spid="_x0000_s2148" style="position:absolute;flip:y;visibility:visible;mso-wrap-style:square;v-text-anchor:top" from="5447,6524" to="38114,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">
              <v:stroke startarrow="block" endarrow="block"/>
            </v:line>
            <v:rect id="Rectangle 1721480338" o:spid="_x0000_s2149" style="position:absolute;left:5588;top:13827;width:32289;height:3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" fillcolor="#bfbfbf" stroked="f" strokeweight="1.5pt"/>
            <v:line id="Line 8" o:spid="_x0000_s2150" style="position:absolute;visibility:visible;mso-wrap-style:square;v-text-anchor:top" from="16166,11671" to="26727,1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" strokeweight="1pt">
              <v:stroke startarrow="block" endarrow="block"/>
            </v:line>
            <v:line id="Line 4" o:spid="_x0000_s2151" style="position:absolute;visibility:visible;mso-wrap-style:square;v-text-anchor:top" from="39038,7334" to="39038,1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">
              <v:stroke startarrow="block" endarrow="block"/>
            </v:line>
            <v:line id="Straight Connector 1402520281" o:spid="_x0000_s2152" style="position:absolute;visibility:visible;mso-wrap-style:square" from="5635,8803" to="38020,8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" strokecolor="#4f81bd [3204]" strokeweight="1pt"/>
            <v:line id="Straight Connector 1388259883" o:spid="_x0000_s2153" style="position:absolute;visibility:visible;mso-wrap-style:square" from="5635,10474" to="37973,10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" strokecolor="#4f81bd [3204]" strokeweight="1pt"/>
            <v:line id="Straight Connector 333442081" o:spid="_x0000_s2154" style="position:absolute;visibility:visible;mso-wrap-style:square" from="5635,12175" to="37925,12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" strokecolor="#4579b8 [3044]"/>
            <v:line id="Straight Connector 962414553" o:spid="_x0000_s2155" style="position:absolute;visibility:visible;mso-wrap-style:square" from="5635,13766" to="37973,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" strokecolor="#4f81bd [3204]" strokeweight="1pt"/>
            <v:line id="Straight Connector 398194295" o:spid="_x0000_s2156" style="position:absolute;visibility:visible;mso-wrap-style:square" from="5492,15489" to="37925,15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" strokecolor="#4f81bd [3204]" strokeweight="1pt"/>
            <v:line id="Straight Connector 1761180230" o:spid="_x0000_s2157" style="position:absolute;visibility:visible;mso-wrap-style:square" from="7425,17160" to="35435,17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" strokecolor="#4f81bd [3204]" strokeweight="1pt"/>
            <v:line id="Straight Connector 216318954" o:spid="_x0000_s2158" style="position:absolute;visibility:visible;mso-wrap-style:square" from="9030,7167" to="9030,1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" strokecolor="#4579b8 [3044]" strokeweight="1pt"/>
            <v:line id="Straight Connector 1396986508" o:spid="_x0000_s2159" style="position:absolute;visibility:visible;mso-wrap-style:square" from="10842,7247" to="10842,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" strokecolor="#4579b8 [3044]" strokeweight="1pt"/>
            <v:line id="Straight Connector 1237517285" o:spid="_x0000_s2160" style="position:absolute;visibility:visible;mso-wrap-style:square" from="12575,7216" to="12575,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" strokecolor="#4579b8 [3044]" strokeweight="1pt"/>
            <v:line id="Straight Connector 1205524720" o:spid="_x0000_s2161" style="position:absolute;visibility:visible;mso-wrap-style:square" from="14371,7247" to="1437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" strokecolor="#4579b8 [3044]" strokeweight="1pt"/>
            <v:line id="Straight Connector 665130802" o:spid="_x0000_s2162" style="position:absolute;visibility:visible;mso-wrap-style:square" from="16169,7150" to="16169,1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" strokecolor="#4579b8 [3044]" strokeweight="1pt"/>
            <v:line id="Straight Connector 204266422" o:spid="_x0000_s2163" style="position:absolute;visibility:visible;mso-wrap-style:square" from="17965,7217" to="179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" strokecolor="#4579b8 [3044]" strokeweight="1pt"/>
            <v:line id="Straight Connector 540940542" o:spid="_x0000_s2164" style="position:absolute;visibility:visible;mso-wrap-style:square" from="19794,7247" to="19794,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" strokecolor="#4579b8 [3044]" strokeweight="1pt"/>
            <v:line id="Straight Connector 1328472291" o:spid="_x0000_s2165" style="position:absolute;visibility:visible;mso-wrap-style:square" from="21526,7216" to="21526,17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" strokecolor="#4579b8 [3044]" strokeweight="1pt"/>
            <v:line id="Straight Connector 1006699624" o:spid="_x0000_s2166" style="position:absolute;visibility:visible;mso-wrap-style:square" from="23355,7247" to="23355,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" strokecolor="#4579b8 [3044]" strokeweight="1pt"/>
            <v:line id="Straight Connector 703846376" o:spid="_x0000_s2167" style="position:absolute;visibility:visible;mso-wrap-style:square" from="25055,7247" to="25055,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" strokecolor="#4579b8 [3044]" strokeweight="1pt"/>
            <v:line id="Straight Connector 759852823" o:spid="_x0000_s2168" style="position:absolute;visibility:visible;mso-wrap-style:square" from="26820,7249" to="26820,1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" strokecolor="#4579b8 [3044]" strokeweight="1pt"/>
            <v:line id="Straight Connector 221186240" o:spid="_x0000_s2169" style="position:absolute;visibility:visible;mso-wrap-style:square" from="28709,7150" to="28709,17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" strokecolor="#4579b8 [3044]" strokeweight="1pt"/>
            <v:line id="Straight Connector 688674570" o:spid="_x0000_s2170" style="position:absolute;visibility:visible;mso-wrap-style:square" from="30541,7247" to="30541,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" strokecolor="#4579b8 [3044]" strokeweight="1pt"/>
            <v:line id="Straight Connector 954314709" o:spid="_x0000_s2171" style="position:absolute;visibility:visible;mso-wrap-style:square" from="32372,7249" to="32372,17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" strokecolor="#4579b8 [3044]" strokeweight="1pt"/>
            <v:line id="Straight Connector 915742468" o:spid="_x0000_s2172" style="position:absolute;visibility:visible;mso-wrap-style:square" from="34168,7247" to="34168,17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" strokecolor="#4579b8 [3044]" strokeweight="1pt"/>
            <v:line id="Straight Connector 1871666835" o:spid="_x0000_s2173" style="position:absolute;flip:x;visibility:visible;mso-wrap-style:square" from="16160,13665" to="26765,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" strokecolor="black [3213]"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7075489" o:spid="_x0000_s2174" type="#_x0000_t75" style="position:absolute;left:21621;top:12128;width:1524;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">
              <v:imagedata r:id="rId9" o:title=""/>
            </v:shape>
            <v:shape id="Picture 172896375" o:spid="_x0000_s2175" type="#_x0000_t75" style="position:absolute;left:21367;top:4318;width:139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" fillcolor="#4f81bd [3204]" strokecolor="black [3213]">
              <v:imagedata r:id="rId10" o:title=""/>
              <v:shadow color="#eeece1 [3214]"/>
            </v:shape>
            <v:shape id="Picture 1266962422" o:spid="_x0000_s2176" type="#_x0000_t75" style="position:absolute;left:40063;top:11606;width:1778;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" fillcolor="#4f81bd [3204]" strokecolor="black [3213]">
              <v:imagedata r:id="rId11" o:title=""/>
              <v:shadow color="#eeece1 [3214]"/>
            </v:shape>
            <v:shape id="Picture 732862355" o:spid="_x0000_s2177" type="#_x0000_t75" style="position:absolute;left:44513;top:16605;width:1270;height: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" fillcolor="#4f81bd [3204]" strokecolor="black [3213]">
              <v:imagedata r:id="rId12" o:title=""/>
              <v:shadow color="#eeece1 [3214]"/>
            </v:shape>
            <v:shape id="Picture 549308068" o:spid="_x0000_s2178" type="#_x0000_t75" style="position:absolute;left:6572;width:1397;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" fillcolor="#4f81bd [3204]" strokecolor="black [3213]">
              <v:imagedata r:id="rId13" o:title=""/>
              <v:shadow color="#eeece1 [3214]"/>
            </v:shape>
            <v:shape id="Picture 385373726" o:spid="_x0000_s2179" type="#_x0000_t75" style="position:absolute;left:11017;top:13462;width:165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" fillcolor="#4f81bd [3204]" strokecolor="black [3213]">
              <v:imagedata r:id="rId14" o:title=""/>
              <v:shadow color="#eeece1 [3214]"/>
            </v:shape>
            <v:shape id="Picture 1975406712" o:spid="_x0000_s2180" type="#_x0000_t75" style="position:absolute;left:10826;top:8318;width:1651;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" fillcolor="#4f81bd [3204]" strokecolor="black [3213]">
              <v:imagedata r:id="rId15" o:title=""/>
              <v:shadow color="#eeece1 [3214]"/>
            </v:shape>
            <v:shape id="Picture 1437614742" o:spid="_x0000_s2181" type="#_x0000_t75" style="position:absolute;left:33750;top:1841;width:1524;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" fillcolor="#4f81bd [3204]" strokecolor="black [3213]">
              <v:imagedata r:id="rId16" o:title=""/>
              <v:shadow color="#eeece1 [3214]"/>
            </v:shape>
            <v:line id="Straight Connector 1809847875" o:spid="_x0000_s2182" style="position:absolute;visibility:visible;mso-wrap-style:square" from="30559,3063" to="30559,6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" strokecolor="black [3213]" strokeweight="1pt">
              <v:stroke dashstyle="dash"/>
            </v:line>
            <v:line id="Straight Connector 473448781" o:spid="_x0000_s2183" style="position:absolute;visibility:visible;mso-wrap-style:square" from="32353,3032" to="32353,6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" strokecolor="black [3213]" strokeweight="1pt">
              <v:stroke dashstyle="dash"/>
            </v:line>
            <v:line id="Line 18" o:spid="_x0000_s2184" style="position:absolute;flip:y;visibility:visible;mso-wrap-style:square;v-text-anchor:top" from="27296,4443" to="30448,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">
              <v:stroke endarrow="block"/>
            </v:line>
            <v:line id="Line 18" o:spid="_x0000_s2185" style="position:absolute;flip:x y;visibility:visible;mso-wrap-style:square;v-text-anchor:top" from="32567,4443" to="35718,4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">
              <v:stroke endarrow="block"/>
            </v:line>
            <v:line id="Straight Connector 1072817710" o:spid="_x0000_s2186" style="position:absolute;rotation:90;visibility:visible;mso-wrap-style:square" from="3429,8952" to="3429,11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" strokecolor="black [3213]" strokeweight="1pt">
              <v:stroke dashstyle="dash"/>
            </v:line>
            <v:line id="Straight Connector 1559248829" o:spid="_x0000_s2187" style="position:absolute;rotation:90;visibility:visible;mso-wrap-style:square" from="3365,7239" to="3365,1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" strokecolor="black [3213]" strokeweight="1pt">
              <v:stroke dashstyle="dash"/>
            </v:line>
            <v:shape id="Picture 1675654984" o:spid="_x0000_s2188" type="#_x0000_t75" style="position:absolute;top:8636;width:1524;height:1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" fillcolor="#4f81bd [3204]" strokecolor="black [3213]">
              <v:imagedata r:id="rId17" o:title=""/>
              <v:shadow color="#eeece1 [3214]"/>
            </v:shape>
            <v:line id="Line 18" o:spid="_x0000_s2189" style="position:absolute;rotation:-90;flip:y;visibility:visible;mso-wrap-style:square;v-text-anchor:top" from="1801,6856" to="4952,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">
              <v:stroke endarrow="block"/>
            </v:line>
            <v:line id="Line 18" o:spid="_x0000_s2190" style="position:absolute;rotation:-90;visibility:visible;mso-wrap-style:square;v-text-anchor:top" from="1801,12507" to="4953,1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">
              <v:stroke endarrow="block"/>
            </v:line>
            <v:line id="Straight Connector 1573828711" o:spid="_x0000_s2191" style="position:absolute;visibility:visible;mso-wrap-style:square" from="7317,7225" to="7317,17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" strokecolor="#4579b8 [3044]" strokeweight="1pt"/>
            <v:line id="Straight Connector 1963357687" o:spid="_x0000_s2192" style="position:absolute;visibility:visible;mso-wrap-style:square" from="36020,7209" to="36020,17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" strokecolor="#4579b8 [3044]" strokeweight="1pt"/>
            <v:rect id="Rectangle 648729388" o:spid="_x0000_s2193" style="position:absolute;left:5635;top:7168;width:32290;height:10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" filled="f" strokeweight="1.5pt"/>
            <v:line id="Straight Connector 1078359939" o:spid="_x0000_s2194" style="position:absolute;rotation:90;visibility:visible;mso-wrap-style:square" from="38846,5666" to="38846,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" strokecolor="black [3213]" strokeweight="1pt">
              <v:stroke dashstyle="dash"/>
            </v:line>
            <v:line id="Straight Connector 1166313883" o:spid="_x0000_s2195" style="position:absolute;rotation:90;visibility:visible;mso-wrap-style:square" from="39275,15715" to="39275,18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" strokecolor="black [3213]" strokeweight="1pt">
              <v:stroke dashstyle="dash"/>
            </v:line>
          </v:group>
        </w:pict>
      </w:r>
    </w:p>
    <w:p w14:paraId="08511662" w14:textId="77777777" w:rsidR="00467A85" w:rsidRDefault="00467A85" w:rsidP="0051462E">
      <w:pPr>
        <w:spacing w:line="360" w:lineRule="auto"/>
        <w:rPr>
          <w:sz w:val="24"/>
        </w:rPr>
      </w:pPr>
    </w:p>
    <w:p w14:paraId="53BF8C62" w14:textId="77777777" w:rsidR="00467A85" w:rsidRDefault="00467A85" w:rsidP="0051462E">
      <w:pPr>
        <w:spacing w:line="360" w:lineRule="auto"/>
        <w:rPr>
          <w:sz w:val="24"/>
        </w:rPr>
      </w:pPr>
    </w:p>
    <w:p w14:paraId="2E3A836D" w14:textId="77777777" w:rsidR="00467A85" w:rsidRDefault="00467A85" w:rsidP="0051462E">
      <w:pPr>
        <w:spacing w:line="360" w:lineRule="auto"/>
        <w:rPr>
          <w:sz w:val="24"/>
        </w:rPr>
      </w:pPr>
    </w:p>
    <w:p w14:paraId="02A7A767" w14:textId="77777777" w:rsidR="00467A85" w:rsidRDefault="00467A85" w:rsidP="00467A85">
      <w:pPr>
        <w:spacing w:line="360" w:lineRule="auto"/>
        <w:jc w:val="center"/>
        <w:rPr>
          <w:sz w:val="24"/>
        </w:rPr>
      </w:pPr>
    </w:p>
    <w:p w14:paraId="11C077BF" w14:textId="77777777" w:rsidR="00F81953" w:rsidRDefault="00F81953" w:rsidP="00EF455C">
      <w:pPr>
        <w:spacing w:line="480" w:lineRule="auto"/>
        <w:rPr>
          <w:sz w:val="24"/>
        </w:rPr>
      </w:pPr>
    </w:p>
    <w:p w14:paraId="50184D46" w14:textId="77777777" w:rsidR="00467A85" w:rsidRDefault="00467A85" w:rsidP="00EF455C">
      <w:pPr>
        <w:spacing w:line="480" w:lineRule="auto"/>
        <w:rPr>
          <w:sz w:val="24"/>
        </w:rPr>
      </w:pPr>
    </w:p>
    <w:p w14:paraId="527471B0" w14:textId="77777777" w:rsidR="00467A85" w:rsidRDefault="00467A85" w:rsidP="0051462E">
      <w:pPr>
        <w:pStyle w:val="Heading1"/>
        <w:spacing w:line="276" w:lineRule="auto"/>
        <w:jc w:val="center"/>
        <w:rPr>
          <w:rFonts w:ascii="Times New Roman" w:hAnsi="Times New Roman"/>
          <w:sz w:val="24"/>
        </w:rPr>
      </w:pPr>
    </w:p>
    <w:p w14:paraId="76ECA90A" w14:textId="219B00A5" w:rsidR="003E41D5" w:rsidRPr="00E1499A" w:rsidRDefault="003E41D5" w:rsidP="0051462E">
      <w:pPr>
        <w:pStyle w:val="Heading1"/>
        <w:spacing w:line="276" w:lineRule="auto"/>
        <w:jc w:val="center"/>
        <w:rPr>
          <w:rFonts w:ascii="Times New Roman" w:hAnsi="Times New Roman"/>
          <w:b w:val="0"/>
          <w:bCs w:val="0"/>
          <w:iCs/>
          <w:sz w:val="24"/>
        </w:rPr>
      </w:pPr>
      <w:r w:rsidRPr="00E1499A">
        <w:rPr>
          <w:rFonts w:ascii="Times New Roman" w:hAnsi="Times New Roman"/>
          <w:sz w:val="24"/>
        </w:rPr>
        <w:t xml:space="preserve">Fig. </w:t>
      </w:r>
      <w:r>
        <w:rPr>
          <w:rFonts w:ascii="Times New Roman" w:hAnsi="Times New Roman"/>
          <w:sz w:val="24"/>
        </w:rPr>
        <w:t>2</w:t>
      </w:r>
      <w:r w:rsidRPr="00E1499A">
        <w:rPr>
          <w:rFonts w:ascii="Times New Roman" w:hAnsi="Times New Roman"/>
          <w:sz w:val="24"/>
        </w:rPr>
        <w:t>.</w:t>
      </w:r>
      <w:r w:rsidRPr="00E1499A">
        <w:rPr>
          <w:rFonts w:ascii="Times New Roman" w:hAnsi="Times New Roman"/>
          <w:b w:val="0"/>
          <w:sz w:val="24"/>
        </w:rPr>
        <w:t xml:space="preserve"> </w:t>
      </w:r>
      <w:r w:rsidR="002D711D">
        <w:rPr>
          <w:rFonts w:ascii="Times New Roman" w:hAnsi="Times New Roman"/>
          <w:b w:val="0"/>
          <w:sz w:val="24"/>
        </w:rPr>
        <w:t>The structure in</w:t>
      </w:r>
      <w:r>
        <w:rPr>
          <w:rFonts w:ascii="Times New Roman" w:hAnsi="Times New Roman"/>
          <w:b w:val="0"/>
          <w:sz w:val="24"/>
        </w:rPr>
        <w:t xml:space="preserve"> Fig. 1 </w:t>
      </w:r>
      <w:r w:rsidR="00E8612E">
        <w:rPr>
          <w:rFonts w:ascii="Times New Roman" w:hAnsi="Times New Roman"/>
          <w:b w:val="0"/>
          <w:sz w:val="24"/>
        </w:rPr>
        <w:t xml:space="preserve">is </w:t>
      </w:r>
      <w:r>
        <w:rPr>
          <w:rFonts w:ascii="Times New Roman" w:hAnsi="Times New Roman"/>
          <w:b w:val="0"/>
          <w:sz w:val="24"/>
        </w:rPr>
        <w:t>shown with the finite difference mesh.</w:t>
      </w:r>
    </w:p>
    <w:p w14:paraId="701DDA7E" w14:textId="77777777" w:rsidR="003E41D5" w:rsidRDefault="003E41D5" w:rsidP="00EF455C">
      <w:pPr>
        <w:spacing w:line="480" w:lineRule="auto"/>
        <w:rPr>
          <w:rFonts w:ascii="Arial" w:hAnsi="Arial"/>
          <w:b/>
          <w:sz w:val="24"/>
        </w:rPr>
      </w:pPr>
    </w:p>
    <w:p w14:paraId="70D9570B" w14:textId="77777777" w:rsidR="00F81953" w:rsidRDefault="00F81953">
      <w:pPr>
        <w:rPr>
          <w:rFonts w:ascii="Arial" w:hAnsi="Arial"/>
          <w:b/>
          <w:sz w:val="24"/>
        </w:rPr>
      </w:pPr>
      <w:r>
        <w:rPr>
          <w:rFonts w:ascii="Arial" w:hAnsi="Arial"/>
          <w:b/>
          <w:sz w:val="24"/>
        </w:rPr>
        <w:br w:type="page"/>
      </w:r>
    </w:p>
    <w:p w14:paraId="246CDC95" w14:textId="1C07C33A" w:rsidR="00F93945" w:rsidRDefault="00F93945" w:rsidP="00EF455C">
      <w:pPr>
        <w:spacing w:line="480" w:lineRule="auto"/>
        <w:rPr>
          <w:rFonts w:ascii="Arial" w:hAnsi="Arial"/>
          <w:b/>
          <w:sz w:val="24"/>
        </w:rPr>
      </w:pPr>
      <w:r>
        <w:rPr>
          <w:rFonts w:ascii="Arial" w:hAnsi="Arial"/>
          <w:b/>
          <w:sz w:val="24"/>
        </w:rPr>
        <w:lastRenderedPageBreak/>
        <w:t>Background</w:t>
      </w:r>
    </w:p>
    <w:p w14:paraId="7F570D9A" w14:textId="7965E1C0" w:rsidR="00F93945" w:rsidRPr="00FD5E85" w:rsidRDefault="00F93945" w:rsidP="00481122">
      <w:pPr>
        <w:pStyle w:val="BodyText2"/>
        <w:spacing w:line="360" w:lineRule="auto"/>
        <w:jc w:val="both"/>
        <w:rPr>
          <w:sz w:val="24"/>
          <w:szCs w:val="24"/>
        </w:rPr>
      </w:pPr>
      <w:r w:rsidRPr="00FD5E85">
        <w:rPr>
          <w:sz w:val="24"/>
          <w:szCs w:val="24"/>
        </w:rPr>
        <w:t>Many problems in electrostatics</w:t>
      </w:r>
      <w:r w:rsidR="002D711D">
        <w:rPr>
          <w:sz w:val="24"/>
          <w:szCs w:val="24"/>
        </w:rPr>
        <w:t xml:space="preserve">, such as the one in Fig. 1, </w:t>
      </w:r>
      <w:r w:rsidRPr="00FD5E85">
        <w:rPr>
          <w:sz w:val="24"/>
          <w:szCs w:val="24"/>
        </w:rPr>
        <w:t xml:space="preserve">involve boundaries that do not coincide with the coordinate surfaces of rectangular, cylindrical, or spherical coordinate systems. Analytical methods may not be useful in these cases, and numerical methods must be employed.  A powerful method for solving Laplace’s equation subject to </w:t>
      </w:r>
      <w:r w:rsidR="007C6EC2">
        <w:rPr>
          <w:sz w:val="24"/>
          <w:szCs w:val="24"/>
        </w:rPr>
        <w:t>boundary conditions corresponding to conductors</w:t>
      </w:r>
      <w:r w:rsidRPr="00FD5E85">
        <w:rPr>
          <w:sz w:val="24"/>
          <w:szCs w:val="24"/>
        </w:rPr>
        <w:t xml:space="preserve"> of arbitrary shapes is the finite difference (FD) method, which makes use of finite-difference approximations. </w:t>
      </w:r>
      <w:proofErr w:type="gramStart"/>
      <w:r w:rsidRPr="00FD5E85">
        <w:rPr>
          <w:sz w:val="24"/>
          <w:szCs w:val="24"/>
        </w:rPr>
        <w:t>The</w:t>
      </w:r>
      <w:proofErr w:type="gramEnd"/>
      <w:r w:rsidRPr="00FD5E85">
        <w:rPr>
          <w:sz w:val="24"/>
          <w:szCs w:val="24"/>
        </w:rPr>
        <w:t xml:space="preserve"> method may be used to solve Laplace’</w:t>
      </w:r>
      <w:r w:rsidR="00A70102" w:rsidRPr="00FD5E85">
        <w:rPr>
          <w:sz w:val="24"/>
          <w:szCs w:val="24"/>
        </w:rPr>
        <w:t>s</w:t>
      </w:r>
      <w:r w:rsidRPr="00FD5E85">
        <w:rPr>
          <w:sz w:val="24"/>
          <w:szCs w:val="24"/>
        </w:rPr>
        <w:t xml:space="preserve"> equation</w:t>
      </w:r>
      <w:r w:rsidR="00A70102" w:rsidRPr="00FD5E85">
        <w:rPr>
          <w:sz w:val="24"/>
          <w:szCs w:val="24"/>
        </w:rPr>
        <w:t>,</w:t>
      </w:r>
      <w:r w:rsidRPr="00FD5E85">
        <w:rPr>
          <w:sz w:val="24"/>
          <w:szCs w:val="24"/>
        </w:rPr>
        <w:t xml:space="preserve"> summarized </w:t>
      </w:r>
      <w:r w:rsidR="00A70102" w:rsidRPr="00FD5E85">
        <w:rPr>
          <w:sz w:val="24"/>
          <w:szCs w:val="24"/>
        </w:rPr>
        <w:t xml:space="preserve">as </w:t>
      </w:r>
      <w:r w:rsidRPr="00FD5E85">
        <w:rPr>
          <w:sz w:val="24"/>
          <w:szCs w:val="24"/>
        </w:rPr>
        <w:t>follows:</w:t>
      </w:r>
    </w:p>
    <w:p w14:paraId="49B1C61B" w14:textId="77777777" w:rsidR="00F93945" w:rsidRPr="00FD5E85" w:rsidRDefault="00F93945" w:rsidP="00847A93">
      <w:pPr>
        <w:pStyle w:val="BodyText2"/>
        <w:spacing w:line="360" w:lineRule="auto"/>
        <w:jc w:val="both"/>
        <w:rPr>
          <w:sz w:val="24"/>
          <w:szCs w:val="24"/>
        </w:rPr>
      </w:pPr>
    </w:p>
    <w:p w14:paraId="4409C8B5" w14:textId="77777777" w:rsidR="00F93945" w:rsidRPr="007C6EC2" w:rsidRDefault="007C6EC2" w:rsidP="00355148">
      <w:pPr>
        <w:pStyle w:val="BodyText2"/>
        <w:numPr>
          <w:ilvl w:val="0"/>
          <w:numId w:val="10"/>
        </w:numPr>
        <w:spacing w:after="240" w:line="360" w:lineRule="auto"/>
        <w:jc w:val="both"/>
        <w:rPr>
          <w:sz w:val="24"/>
          <w:szCs w:val="24"/>
        </w:rPr>
      </w:pPr>
      <w:r>
        <w:rPr>
          <w:sz w:val="24"/>
          <w:szCs w:val="24"/>
        </w:rPr>
        <w:t>Laplace’s equation (a</w:t>
      </w:r>
      <w:r w:rsidR="00F93945" w:rsidRPr="00FD5E85">
        <w:rPr>
          <w:sz w:val="24"/>
          <w:szCs w:val="24"/>
        </w:rPr>
        <w:t xml:space="preserve"> partial differential equation</w:t>
      </w:r>
      <w:r>
        <w:rPr>
          <w:sz w:val="24"/>
          <w:szCs w:val="24"/>
        </w:rPr>
        <w:t xml:space="preserve">) is </w:t>
      </w:r>
      <w:r w:rsidR="008E7A21" w:rsidRPr="00FD5E85">
        <w:rPr>
          <w:position w:val="-6"/>
          <w:sz w:val="24"/>
          <w:szCs w:val="24"/>
        </w:rPr>
        <w:object w:dxaOrig="880" w:dyaOrig="320" w14:anchorId="24534444">
          <v:shape id="_x0000_i1025" type="#_x0000_t75" style="width:48pt;height:16.5pt" o:ole="" fillcolor="window">
            <v:imagedata r:id="rId18" o:title=""/>
          </v:shape>
          <o:OLEObject Type="Embed" ProgID="Equation.DSMT4" ShapeID="_x0000_i1025" DrawAspect="Content" ObjectID="_1838106838" r:id="rId19"/>
        </w:object>
      </w:r>
      <w:r w:rsidRPr="007C6EC2">
        <w:rPr>
          <w:sz w:val="24"/>
          <w:szCs w:val="24"/>
        </w:rPr>
        <w:t>.</w:t>
      </w:r>
      <w:r w:rsidR="00F93945" w:rsidRPr="007C6EC2">
        <w:rPr>
          <w:sz w:val="24"/>
          <w:szCs w:val="24"/>
        </w:rPr>
        <w:t xml:space="preserve"> </w:t>
      </w:r>
    </w:p>
    <w:p w14:paraId="4665ABDC" w14:textId="2532015D" w:rsidR="00F93945" w:rsidRPr="00FD5E85" w:rsidRDefault="007C6EC2" w:rsidP="00355148">
      <w:pPr>
        <w:pStyle w:val="BodyText2"/>
        <w:spacing w:after="240" w:line="360" w:lineRule="auto"/>
        <w:ind w:left="360"/>
        <w:jc w:val="both"/>
        <w:rPr>
          <w:sz w:val="24"/>
          <w:szCs w:val="24"/>
        </w:rPr>
      </w:pPr>
      <w:r>
        <w:rPr>
          <w:sz w:val="24"/>
          <w:szCs w:val="24"/>
        </w:rPr>
        <w:t xml:space="preserve">This equation </w:t>
      </w:r>
      <w:r w:rsidR="00F93945" w:rsidRPr="00FD5E85">
        <w:rPr>
          <w:sz w:val="24"/>
          <w:szCs w:val="24"/>
        </w:rPr>
        <w:t xml:space="preserve">is </w:t>
      </w:r>
      <w:r>
        <w:rPr>
          <w:sz w:val="24"/>
          <w:szCs w:val="24"/>
        </w:rPr>
        <w:t>approximated</w:t>
      </w:r>
      <w:r w:rsidR="00F93945" w:rsidRPr="00FD5E85">
        <w:rPr>
          <w:sz w:val="24"/>
          <w:szCs w:val="24"/>
        </w:rPr>
        <w:t xml:space="preserve"> by its finite-difference approximation on a </w:t>
      </w:r>
      <w:proofErr w:type="gramStart"/>
      <w:r w:rsidR="00F93945" w:rsidRPr="00FD5E85">
        <w:rPr>
          <w:sz w:val="24"/>
          <w:szCs w:val="24"/>
        </w:rPr>
        <w:t>regularly-spaced</w:t>
      </w:r>
      <w:proofErr w:type="gramEnd"/>
      <w:r w:rsidR="00F93945" w:rsidRPr="00FD5E85">
        <w:rPr>
          <w:sz w:val="24"/>
          <w:szCs w:val="24"/>
        </w:rPr>
        <w:t xml:space="preserve"> grid of points covering the region of interest. This approximation expresses the potential at grid points interior to the region </w:t>
      </w:r>
      <w:r w:rsidR="00560C6B">
        <w:rPr>
          <w:sz w:val="24"/>
          <w:szCs w:val="24"/>
        </w:rPr>
        <w:t xml:space="preserve">(and on the air/dielectric boundary) </w:t>
      </w:r>
      <w:r w:rsidR="00F93945" w:rsidRPr="00FD5E85">
        <w:rPr>
          <w:sz w:val="24"/>
          <w:szCs w:val="24"/>
        </w:rPr>
        <w:t xml:space="preserve">in terms of the </w:t>
      </w:r>
      <w:proofErr w:type="gramStart"/>
      <w:r w:rsidR="00F93945" w:rsidRPr="00FD5E85">
        <w:rPr>
          <w:sz w:val="24"/>
          <w:szCs w:val="24"/>
        </w:rPr>
        <w:t>potentials</w:t>
      </w:r>
      <w:proofErr w:type="gramEnd"/>
      <w:r w:rsidR="00F93945" w:rsidRPr="00FD5E85">
        <w:rPr>
          <w:sz w:val="24"/>
          <w:szCs w:val="24"/>
        </w:rPr>
        <w:t xml:space="preserve"> at neighboring points of the grid.  Potentials at grid points on the region’s conducting boundaries are fixed by the boundary conditions.  </w:t>
      </w:r>
    </w:p>
    <w:p w14:paraId="457EE42C" w14:textId="77777777" w:rsidR="00F93945" w:rsidRPr="00FD5E85" w:rsidRDefault="00F93945" w:rsidP="00CF0CA3">
      <w:pPr>
        <w:pStyle w:val="BodyText2"/>
        <w:numPr>
          <w:ilvl w:val="0"/>
          <w:numId w:val="13"/>
        </w:numPr>
        <w:spacing w:after="240" w:line="360" w:lineRule="auto"/>
        <w:rPr>
          <w:sz w:val="24"/>
          <w:szCs w:val="24"/>
        </w:rPr>
      </w:pPr>
      <w:r w:rsidRPr="00FD5E85">
        <w:rPr>
          <w:sz w:val="24"/>
          <w:szCs w:val="24"/>
        </w:rPr>
        <w:t xml:space="preserve">The system of finite difference equations constitutes a linear system that may be solved either by standard methods, such as Gaussian elimination, or by iterative methods.  </w:t>
      </w:r>
    </w:p>
    <w:p w14:paraId="3004503D" w14:textId="77777777" w:rsidR="00F93945" w:rsidRPr="00FD5E85" w:rsidRDefault="00F93945" w:rsidP="00FD5E85">
      <w:pPr>
        <w:tabs>
          <w:tab w:val="left" w:pos="0"/>
        </w:tabs>
        <w:spacing w:after="120" w:line="360" w:lineRule="auto"/>
        <w:jc w:val="both"/>
        <w:rPr>
          <w:sz w:val="24"/>
          <w:szCs w:val="24"/>
        </w:rPr>
      </w:pPr>
      <w:r w:rsidRPr="00FD5E85">
        <w:rPr>
          <w:sz w:val="24"/>
          <w:szCs w:val="24"/>
        </w:rPr>
        <w:t xml:space="preserve">In this project, we will apply the </w:t>
      </w:r>
      <w:r w:rsidRPr="00560C6B">
        <w:rPr>
          <w:sz w:val="24"/>
          <w:szCs w:val="24"/>
        </w:rPr>
        <w:t>finite difference method</w:t>
      </w:r>
      <w:r w:rsidRPr="00FD5E85">
        <w:rPr>
          <w:sz w:val="24"/>
          <w:szCs w:val="24"/>
        </w:rPr>
        <w:t xml:space="preserve"> to the problem of determining the potential, electric field, capacitance per unit length</w:t>
      </w:r>
      <w:r w:rsidR="007C6EC2">
        <w:rPr>
          <w:sz w:val="24"/>
          <w:szCs w:val="24"/>
        </w:rPr>
        <w:t xml:space="preserve">, and characteristic impedance </w:t>
      </w:r>
      <w:r w:rsidRPr="00FD5E85">
        <w:rPr>
          <w:sz w:val="24"/>
          <w:szCs w:val="24"/>
        </w:rPr>
        <w:t xml:space="preserve">of </w:t>
      </w:r>
      <w:r w:rsidR="007C6EC2">
        <w:rPr>
          <w:sz w:val="24"/>
          <w:szCs w:val="24"/>
        </w:rPr>
        <w:t>the microstrip line</w:t>
      </w:r>
      <w:r w:rsidRPr="00FD5E85">
        <w:rPr>
          <w:sz w:val="24"/>
          <w:szCs w:val="24"/>
        </w:rPr>
        <w:t>.</w:t>
      </w:r>
      <w:r w:rsidR="00ED14F7" w:rsidRPr="00FD5E85">
        <w:rPr>
          <w:sz w:val="24"/>
          <w:szCs w:val="24"/>
        </w:rPr>
        <w:t xml:space="preserve"> </w:t>
      </w:r>
      <w:r w:rsidR="00F50177" w:rsidRPr="00FD5E85">
        <w:rPr>
          <w:sz w:val="24"/>
          <w:szCs w:val="24"/>
        </w:rPr>
        <w:t>A</w:t>
      </w:r>
      <w:r w:rsidR="00ED14F7" w:rsidRPr="00FD5E85">
        <w:rPr>
          <w:sz w:val="24"/>
          <w:szCs w:val="24"/>
        </w:rPr>
        <w:t>n iterative method will be used to solve the linear system of equations, and this will be done using an Excel spreadsheet.</w:t>
      </w:r>
    </w:p>
    <w:p w14:paraId="30870F59" w14:textId="77777777" w:rsidR="00EF455C" w:rsidRPr="00EF455C" w:rsidRDefault="00EF455C" w:rsidP="00EF455C">
      <w:pPr>
        <w:rPr>
          <w:sz w:val="24"/>
          <w:szCs w:val="24"/>
        </w:rPr>
      </w:pPr>
    </w:p>
    <w:p w14:paraId="4864A558" w14:textId="77777777" w:rsidR="00F93945" w:rsidRPr="00FD5E85" w:rsidRDefault="00F93945" w:rsidP="00F01D28">
      <w:pPr>
        <w:pStyle w:val="Heading3"/>
        <w:spacing w:before="0" w:after="0" w:line="360" w:lineRule="auto"/>
        <w:rPr>
          <w:rFonts w:ascii="Arial" w:hAnsi="Arial" w:cs="Arial"/>
        </w:rPr>
      </w:pPr>
      <w:r w:rsidRPr="00FD5E85">
        <w:rPr>
          <w:rFonts w:ascii="Arial" w:hAnsi="Arial" w:cs="Arial"/>
        </w:rPr>
        <w:t>Finite Difference Approximation of Laplace’s Equation</w:t>
      </w:r>
    </w:p>
    <w:p w14:paraId="5827FCE8" w14:textId="77777777" w:rsidR="00F93945" w:rsidRDefault="00F93945" w:rsidP="00B03663">
      <w:pPr>
        <w:tabs>
          <w:tab w:val="left" w:pos="0"/>
        </w:tabs>
        <w:spacing w:line="360" w:lineRule="auto"/>
        <w:jc w:val="both"/>
        <w:rPr>
          <w:sz w:val="24"/>
        </w:rPr>
      </w:pPr>
      <w:r>
        <w:rPr>
          <w:sz w:val="24"/>
        </w:rPr>
        <w:t xml:space="preserve">Consider finding a solution for the potential </w:t>
      </w:r>
      <w:r w:rsidRPr="004F7BDF">
        <w:rPr>
          <w:position w:val="-12"/>
          <w:sz w:val="24"/>
        </w:rPr>
        <w:object w:dxaOrig="760" w:dyaOrig="360" w14:anchorId="296EA3A5">
          <v:shape id="_x0000_i1026" type="#_x0000_t75" style="width:37.5pt;height:18.75pt" o:ole="" fillcolor="window">
            <v:imagedata r:id="rId20" o:title=""/>
          </v:shape>
          <o:OLEObject Type="Embed" ProgID="Equation.DSMT4" ShapeID="_x0000_i1026" DrawAspect="Content" ObjectID="_1838106839" r:id="rId21"/>
        </w:object>
      </w:r>
      <w:r>
        <w:rPr>
          <w:sz w:val="24"/>
        </w:rPr>
        <w:t>in a two-dimensional, charge-free (</w:t>
      </w:r>
      <w:r w:rsidR="00CA0E44" w:rsidRPr="00CA0E44">
        <w:rPr>
          <w:position w:val="-12"/>
          <w:sz w:val="24"/>
        </w:rPr>
        <w:object w:dxaOrig="660" w:dyaOrig="360" w14:anchorId="1488BA99">
          <v:shape id="_x0000_i1027" type="#_x0000_t75" style="width:33.75pt;height:18.75pt" o:ole="">
            <v:imagedata r:id="rId22" o:title=""/>
          </v:shape>
          <o:OLEObject Type="Embed" ProgID="Equation.DSMT4" ShapeID="_x0000_i1027" DrawAspect="Content" ObjectID="_1838106840" r:id="rId23"/>
        </w:object>
      </w:r>
      <w:r>
        <w:rPr>
          <w:sz w:val="24"/>
        </w:rPr>
        <w:t>) region</w:t>
      </w:r>
      <w:r w:rsidR="007C6EC2">
        <w:rPr>
          <w:sz w:val="24"/>
        </w:rPr>
        <w:t xml:space="preserve"> </w:t>
      </w:r>
      <w:r>
        <w:rPr>
          <w:sz w:val="24"/>
        </w:rPr>
        <w:t xml:space="preserve">bounded by conductors on which the potential is specified.  </w:t>
      </w:r>
      <w:r w:rsidR="007C6EC2">
        <w:rPr>
          <w:sz w:val="24"/>
        </w:rPr>
        <w:t xml:space="preserve">The potential obeys the </w:t>
      </w:r>
      <w:r>
        <w:rPr>
          <w:sz w:val="24"/>
        </w:rPr>
        <w:t xml:space="preserve">Laplace equation, </w:t>
      </w:r>
    </w:p>
    <w:p w14:paraId="111E2541" w14:textId="09629739" w:rsidR="00B47E6D" w:rsidRDefault="002F29C2" w:rsidP="00B03663">
      <w:pPr>
        <w:pStyle w:val="MTDisplayEquation"/>
        <w:tabs>
          <w:tab w:val="clear" w:pos="4680"/>
        </w:tabs>
        <w:spacing w:before="120" w:after="120"/>
        <w:ind w:firstLine="720"/>
      </w:pPr>
      <w:r w:rsidRPr="00B47E6D">
        <w:rPr>
          <w:position w:val="-28"/>
        </w:rPr>
        <w:object w:dxaOrig="2260" w:dyaOrig="700" w14:anchorId="5C6B4843">
          <v:shape id="_x0000_i1028" type="#_x0000_t75" style="width:113.25pt;height:35.25pt" o:ole="">
            <v:imagedata r:id="rId24" o:title=""/>
          </v:shape>
          <o:OLEObject Type="Embed" ProgID="Equation.DSMT4" ShapeID="_x0000_i1028" DrawAspect="Content" ObjectID="_1838106841" r:id="rId25"/>
        </w:object>
      </w:r>
      <w:r w:rsidR="00B47E6D">
        <w:tab/>
      </w:r>
      <w:r w:rsidR="001C094B">
        <w:fldChar w:fldCharType="begin"/>
      </w:r>
      <w:r w:rsidR="00B47E6D">
        <w:instrText xml:space="preserve"> MACROBUTTON MTPlaceRef \* MERGEFORMAT </w:instrText>
      </w:r>
      <w:r w:rsidR="001C094B">
        <w:fldChar w:fldCharType="begin"/>
      </w:r>
      <w:r w:rsidR="00B47E6D">
        <w:instrText xml:space="preserve"> SEQ MTEqn \h \* MERGEFORMAT </w:instrText>
      </w:r>
      <w:r w:rsidR="001C094B">
        <w:fldChar w:fldCharType="end"/>
      </w:r>
      <w:r w:rsidR="00B47E6D">
        <w:instrText>(</w:instrText>
      </w:r>
      <w:fldSimple w:instr=" SEQ MTEqn \c \* Arabic \* MERGEFORMAT ">
        <w:r w:rsidR="00B13AE9">
          <w:rPr>
            <w:noProof/>
          </w:rPr>
          <w:instrText>1</w:instrText>
        </w:r>
      </w:fldSimple>
      <w:r w:rsidR="00B47E6D">
        <w:instrText>)</w:instrText>
      </w:r>
      <w:r w:rsidR="001C094B">
        <w:fldChar w:fldCharType="end"/>
      </w:r>
    </w:p>
    <w:p w14:paraId="4C87E157" w14:textId="032431D1" w:rsidR="000F4CD4" w:rsidRDefault="00F93945" w:rsidP="000F4CD4">
      <w:pPr>
        <w:pStyle w:val="MTDisplayEquation"/>
        <w:tabs>
          <w:tab w:val="clear" w:pos="4680"/>
        </w:tabs>
        <w:spacing w:line="360" w:lineRule="auto"/>
      </w:pPr>
      <w:r>
        <w:lastRenderedPageBreak/>
        <w:t xml:space="preserve">with </w:t>
      </w:r>
      <w:r w:rsidRPr="004F7BDF">
        <w:rPr>
          <w:position w:val="-4"/>
        </w:rPr>
        <w:object w:dxaOrig="260" w:dyaOrig="260" w14:anchorId="1AC01386">
          <v:shape id="_x0000_i1029" type="#_x0000_t75" style="width:13.5pt;height:13.5pt" o:ole="" fillcolor="window">
            <v:imagedata r:id="rId26" o:title=""/>
          </v:shape>
          <o:OLEObject Type="Embed" ProgID="Equation.DSMT4" ShapeID="_x0000_i1029" DrawAspect="Content" ObjectID="_1838106842" r:id="rId27"/>
        </w:object>
      </w:r>
      <w:r>
        <w:t xml:space="preserve"> given on the </w:t>
      </w:r>
      <w:r w:rsidR="007C6EC2">
        <w:t xml:space="preserve">conductive </w:t>
      </w:r>
      <w:r>
        <w:t>boundar</w:t>
      </w:r>
      <w:r w:rsidR="007C6EC2">
        <w:t>ies</w:t>
      </w:r>
      <w:r>
        <w:rPr>
          <w:i/>
        </w:rPr>
        <w:t>.</w:t>
      </w:r>
      <w:r w:rsidR="007C6EC2">
        <w:t xml:space="preserve"> </w:t>
      </w:r>
      <w:r>
        <w:t xml:space="preserve">To illustrate, consider Fig. </w:t>
      </w:r>
      <w:r w:rsidR="003D18C9">
        <w:t>3</w:t>
      </w:r>
      <w:r>
        <w:t>,</w:t>
      </w:r>
      <w:r w:rsidR="00AA65DE">
        <w:t xml:space="preserve"> showing an interior node</w:t>
      </w:r>
      <w:r w:rsidR="00A950EC">
        <w:t xml:space="preserve"> (which could be inside the air region or inside the dielectric region, but not on the air/dielectric boundary)</w:t>
      </w:r>
      <w:r w:rsidR="00AA65DE">
        <w:t xml:space="preserve">. The interior node </w:t>
      </w:r>
      <w:r w:rsidR="00874EBB">
        <w:t xml:space="preserve">(in black color) </w:t>
      </w:r>
      <w:r w:rsidR="00AA65DE">
        <w:t>is a</w:t>
      </w:r>
      <w:r w:rsidR="000F4CD4">
        <w:t xml:space="preserve">t </w:t>
      </w:r>
      <w:r w:rsidR="000F4CD4" w:rsidRPr="004F7BDF">
        <w:rPr>
          <w:position w:val="-12"/>
        </w:rPr>
        <w:object w:dxaOrig="580" w:dyaOrig="360" w14:anchorId="55B9C5B5">
          <v:shape id="_x0000_i1030" type="#_x0000_t75" style="width:29.25pt;height:18.75pt" o:ole="" fillcolor="window">
            <v:imagedata r:id="rId28" o:title=""/>
          </v:shape>
          <o:OLEObject Type="Embed" ProgID="Equation.DSMT4" ShapeID="_x0000_i1030" DrawAspect="Content" ObjectID="_1838106843" r:id="rId29"/>
        </w:object>
      </w:r>
      <w:r w:rsidR="00542243">
        <w:t xml:space="preserve"> </w:t>
      </w:r>
      <w:r w:rsidR="000F4CD4">
        <w:t xml:space="preserve">and its surrounding neighbors are highlighted </w:t>
      </w:r>
      <w:r w:rsidR="00CA0E44">
        <w:t xml:space="preserve">(in green color) </w:t>
      </w:r>
      <w:r w:rsidR="000F4CD4">
        <w:t xml:space="preserve">in Fig. </w:t>
      </w:r>
      <w:r w:rsidR="00AA65DE">
        <w:t>3</w:t>
      </w:r>
      <w:r w:rsidR="000F4CD4">
        <w:t xml:space="preserve">, and this so-called “computational molecule” is expanded </w:t>
      </w:r>
      <w:r w:rsidR="00AA65DE">
        <w:t>below</w:t>
      </w:r>
      <w:r w:rsidR="000F4CD4">
        <w:t xml:space="preserve"> for clarity.  </w:t>
      </w:r>
    </w:p>
    <w:p w14:paraId="13DC9F53" w14:textId="77777777" w:rsidR="007B117E" w:rsidRDefault="007B117E" w:rsidP="007B117E"/>
    <w:p w14:paraId="49707C05" w14:textId="60336FFD" w:rsidR="007B117E" w:rsidRPr="007B117E" w:rsidRDefault="007B117E" w:rsidP="00AA65DE">
      <w:pPr>
        <w:pStyle w:val="MTDisplayEquation"/>
        <w:tabs>
          <w:tab w:val="clear" w:pos="4680"/>
        </w:tabs>
        <w:spacing w:line="360" w:lineRule="auto"/>
        <w:jc w:val="center"/>
        <w:rPr>
          <w:szCs w:val="24"/>
        </w:rPr>
      </w:pPr>
    </w:p>
    <w:p w14:paraId="7B52BAC8" w14:textId="3F831AE1" w:rsidR="000F4CD4" w:rsidRDefault="00467A85" w:rsidP="00467A85">
      <w:pPr>
        <w:jc w:val="center"/>
      </w:pPr>
      <w:r w:rsidRPr="00467A85">
        <w:rPr>
          <w:noProof/>
        </w:rPr>
        <w:drawing>
          <wp:inline distT="0" distB="0" distL="0" distR="0" wp14:anchorId="6617F8C8" wp14:editId="768AA259">
            <wp:extent cx="4476750" cy="5327650"/>
            <wp:effectExtent l="0" t="0" r="0" b="0"/>
            <wp:docPr id="277138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76750" cy="5327650"/>
                    </a:xfrm>
                    <a:prstGeom prst="rect">
                      <a:avLst/>
                    </a:prstGeom>
                    <a:noFill/>
                    <a:ln>
                      <a:noFill/>
                    </a:ln>
                  </pic:spPr>
                </pic:pic>
              </a:graphicData>
            </a:graphic>
          </wp:inline>
        </w:drawing>
      </w:r>
    </w:p>
    <w:p w14:paraId="2FD48B3C" w14:textId="77777777" w:rsidR="00AA65DE" w:rsidRDefault="00AA65DE" w:rsidP="000F4CD4"/>
    <w:p w14:paraId="07EE4AF3" w14:textId="77777777" w:rsidR="00AA65DE" w:rsidRPr="000F4CD4" w:rsidRDefault="00AA65DE" w:rsidP="000F4CD4"/>
    <w:p w14:paraId="346D8883" w14:textId="77777777" w:rsidR="0051462E" w:rsidRDefault="0051462E" w:rsidP="0051462E">
      <w:pPr>
        <w:spacing w:line="276" w:lineRule="auto"/>
        <w:jc w:val="both"/>
      </w:pPr>
      <w:r w:rsidRPr="007A261A">
        <w:rPr>
          <w:b/>
          <w:sz w:val="24"/>
          <w:szCs w:val="24"/>
        </w:rPr>
        <w:t xml:space="preserve">Fig. </w:t>
      </w:r>
      <w:r>
        <w:rPr>
          <w:b/>
          <w:sz w:val="24"/>
          <w:szCs w:val="24"/>
        </w:rPr>
        <w:t>3</w:t>
      </w:r>
      <w:r w:rsidRPr="007A261A">
        <w:rPr>
          <w:b/>
          <w:sz w:val="24"/>
          <w:szCs w:val="24"/>
        </w:rPr>
        <w:t>.</w:t>
      </w:r>
      <w:r>
        <w:rPr>
          <w:sz w:val="24"/>
        </w:rPr>
        <w:t xml:space="preserve"> An interior node, surrounded by its four neighboring nodes, is shown in the mesh for the sample structure. Below this is shown an expanded view of a “computational molecule” (the node and its neighbors) that is used to derive the finite-difference formula for the potential at an interior node (at point (</w:t>
      </w:r>
      <w:proofErr w:type="spellStart"/>
      <w:r w:rsidRPr="00B45AE6">
        <w:rPr>
          <w:i/>
          <w:sz w:val="24"/>
        </w:rPr>
        <w:t>x</w:t>
      </w:r>
      <w:r>
        <w:rPr>
          <w:sz w:val="24"/>
        </w:rPr>
        <w:t>,</w:t>
      </w:r>
      <w:r w:rsidRPr="00B45AE6">
        <w:rPr>
          <w:i/>
          <w:sz w:val="24"/>
        </w:rPr>
        <w:t>y</w:t>
      </w:r>
      <w:proofErr w:type="spellEnd"/>
      <w:r>
        <w:rPr>
          <w:sz w:val="24"/>
        </w:rPr>
        <w:t>)).</w:t>
      </w:r>
    </w:p>
    <w:p w14:paraId="25A162EA" w14:textId="0C1C4AC8" w:rsidR="00F93945" w:rsidRDefault="00F93945" w:rsidP="00173EB0">
      <w:pPr>
        <w:pStyle w:val="MTDisplayEquation"/>
        <w:tabs>
          <w:tab w:val="clear" w:pos="4680"/>
        </w:tabs>
      </w:pPr>
    </w:p>
    <w:p w14:paraId="62A16135" w14:textId="353CA19B" w:rsidR="00CA0E44" w:rsidRDefault="00F93945" w:rsidP="00B03663">
      <w:pPr>
        <w:pStyle w:val="MTDisplayEquation"/>
        <w:tabs>
          <w:tab w:val="clear" w:pos="4680"/>
        </w:tabs>
        <w:spacing w:line="360" w:lineRule="auto"/>
      </w:pPr>
      <w:r>
        <w:t>We approximate Eq. (1) by using finite</w:t>
      </w:r>
      <w:r w:rsidR="00874EBB">
        <w:t>-</w:t>
      </w:r>
      <w:r>
        <w:t xml:space="preserve">difference approximations to the derivatives that appear there. The second order derivatives in Laplace’s equation are approximated by </w:t>
      </w:r>
      <w:r w:rsidR="00CA0E44">
        <w:t>using a central difference approximation assuming that we know the first-order derivatives. The basic central-differen</w:t>
      </w:r>
      <w:r w:rsidR="007052AC">
        <w:t>ce</w:t>
      </w:r>
      <w:r w:rsidR="00CA0E44">
        <w:t xml:space="preserve"> approximation to a derivative is</w:t>
      </w:r>
    </w:p>
    <w:p w14:paraId="641B1880" w14:textId="03BE3AEE" w:rsidR="001E5195" w:rsidRDefault="001E5195" w:rsidP="00B03663">
      <w:pPr>
        <w:pStyle w:val="MTDisplayEquation"/>
        <w:tabs>
          <w:tab w:val="clear" w:pos="4680"/>
        </w:tabs>
        <w:spacing w:before="120" w:after="120"/>
        <w:ind w:firstLine="720"/>
      </w:pPr>
      <w:r w:rsidRPr="001E5195">
        <w:rPr>
          <w:position w:val="-24"/>
        </w:rPr>
        <w:object w:dxaOrig="2900" w:dyaOrig="680" w14:anchorId="6CA735B0">
          <v:shape id="_x0000_i1031" type="#_x0000_t75" style="width:144.75pt;height:34.5pt" o:ole="">
            <v:imagedata r:id="rId31" o:title=""/>
          </v:shape>
          <o:OLEObject Type="Embed" ProgID="Equation.DSMT4" ShapeID="_x0000_i1031" DrawAspect="Content" ObjectID="_1838106844" r:id="rId32"/>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2</w:instrText>
        </w:r>
      </w:fldSimple>
      <w:r>
        <w:instrText>)</w:instrText>
      </w:r>
      <w:r w:rsidR="001C094B">
        <w:fldChar w:fldCharType="end"/>
      </w:r>
    </w:p>
    <w:p w14:paraId="3C2C35C6" w14:textId="77777777" w:rsidR="00FF4DCF" w:rsidRDefault="00CA0E44" w:rsidP="00B03663">
      <w:pPr>
        <w:pStyle w:val="MTDisplayEquation"/>
        <w:tabs>
          <w:tab w:val="clear" w:pos="4680"/>
        </w:tabs>
        <w:spacing w:line="360" w:lineRule="auto"/>
        <w:rPr>
          <w:szCs w:val="24"/>
        </w:rPr>
      </w:pPr>
      <w:r w:rsidRPr="00CA0E44">
        <w:rPr>
          <w:szCs w:val="24"/>
        </w:rPr>
        <w:t>The error</w:t>
      </w:r>
      <w:r>
        <w:rPr>
          <w:szCs w:val="24"/>
        </w:rPr>
        <w:t xml:space="preserve"> in using this formula </w:t>
      </w:r>
      <w:r w:rsidR="00FF4DCF">
        <w:rPr>
          <w:szCs w:val="24"/>
        </w:rPr>
        <w:t xml:space="preserve">to estimate the derivative at </w:t>
      </w:r>
      <w:proofErr w:type="gramStart"/>
      <w:r w:rsidR="00FF4DCF">
        <w:rPr>
          <w:szCs w:val="24"/>
        </w:rPr>
        <w:t>the point</w:t>
      </w:r>
      <w:proofErr w:type="gramEnd"/>
      <w:r w:rsidR="00FF4DCF">
        <w:rPr>
          <w:szCs w:val="24"/>
        </w:rPr>
        <w:t xml:space="preserve"> </w:t>
      </w:r>
      <w:r w:rsidR="00FF4DCF" w:rsidRPr="00FF4DCF">
        <w:rPr>
          <w:i/>
          <w:szCs w:val="24"/>
        </w:rPr>
        <w:t>x</w:t>
      </w:r>
      <w:r w:rsidR="00FF4DCF">
        <w:rPr>
          <w:szCs w:val="24"/>
        </w:rPr>
        <w:t xml:space="preserve"> </w:t>
      </w:r>
      <w:r>
        <w:rPr>
          <w:szCs w:val="24"/>
        </w:rPr>
        <w:t>is proportional to</w:t>
      </w:r>
      <w:r w:rsidR="00B45AE6">
        <w:rPr>
          <w:szCs w:val="24"/>
        </w:rPr>
        <w:t xml:space="preserve"> </w:t>
      </w:r>
      <w:r w:rsidR="00FF4DCF" w:rsidRPr="00FF4DCF">
        <w:rPr>
          <w:position w:val="-4"/>
          <w:szCs w:val="24"/>
        </w:rPr>
        <w:object w:dxaOrig="300" w:dyaOrig="300" w14:anchorId="65C39D78">
          <v:shape id="_x0000_i1032" type="#_x0000_t75" style="width:15pt;height:15pt" o:ole="">
            <v:imagedata r:id="rId33" o:title=""/>
          </v:shape>
          <o:OLEObject Type="Embed" ProgID="Equation.DSMT4" ShapeID="_x0000_i1032" DrawAspect="Content" ObjectID="_1838106845" r:id="rId34"/>
        </w:object>
      </w:r>
      <w:r w:rsidR="00FF4DCF">
        <w:rPr>
          <w:szCs w:val="24"/>
        </w:rPr>
        <w:t xml:space="preserve">. Note that the central difference </w:t>
      </w:r>
      <w:r w:rsidR="00FF4DCF" w:rsidRPr="00FF4DCF">
        <w:t>formula</w:t>
      </w:r>
      <w:r w:rsidR="00FF4DCF">
        <w:rPr>
          <w:szCs w:val="24"/>
        </w:rPr>
        <w:t xml:space="preserve"> is more accurate than using the “one-sided” difference formula, which is</w:t>
      </w:r>
    </w:p>
    <w:p w14:paraId="0717C07B" w14:textId="77777777" w:rsidR="00FF4DCF" w:rsidRDefault="00FF4DCF" w:rsidP="00CA0E44">
      <w:pPr>
        <w:rPr>
          <w:sz w:val="24"/>
          <w:szCs w:val="24"/>
        </w:rPr>
      </w:pPr>
    </w:p>
    <w:p w14:paraId="353FD01A" w14:textId="60BEAA89" w:rsidR="001E5195" w:rsidRDefault="001E5195" w:rsidP="00B03663">
      <w:pPr>
        <w:pStyle w:val="MTDisplayEquation"/>
        <w:tabs>
          <w:tab w:val="clear" w:pos="4680"/>
        </w:tabs>
        <w:spacing w:before="120" w:after="120"/>
        <w:ind w:firstLine="720"/>
      </w:pPr>
      <w:r w:rsidRPr="001E5195">
        <w:rPr>
          <w:position w:val="-24"/>
        </w:rPr>
        <w:object w:dxaOrig="2560" w:dyaOrig="660" w14:anchorId="1C7CE5A1">
          <v:shape id="_x0000_i1033" type="#_x0000_t75" style="width:128.25pt;height:33.75pt" o:ole="">
            <v:imagedata r:id="rId35" o:title=""/>
          </v:shape>
          <o:OLEObject Type="Embed" ProgID="Equation.DSMT4" ShapeID="_x0000_i1033" DrawAspect="Content" ObjectID="_1838106846" r:id="rId36"/>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3</w:instrText>
        </w:r>
      </w:fldSimple>
      <w:r>
        <w:instrText>)</w:instrText>
      </w:r>
      <w:r w:rsidR="001C094B">
        <w:fldChar w:fldCharType="end"/>
      </w:r>
    </w:p>
    <w:p w14:paraId="6C1F4FBB" w14:textId="77777777" w:rsidR="00CA0E44" w:rsidRPr="00FF4DCF" w:rsidRDefault="00FF4DCF" w:rsidP="00B03663">
      <w:pPr>
        <w:pStyle w:val="MTDisplayEquation"/>
        <w:tabs>
          <w:tab w:val="clear" w:pos="4680"/>
        </w:tabs>
        <w:spacing w:line="360" w:lineRule="auto"/>
        <w:rPr>
          <w:szCs w:val="24"/>
        </w:rPr>
      </w:pPr>
      <w:r w:rsidRPr="00CA0E44">
        <w:rPr>
          <w:szCs w:val="24"/>
        </w:rPr>
        <w:t>The error</w:t>
      </w:r>
      <w:r>
        <w:rPr>
          <w:szCs w:val="24"/>
        </w:rPr>
        <w:t xml:space="preserve"> in using this (less accurate) formula to estimate the derivative </w:t>
      </w:r>
      <w:r w:rsidRPr="00FF4DCF">
        <w:rPr>
          <w:szCs w:val="24"/>
        </w:rPr>
        <w:t xml:space="preserve">at point </w:t>
      </w:r>
      <w:r w:rsidRPr="00FF4DCF">
        <w:rPr>
          <w:i/>
          <w:szCs w:val="24"/>
        </w:rPr>
        <w:t>x</w:t>
      </w:r>
      <w:r w:rsidRPr="00FF4DCF">
        <w:rPr>
          <w:szCs w:val="24"/>
        </w:rPr>
        <w:t xml:space="preserve"> is proportional to </w:t>
      </w:r>
      <w:r w:rsidRPr="00FF4DCF">
        <w:rPr>
          <w:szCs w:val="24"/>
        </w:rPr>
        <w:sym w:font="Symbol" w:char="F044"/>
      </w:r>
      <w:r w:rsidRPr="00FF4DCF">
        <w:rPr>
          <w:szCs w:val="24"/>
        </w:rPr>
        <w:t>.</w:t>
      </w:r>
      <w:r>
        <w:rPr>
          <w:szCs w:val="24"/>
        </w:rPr>
        <w:t xml:space="preserve"> This is </w:t>
      </w:r>
      <w:r w:rsidR="00B45AE6">
        <w:rPr>
          <w:szCs w:val="24"/>
        </w:rPr>
        <w:t>why</w:t>
      </w:r>
      <w:r>
        <w:rPr>
          <w:szCs w:val="24"/>
        </w:rPr>
        <w:t xml:space="preserve"> we prefer to use the central-difference formula.</w:t>
      </w:r>
    </w:p>
    <w:p w14:paraId="0842B46B" w14:textId="77777777" w:rsidR="00CA0E44" w:rsidRPr="00FF4DCF" w:rsidRDefault="00CA0E44" w:rsidP="00CA0E44">
      <w:pPr>
        <w:rPr>
          <w:sz w:val="24"/>
          <w:szCs w:val="24"/>
        </w:rPr>
      </w:pPr>
    </w:p>
    <w:p w14:paraId="02102D8A" w14:textId="77777777" w:rsidR="00B45AE6" w:rsidRDefault="00B45AE6" w:rsidP="00B03663">
      <w:pPr>
        <w:pStyle w:val="MTDisplayEquation"/>
        <w:tabs>
          <w:tab w:val="clear" w:pos="4680"/>
        </w:tabs>
        <w:spacing w:line="360" w:lineRule="auto"/>
      </w:pPr>
      <w:r>
        <w:t xml:space="preserve">If we wanted to calculate the second-order derivative at </w:t>
      </w:r>
      <w:proofErr w:type="gramStart"/>
      <w:r>
        <w:t>a point</w:t>
      </w:r>
      <w:proofErr w:type="gramEnd"/>
      <w:r>
        <w:t xml:space="preserve"> </w:t>
      </w:r>
      <w:r w:rsidRPr="00B45AE6">
        <w:rPr>
          <w:i/>
        </w:rPr>
        <w:t>x</w:t>
      </w:r>
      <w:r>
        <w:rPr>
          <w:i/>
        </w:rPr>
        <w:t xml:space="preserve"> </w:t>
      </w:r>
      <w:r>
        <w:t>using the central-difference formula, we could use</w:t>
      </w:r>
    </w:p>
    <w:p w14:paraId="41AFB13E" w14:textId="11BC7DEA" w:rsidR="001E5195" w:rsidRDefault="001E5195" w:rsidP="00B03663">
      <w:pPr>
        <w:pStyle w:val="MTDisplayEquation"/>
        <w:tabs>
          <w:tab w:val="clear" w:pos="4680"/>
        </w:tabs>
        <w:spacing w:before="120" w:after="120"/>
        <w:ind w:firstLine="720"/>
      </w:pPr>
      <w:r w:rsidRPr="001E5195">
        <w:rPr>
          <w:position w:val="-24"/>
        </w:rPr>
        <w:object w:dxaOrig="3159" w:dyaOrig="680" w14:anchorId="7E820D94">
          <v:shape id="_x0000_i1034" type="#_x0000_t75" style="width:158.25pt;height:34.5pt" o:ole="">
            <v:imagedata r:id="rId37" o:title=""/>
          </v:shape>
          <o:OLEObject Type="Embed" ProgID="Equation.DSMT4" ShapeID="_x0000_i1034" DrawAspect="Content" ObjectID="_1838106847" r:id="rId38"/>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4</w:instrText>
        </w:r>
      </w:fldSimple>
      <w:r>
        <w:instrText>)</w:instrText>
      </w:r>
      <w:r w:rsidR="001C094B">
        <w:fldChar w:fldCharType="end"/>
      </w:r>
    </w:p>
    <w:p w14:paraId="0C2F7484" w14:textId="77777777" w:rsidR="00B45AE6" w:rsidRPr="002F29C2" w:rsidRDefault="009C676C" w:rsidP="00B45AE6">
      <w:pPr>
        <w:rPr>
          <w:sz w:val="24"/>
          <w:szCs w:val="24"/>
        </w:rPr>
      </w:pPr>
      <w:r w:rsidRPr="002F29C2">
        <w:rPr>
          <w:sz w:val="24"/>
          <w:szCs w:val="24"/>
        </w:rPr>
        <w:t>Using the central-differen</w:t>
      </w:r>
      <w:r w:rsidR="007052AC">
        <w:rPr>
          <w:sz w:val="24"/>
          <w:szCs w:val="24"/>
        </w:rPr>
        <w:t>ce</w:t>
      </w:r>
      <w:r w:rsidRPr="002F29C2">
        <w:rPr>
          <w:sz w:val="24"/>
          <w:szCs w:val="24"/>
        </w:rPr>
        <w:t xml:space="preserve"> formula again for the first derivative</w:t>
      </w:r>
      <w:r w:rsidR="002F29C2">
        <w:rPr>
          <w:sz w:val="24"/>
          <w:szCs w:val="24"/>
        </w:rPr>
        <w:t xml:space="preserve"> terms in the numerator</w:t>
      </w:r>
      <w:r w:rsidRPr="002F29C2">
        <w:rPr>
          <w:sz w:val="24"/>
          <w:szCs w:val="24"/>
        </w:rPr>
        <w:t>, we have</w:t>
      </w:r>
    </w:p>
    <w:p w14:paraId="1395A008" w14:textId="77777777" w:rsidR="009C676C" w:rsidRPr="002F29C2" w:rsidRDefault="009C676C" w:rsidP="00B45AE6">
      <w:pPr>
        <w:rPr>
          <w:sz w:val="24"/>
          <w:szCs w:val="24"/>
        </w:rPr>
      </w:pPr>
    </w:p>
    <w:p w14:paraId="6E290F98" w14:textId="5555E777" w:rsidR="00B45AE6" w:rsidRPr="002F29C2" w:rsidRDefault="001E5195" w:rsidP="00B03663">
      <w:pPr>
        <w:pStyle w:val="MTDisplayEquation"/>
        <w:tabs>
          <w:tab w:val="clear" w:pos="4680"/>
        </w:tabs>
        <w:spacing w:before="120" w:after="120"/>
        <w:ind w:firstLine="720"/>
      </w:pPr>
      <w:r w:rsidRPr="001E5195">
        <w:rPr>
          <w:position w:val="-24"/>
        </w:rPr>
        <w:object w:dxaOrig="5060" w:dyaOrig="1060" w14:anchorId="5E4FDA87">
          <v:shape id="_x0000_i1035" type="#_x0000_t75" style="width:252.75pt;height:52.5pt" o:ole="">
            <v:imagedata r:id="rId39" o:title=""/>
          </v:shape>
          <o:OLEObject Type="Embed" ProgID="Equation.DSMT4" ShapeID="_x0000_i1035" DrawAspect="Content" ObjectID="_1838106848" r:id="rId40"/>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5</w:instrText>
        </w:r>
      </w:fldSimple>
      <w:r>
        <w:instrText>)</w:instrText>
      </w:r>
      <w:r w:rsidR="001C094B">
        <w:fldChar w:fldCharType="end"/>
      </w:r>
    </w:p>
    <w:p w14:paraId="38483F5E" w14:textId="77777777" w:rsidR="002F29C2" w:rsidRPr="002F29C2" w:rsidRDefault="002F29C2" w:rsidP="002F29C2">
      <w:pPr>
        <w:rPr>
          <w:sz w:val="24"/>
          <w:szCs w:val="24"/>
        </w:rPr>
      </w:pPr>
      <w:r w:rsidRPr="002F29C2">
        <w:rPr>
          <w:sz w:val="24"/>
          <w:szCs w:val="24"/>
        </w:rPr>
        <w:t>or</w:t>
      </w:r>
    </w:p>
    <w:p w14:paraId="46B3CA72" w14:textId="77777777" w:rsidR="002F29C2" w:rsidRPr="002F29C2" w:rsidRDefault="002F29C2" w:rsidP="002F29C2">
      <w:pPr>
        <w:rPr>
          <w:sz w:val="24"/>
          <w:szCs w:val="24"/>
        </w:rPr>
      </w:pPr>
    </w:p>
    <w:p w14:paraId="7A6A5452" w14:textId="586DDE4B" w:rsidR="001E5195" w:rsidRDefault="001E5195" w:rsidP="00B03663">
      <w:pPr>
        <w:pStyle w:val="MTDisplayEquation"/>
        <w:tabs>
          <w:tab w:val="clear" w:pos="4680"/>
        </w:tabs>
        <w:spacing w:before="120" w:after="120"/>
        <w:ind w:firstLine="720"/>
      </w:pPr>
      <w:r w:rsidRPr="001E5195">
        <w:rPr>
          <w:position w:val="-24"/>
        </w:rPr>
        <w:object w:dxaOrig="3920" w:dyaOrig="680" w14:anchorId="387F5F4F">
          <v:shape id="_x0000_i1036" type="#_x0000_t75" style="width:195.75pt;height:34.5pt" o:ole="">
            <v:imagedata r:id="rId41" o:title=""/>
          </v:shape>
          <o:OLEObject Type="Embed" ProgID="Equation.DSMT4" ShapeID="_x0000_i1036" DrawAspect="Content" ObjectID="_1838106849" r:id="rId42"/>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6</w:instrText>
        </w:r>
      </w:fldSimple>
      <w:r>
        <w:instrText>)</w:instrText>
      </w:r>
      <w:r w:rsidR="001C094B">
        <w:fldChar w:fldCharType="end"/>
      </w:r>
    </w:p>
    <w:p w14:paraId="5C31D6FB" w14:textId="77777777" w:rsidR="00F93945" w:rsidRDefault="002F29C2" w:rsidP="00B03663">
      <w:pPr>
        <w:pStyle w:val="MTDisplayEquation"/>
        <w:tabs>
          <w:tab w:val="clear" w:pos="4680"/>
        </w:tabs>
        <w:spacing w:line="360" w:lineRule="auto"/>
      </w:pPr>
      <w:r>
        <w:rPr>
          <w:szCs w:val="24"/>
        </w:rPr>
        <w:t>Applying this to our comput</w:t>
      </w:r>
      <w:r w:rsidR="00F51E87">
        <w:rPr>
          <w:szCs w:val="24"/>
        </w:rPr>
        <w:t>ational molecule shown in Fig. 3</w:t>
      </w:r>
      <w:r>
        <w:rPr>
          <w:szCs w:val="24"/>
        </w:rPr>
        <w:t>,</w:t>
      </w:r>
      <w:r w:rsidR="00F93945">
        <w:t xml:space="preserve"> </w:t>
      </w:r>
      <w:r>
        <w:t>we have</w:t>
      </w:r>
      <w:r w:rsidR="00F93945">
        <w:t xml:space="preserve"> </w:t>
      </w:r>
    </w:p>
    <w:p w14:paraId="7F114B7F" w14:textId="16FE681D" w:rsidR="001E5195" w:rsidRDefault="001E5195" w:rsidP="00B03663">
      <w:pPr>
        <w:pStyle w:val="MTDisplayEquation"/>
        <w:tabs>
          <w:tab w:val="clear" w:pos="4680"/>
        </w:tabs>
        <w:spacing w:before="120" w:after="120"/>
        <w:ind w:firstLine="720"/>
      </w:pPr>
      <w:r w:rsidRPr="001E5195">
        <w:rPr>
          <w:position w:val="-24"/>
        </w:rPr>
        <w:object w:dxaOrig="4880" w:dyaOrig="680" w14:anchorId="0978339E">
          <v:shape id="_x0000_i1037" type="#_x0000_t75" style="width:243.75pt;height:34.5pt" o:ole="">
            <v:imagedata r:id="rId43" o:title=""/>
          </v:shape>
          <o:OLEObject Type="Embed" ProgID="Equation.DSMT4" ShapeID="_x0000_i1037" DrawAspect="Content" ObjectID="_1838106850" r:id="rId44"/>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7</w:instrText>
        </w:r>
      </w:fldSimple>
      <w:r>
        <w:instrText>)</w:instrText>
      </w:r>
      <w:r w:rsidR="001C094B">
        <w:fldChar w:fldCharType="end"/>
      </w:r>
    </w:p>
    <w:p w14:paraId="558A520E" w14:textId="77777777" w:rsidR="00F93945" w:rsidRDefault="00F93945">
      <w:pPr>
        <w:tabs>
          <w:tab w:val="left" w:pos="0"/>
        </w:tabs>
        <w:spacing w:line="480" w:lineRule="auto"/>
        <w:rPr>
          <w:sz w:val="24"/>
        </w:rPr>
      </w:pPr>
      <w:r>
        <w:rPr>
          <w:sz w:val="24"/>
        </w:rPr>
        <w:t>Similarly, we have</w:t>
      </w:r>
    </w:p>
    <w:p w14:paraId="367AB3EF" w14:textId="77A46569" w:rsidR="001E5195" w:rsidRDefault="001E5195" w:rsidP="001E5195">
      <w:pPr>
        <w:pStyle w:val="MTDisplayEquation"/>
        <w:tabs>
          <w:tab w:val="clear" w:pos="4680"/>
        </w:tabs>
        <w:ind w:firstLine="720"/>
      </w:pPr>
      <w:r w:rsidRPr="001E5195">
        <w:rPr>
          <w:position w:val="-28"/>
        </w:rPr>
        <w:object w:dxaOrig="4880" w:dyaOrig="720" w14:anchorId="6360E6AC">
          <v:shape id="_x0000_i1038" type="#_x0000_t75" style="width:243.75pt;height:36pt" o:ole="">
            <v:imagedata r:id="rId45" o:title=""/>
          </v:shape>
          <o:OLEObject Type="Embed" ProgID="Equation.DSMT4" ShapeID="_x0000_i1038" DrawAspect="Content" ObjectID="_1838106851" r:id="rId46"/>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8</w:instrText>
        </w:r>
      </w:fldSimple>
      <w:r>
        <w:instrText>)</w:instrText>
      </w:r>
      <w:r w:rsidR="001C094B">
        <w:fldChar w:fldCharType="end"/>
      </w:r>
    </w:p>
    <w:p w14:paraId="1C55B14B" w14:textId="77777777" w:rsidR="00F93945" w:rsidRDefault="00F93945">
      <w:pPr>
        <w:tabs>
          <w:tab w:val="left" w:pos="0"/>
        </w:tabs>
        <w:spacing w:line="480" w:lineRule="auto"/>
        <w:rPr>
          <w:sz w:val="24"/>
        </w:rPr>
      </w:pPr>
      <w:r>
        <w:rPr>
          <w:sz w:val="24"/>
        </w:rPr>
        <w:t xml:space="preserve">Hence, the finite difference approximation to Laplace’s equation becomes </w:t>
      </w:r>
    </w:p>
    <w:p w14:paraId="1E7F3914" w14:textId="4293B0D5" w:rsidR="00C605FD" w:rsidRDefault="001E5195" w:rsidP="001E5195">
      <w:pPr>
        <w:pStyle w:val="MTDisplayEquation"/>
      </w:pPr>
      <w:r>
        <w:tab/>
      </w:r>
      <w:r w:rsidR="00E062C8" w:rsidRPr="00E062C8">
        <w:rPr>
          <w:position w:val="-64"/>
        </w:rPr>
        <w:object w:dxaOrig="7940" w:dyaOrig="1400" w14:anchorId="177E501E">
          <v:shape id="_x0000_i1039" type="#_x0000_t75" style="width:396pt;height:70.5pt" o:ole="">
            <v:imagedata r:id="rId47" o:title=""/>
          </v:shape>
          <o:OLEObject Type="Embed" ProgID="Equation.DSMT4" ShapeID="_x0000_i1039" DrawAspect="Content" ObjectID="_1838106852" r:id="rId48"/>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9</w:instrText>
        </w:r>
      </w:fldSimple>
      <w:r>
        <w:instrText>)</w:instrText>
      </w:r>
      <w:r w:rsidR="001C094B">
        <w:fldChar w:fldCharType="end"/>
      </w:r>
    </w:p>
    <w:p w14:paraId="11BD7BE6" w14:textId="3451DF26" w:rsidR="00B47E6D" w:rsidRDefault="00F93945" w:rsidP="00874EBB">
      <w:pPr>
        <w:spacing w:line="276" w:lineRule="auto"/>
        <w:ind w:left="-90" w:firstLine="4"/>
        <w:rPr>
          <w:iCs/>
          <w:sz w:val="24"/>
        </w:rPr>
      </w:pPr>
      <w:r>
        <w:rPr>
          <w:sz w:val="24"/>
        </w:rPr>
        <w:t xml:space="preserve">Solving for </w:t>
      </w:r>
      <w:r w:rsidRPr="004F7BDF">
        <w:rPr>
          <w:position w:val="-12"/>
          <w:sz w:val="24"/>
        </w:rPr>
        <w:object w:dxaOrig="760" w:dyaOrig="360" w14:anchorId="63D45D7F">
          <v:shape id="_x0000_i1040" type="#_x0000_t75" style="width:37.5pt;height:18.75pt" o:ole="" fillcolor="window">
            <v:imagedata r:id="rId49" o:title=""/>
          </v:shape>
          <o:OLEObject Type="Embed" ProgID="Equation.DSMT4" ShapeID="_x0000_i1040" DrawAspect="Content" ObjectID="_1838106853" r:id="rId50"/>
        </w:object>
      </w:r>
      <w:r w:rsidR="001501E2">
        <w:rPr>
          <w:sz w:val="24"/>
        </w:rPr>
        <w:t xml:space="preserve"> in the above equation</w:t>
      </w:r>
      <w:r>
        <w:rPr>
          <w:sz w:val="24"/>
        </w:rPr>
        <w:t xml:space="preserve">, we obtain the result that </w:t>
      </w:r>
      <w:r w:rsidRPr="004F7BDF">
        <w:rPr>
          <w:position w:val="-12"/>
          <w:sz w:val="24"/>
        </w:rPr>
        <w:object w:dxaOrig="760" w:dyaOrig="360" w14:anchorId="6513BFBB">
          <v:shape id="_x0000_i1041" type="#_x0000_t75" style="width:37.5pt;height:18.75pt" o:ole="" fillcolor="window">
            <v:imagedata r:id="rId49" o:title=""/>
          </v:shape>
          <o:OLEObject Type="Embed" ProgID="Equation.DSMT4" ShapeID="_x0000_i1041" DrawAspect="Content" ObjectID="_1838106854" r:id="rId51"/>
        </w:object>
      </w:r>
      <w:r>
        <w:rPr>
          <w:i/>
          <w:sz w:val="24"/>
        </w:rPr>
        <w:t>at any node is simply the average of the potential at its four nearest neighbors</w:t>
      </w:r>
      <w:r>
        <w:rPr>
          <w:iCs/>
          <w:sz w:val="24"/>
        </w:rPr>
        <w:t>:</w:t>
      </w:r>
    </w:p>
    <w:p w14:paraId="2D46F2E8" w14:textId="77777777" w:rsidR="007A4B22" w:rsidRDefault="007A4B22" w:rsidP="007A4B22">
      <w:pPr>
        <w:tabs>
          <w:tab w:val="left" w:pos="0"/>
        </w:tabs>
        <w:spacing w:line="276" w:lineRule="auto"/>
        <w:ind w:hanging="90"/>
        <w:rPr>
          <w:iCs/>
          <w:sz w:val="24"/>
        </w:rPr>
      </w:pPr>
    </w:p>
    <w:p w14:paraId="15E18BA5" w14:textId="7EEAFCCC" w:rsidR="004C6BC7" w:rsidRDefault="009753B9" w:rsidP="00B03663">
      <w:pPr>
        <w:pStyle w:val="MTDisplayEquation"/>
        <w:tabs>
          <w:tab w:val="clear" w:pos="4680"/>
        </w:tabs>
        <w:spacing w:before="120" w:after="120"/>
        <w:ind w:firstLine="720"/>
      </w:pPr>
      <w:r w:rsidRPr="004C6BC7">
        <w:rPr>
          <w:position w:val="-24"/>
        </w:rPr>
        <w:object w:dxaOrig="6200" w:dyaOrig="660" w14:anchorId="41AF46AB">
          <v:shape id="_x0000_i1042" type="#_x0000_t75" style="width:309.75pt;height:33.75pt;mso-position-vertical:absolute" o:ole="" filled="t" fillcolor="#ff9">
            <v:imagedata r:id="rId52" o:title=""/>
          </v:shape>
          <o:OLEObject Type="Embed" ProgID="Equation.DSMT4" ShapeID="_x0000_i1042" DrawAspect="Content" ObjectID="_1838106855" r:id="rId53"/>
        </w:object>
      </w:r>
      <w:r w:rsidR="00CC7B98">
        <w:t>.</w:t>
      </w:r>
      <w:r w:rsidR="004C6BC7">
        <w:tab/>
      </w:r>
      <w:r w:rsidR="001C094B">
        <w:fldChar w:fldCharType="begin"/>
      </w:r>
      <w:r w:rsidR="004C6BC7">
        <w:instrText xml:space="preserve"> MACROBUTTON MTPlaceRef \* MERGEFORMAT </w:instrText>
      </w:r>
      <w:r w:rsidR="001C094B">
        <w:fldChar w:fldCharType="begin"/>
      </w:r>
      <w:r w:rsidR="004C6BC7">
        <w:instrText xml:space="preserve"> SEQ MTEqn \h \* MERGEFORMAT </w:instrText>
      </w:r>
      <w:r w:rsidR="001C094B">
        <w:fldChar w:fldCharType="end"/>
      </w:r>
      <w:bookmarkStart w:id="0" w:name="ZEqnNum839005"/>
      <w:r w:rsidR="004C6BC7">
        <w:instrText>(</w:instrText>
      </w:r>
      <w:fldSimple w:instr=" SEQ MTEqn \c \* Arabic \* MERGEFORMAT ">
        <w:r w:rsidR="00B13AE9">
          <w:rPr>
            <w:noProof/>
          </w:rPr>
          <w:instrText>10</w:instrText>
        </w:r>
      </w:fldSimple>
      <w:r w:rsidR="004C6BC7">
        <w:instrText>)</w:instrText>
      </w:r>
      <w:bookmarkEnd w:id="0"/>
      <w:r w:rsidR="001C094B">
        <w:fldChar w:fldCharType="end"/>
      </w:r>
    </w:p>
    <w:p w14:paraId="08B6F8DC" w14:textId="0243D632" w:rsidR="00C139B3" w:rsidRDefault="003B293A" w:rsidP="007A261A">
      <w:pPr>
        <w:tabs>
          <w:tab w:val="left" w:pos="0"/>
          <w:tab w:val="right" w:pos="9360"/>
        </w:tabs>
        <w:spacing w:line="360" w:lineRule="auto"/>
        <w:jc w:val="both"/>
        <w:rPr>
          <w:sz w:val="24"/>
        </w:rPr>
      </w:pPr>
      <w:r>
        <w:rPr>
          <w:sz w:val="24"/>
        </w:rPr>
        <w:t>Note that Eq.</w:t>
      </w:r>
      <w:r w:rsidR="00AF33F0">
        <w:rPr>
          <w:sz w:val="24"/>
        </w:rPr>
        <w:t xml:space="preserve"> </w:t>
      </w:r>
      <w:r w:rsidR="001C094B">
        <w:rPr>
          <w:sz w:val="24"/>
        </w:rPr>
        <w:fldChar w:fldCharType="begin"/>
      </w:r>
      <w:r w:rsidR="004C6BC7">
        <w:rPr>
          <w:sz w:val="24"/>
        </w:rPr>
        <w:instrText xml:space="preserve"> GOTOBUTTON ZEqnNum839005  \* MERGEFORMAT </w:instrText>
      </w:r>
      <w:r w:rsidR="001C094B">
        <w:rPr>
          <w:sz w:val="24"/>
        </w:rPr>
        <w:fldChar w:fldCharType="begin"/>
      </w:r>
      <w:r w:rsidR="004C6BC7">
        <w:rPr>
          <w:sz w:val="24"/>
        </w:rPr>
        <w:instrText xml:space="preserve"> REF ZEqnNum839005 \* Charformat \! \* MERGEFORMAT </w:instrText>
      </w:r>
      <w:r w:rsidR="001C094B">
        <w:rPr>
          <w:sz w:val="24"/>
        </w:rPr>
        <w:fldChar w:fldCharType="separate"/>
      </w:r>
      <w:r w:rsidR="00B13AE9" w:rsidRPr="00B13AE9">
        <w:rPr>
          <w:sz w:val="24"/>
        </w:rPr>
        <w:instrText>(10)</w:instrText>
      </w:r>
      <w:r w:rsidR="001C094B">
        <w:rPr>
          <w:sz w:val="24"/>
        </w:rPr>
        <w:fldChar w:fldCharType="end"/>
      </w:r>
      <w:r w:rsidR="001C094B">
        <w:rPr>
          <w:sz w:val="24"/>
        </w:rPr>
        <w:fldChar w:fldCharType="end"/>
      </w:r>
      <w:r w:rsidR="00AF33F0">
        <w:rPr>
          <w:sz w:val="24"/>
        </w:rPr>
        <w:t xml:space="preserve"> h</w:t>
      </w:r>
      <w:r w:rsidR="00F93945">
        <w:rPr>
          <w:sz w:val="24"/>
        </w:rPr>
        <w:t xml:space="preserve">olds at every </w:t>
      </w:r>
      <w:r w:rsidR="00F93945" w:rsidRPr="002F29C2">
        <w:rPr>
          <w:sz w:val="24"/>
          <w:u w:val="single"/>
        </w:rPr>
        <w:t>interior</w:t>
      </w:r>
      <w:r w:rsidR="00F93945">
        <w:rPr>
          <w:sz w:val="24"/>
        </w:rPr>
        <w:t xml:space="preserve"> node of the grid used to model the geometry</w:t>
      </w:r>
      <w:r w:rsidR="00281A34">
        <w:rPr>
          <w:sz w:val="24"/>
        </w:rPr>
        <w:t>, as long as the node is not on a boundary between two different materials.</w:t>
      </w:r>
      <w:r w:rsidR="00F93945">
        <w:rPr>
          <w:sz w:val="24"/>
        </w:rPr>
        <w:t xml:space="preserve">  </w:t>
      </w:r>
    </w:p>
    <w:p w14:paraId="6E75C113" w14:textId="77777777" w:rsidR="00C139B3" w:rsidRDefault="00C139B3" w:rsidP="007A261A">
      <w:pPr>
        <w:tabs>
          <w:tab w:val="left" w:pos="0"/>
          <w:tab w:val="right" w:pos="9360"/>
        </w:tabs>
        <w:spacing w:line="360" w:lineRule="auto"/>
        <w:jc w:val="both"/>
        <w:rPr>
          <w:sz w:val="24"/>
        </w:rPr>
      </w:pPr>
    </w:p>
    <w:p w14:paraId="367CD5BD" w14:textId="45D3F556" w:rsidR="00C139B3" w:rsidRDefault="00F93945" w:rsidP="007A261A">
      <w:pPr>
        <w:tabs>
          <w:tab w:val="left" w:pos="0"/>
          <w:tab w:val="right" w:pos="9360"/>
        </w:tabs>
        <w:spacing w:line="360" w:lineRule="auto"/>
        <w:jc w:val="both"/>
        <w:rPr>
          <w:sz w:val="24"/>
        </w:rPr>
      </w:pPr>
      <w:r>
        <w:rPr>
          <w:sz w:val="24"/>
        </w:rPr>
        <w:t xml:space="preserve">If any of the neighboring potential values on the right hand side of Eq. </w:t>
      </w:r>
      <w:r w:rsidR="001C094B">
        <w:rPr>
          <w:sz w:val="24"/>
        </w:rPr>
        <w:fldChar w:fldCharType="begin"/>
      </w:r>
      <w:r w:rsidR="004C6BC7">
        <w:rPr>
          <w:sz w:val="24"/>
        </w:rPr>
        <w:instrText xml:space="preserve"> GOTOBUTTON ZEqnNum839005  \* MERGEFORMAT </w:instrText>
      </w:r>
      <w:r w:rsidR="001C094B">
        <w:rPr>
          <w:sz w:val="24"/>
        </w:rPr>
        <w:fldChar w:fldCharType="begin"/>
      </w:r>
      <w:r w:rsidR="004C6BC7">
        <w:rPr>
          <w:sz w:val="24"/>
        </w:rPr>
        <w:instrText xml:space="preserve"> REF ZEqnNum839005 \* Charformat \! \* MERGEFORMAT </w:instrText>
      </w:r>
      <w:r w:rsidR="001C094B">
        <w:rPr>
          <w:sz w:val="24"/>
        </w:rPr>
        <w:fldChar w:fldCharType="separate"/>
      </w:r>
      <w:r w:rsidR="00B13AE9" w:rsidRPr="00B13AE9">
        <w:rPr>
          <w:sz w:val="24"/>
        </w:rPr>
        <w:instrText>(10)</w:instrText>
      </w:r>
      <w:r w:rsidR="001C094B">
        <w:rPr>
          <w:sz w:val="24"/>
        </w:rPr>
        <w:fldChar w:fldCharType="end"/>
      </w:r>
      <w:r w:rsidR="001C094B">
        <w:rPr>
          <w:sz w:val="24"/>
        </w:rPr>
        <w:fldChar w:fldCharType="end"/>
      </w:r>
      <w:r w:rsidR="004C6BC7">
        <w:rPr>
          <w:sz w:val="24"/>
        </w:rPr>
        <w:t xml:space="preserve"> </w:t>
      </w:r>
      <w:r>
        <w:rPr>
          <w:sz w:val="24"/>
        </w:rPr>
        <w:t xml:space="preserve">are on a </w:t>
      </w:r>
      <w:r w:rsidR="00C139B3">
        <w:rPr>
          <w:sz w:val="24"/>
        </w:rPr>
        <w:t xml:space="preserve">conducting </w:t>
      </w:r>
      <w:r>
        <w:rPr>
          <w:sz w:val="24"/>
        </w:rPr>
        <w:t xml:space="preserve">boundary, then their </w:t>
      </w:r>
      <w:r w:rsidRPr="002F29C2">
        <w:rPr>
          <w:sz w:val="24"/>
          <w:u w:val="single"/>
        </w:rPr>
        <w:t>known</w:t>
      </w:r>
      <w:r>
        <w:rPr>
          <w:sz w:val="24"/>
        </w:rPr>
        <w:t xml:space="preserve"> values appear in Eq.</w:t>
      </w:r>
      <w:r w:rsidR="004C6BC7">
        <w:rPr>
          <w:sz w:val="24"/>
        </w:rPr>
        <w:t xml:space="preserve"> </w:t>
      </w:r>
      <w:r w:rsidR="001C094B">
        <w:rPr>
          <w:sz w:val="24"/>
        </w:rPr>
        <w:fldChar w:fldCharType="begin"/>
      </w:r>
      <w:r w:rsidR="004C6BC7">
        <w:rPr>
          <w:sz w:val="24"/>
        </w:rPr>
        <w:instrText xml:space="preserve"> GOTOBUTTON ZEqnNum839005  \* MERGEFORMAT </w:instrText>
      </w:r>
      <w:r w:rsidR="001C094B">
        <w:rPr>
          <w:sz w:val="24"/>
        </w:rPr>
        <w:fldChar w:fldCharType="begin"/>
      </w:r>
      <w:r w:rsidR="004C6BC7">
        <w:rPr>
          <w:sz w:val="24"/>
        </w:rPr>
        <w:instrText xml:space="preserve"> REF ZEqnNum839005 \* Charformat \! \* MERGEFORMAT </w:instrText>
      </w:r>
      <w:r w:rsidR="001C094B">
        <w:rPr>
          <w:sz w:val="24"/>
        </w:rPr>
        <w:fldChar w:fldCharType="separate"/>
      </w:r>
      <w:r w:rsidR="00B13AE9" w:rsidRPr="00B13AE9">
        <w:rPr>
          <w:sz w:val="24"/>
        </w:rPr>
        <w:instrText>(10)</w:instrText>
      </w:r>
      <w:r w:rsidR="001C094B">
        <w:rPr>
          <w:sz w:val="24"/>
        </w:rPr>
        <w:fldChar w:fldCharType="end"/>
      </w:r>
      <w:r w:rsidR="001C094B">
        <w:rPr>
          <w:sz w:val="24"/>
        </w:rPr>
        <w:fldChar w:fldCharType="end"/>
      </w:r>
      <w:r>
        <w:rPr>
          <w:sz w:val="24"/>
        </w:rPr>
        <w:t xml:space="preserve">.  </w:t>
      </w:r>
    </w:p>
    <w:p w14:paraId="6E20736C" w14:textId="77777777" w:rsidR="00C139B3" w:rsidRDefault="00C139B3" w:rsidP="007A261A">
      <w:pPr>
        <w:tabs>
          <w:tab w:val="left" w:pos="0"/>
          <w:tab w:val="right" w:pos="9360"/>
        </w:tabs>
        <w:spacing w:line="360" w:lineRule="auto"/>
        <w:jc w:val="both"/>
        <w:rPr>
          <w:sz w:val="24"/>
        </w:rPr>
      </w:pPr>
    </w:p>
    <w:p w14:paraId="55CF71AF" w14:textId="77777777" w:rsidR="007E521B" w:rsidRDefault="00C139B3" w:rsidP="007E521B">
      <w:pPr>
        <w:tabs>
          <w:tab w:val="left" w:pos="0"/>
        </w:tabs>
        <w:spacing w:line="360" w:lineRule="auto"/>
        <w:jc w:val="both"/>
        <w:rPr>
          <w:sz w:val="24"/>
        </w:rPr>
      </w:pPr>
      <w:r>
        <w:rPr>
          <w:sz w:val="24"/>
        </w:rPr>
        <w:t xml:space="preserve">The solution is a little more complicated when the node is on the boundary between air and dielectric. </w:t>
      </w:r>
      <w:r w:rsidR="00794CC0">
        <w:rPr>
          <w:sz w:val="24"/>
        </w:rPr>
        <w:t xml:space="preserve">This situation is shown </w:t>
      </w:r>
      <w:proofErr w:type="gramStart"/>
      <w:r w:rsidR="00794CC0">
        <w:rPr>
          <w:sz w:val="24"/>
        </w:rPr>
        <w:t>in</w:t>
      </w:r>
      <w:proofErr w:type="gramEnd"/>
      <w:r w:rsidR="00794CC0">
        <w:rPr>
          <w:sz w:val="24"/>
        </w:rPr>
        <w:t xml:space="preserve"> Fig. </w:t>
      </w:r>
      <w:r w:rsidR="00F50EFD">
        <w:rPr>
          <w:sz w:val="24"/>
        </w:rPr>
        <w:t>4</w:t>
      </w:r>
      <w:r w:rsidR="00794CC0">
        <w:rPr>
          <w:sz w:val="24"/>
        </w:rPr>
        <w:t xml:space="preserve">. </w:t>
      </w:r>
      <w:r w:rsidR="007E521B">
        <w:rPr>
          <w:sz w:val="24"/>
        </w:rPr>
        <w:t xml:space="preserve">The solution for the node on the air/dielectric boundary is given in Appendix A. If we assume that we have a node on the air/dielectric boundary at </w:t>
      </w:r>
      <w:r w:rsidR="007E521B" w:rsidRPr="00F41900">
        <w:rPr>
          <w:position w:val="-14"/>
          <w:sz w:val="24"/>
        </w:rPr>
        <w:object w:dxaOrig="780" w:dyaOrig="400" w14:anchorId="292399C9">
          <v:shape id="_x0000_i1043" type="#_x0000_t75" style="width:39pt;height:21pt" o:ole="" fillcolor="window">
            <v:imagedata r:id="rId54" o:title=""/>
          </v:shape>
          <o:OLEObject Type="Embed" ProgID="Equation.DSMT4" ShapeID="_x0000_i1043" DrawAspect="Content" ObjectID="_1838106856" r:id="rId55"/>
        </w:object>
      </w:r>
      <w:r w:rsidR="007E521B">
        <w:rPr>
          <w:sz w:val="24"/>
        </w:rPr>
        <w:t xml:space="preserve">, then the equation for that node (derived in appendix A) is  </w:t>
      </w:r>
    </w:p>
    <w:p w14:paraId="3AAE78DB" w14:textId="6437967A" w:rsidR="007E521B" w:rsidRDefault="007E521B" w:rsidP="007E521B">
      <w:pPr>
        <w:pStyle w:val="MTDisplayEquation"/>
        <w:spacing w:before="120" w:after="120"/>
      </w:pPr>
      <w:r>
        <w:lastRenderedPageBreak/>
        <w:tab/>
      </w:r>
      <w:r w:rsidRPr="00794CC0">
        <w:rPr>
          <w:position w:val="-32"/>
        </w:rPr>
        <w:object w:dxaOrig="8779" w:dyaOrig="960" w14:anchorId="1F50E658">
          <v:shape id="_x0000_i1044" type="#_x0000_t75" style="width:439.5pt;height:48pt" o:ole="" filled="t" fillcolor="#ff9">
            <v:imagedata r:id="rId56" o:title=""/>
          </v:shape>
          <o:OLEObject Type="Embed" ProgID="Equation.DSMT4" ShapeID="_x0000_i1044" DrawAspect="Content" ObjectID="_1838106857" r:id="rId57"/>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 w:name="ZEqnNum842535"/>
      <w:r>
        <w:instrText>(</w:instrText>
      </w:r>
      <w:fldSimple w:instr=" SEQ MTEqn \c \* Arabic \* MERGEFORMAT ">
        <w:r w:rsidR="00B13AE9">
          <w:rPr>
            <w:noProof/>
          </w:rPr>
          <w:instrText>11</w:instrText>
        </w:r>
      </w:fldSimple>
      <w:r>
        <w:instrText>)</w:instrText>
      </w:r>
      <w:bookmarkEnd w:id="1"/>
      <w:r>
        <w:fldChar w:fldCharType="end"/>
      </w:r>
    </w:p>
    <w:p w14:paraId="525F3B4E" w14:textId="2607B7F1" w:rsidR="007E521B" w:rsidRDefault="007E521B" w:rsidP="007E521B">
      <w:pPr>
        <w:tabs>
          <w:tab w:val="left" w:pos="0"/>
        </w:tabs>
        <w:spacing w:line="360" w:lineRule="auto"/>
        <w:jc w:val="both"/>
        <w:rPr>
          <w:sz w:val="24"/>
        </w:rPr>
      </w:pPr>
      <w:r>
        <w:rPr>
          <w:sz w:val="24"/>
        </w:rPr>
        <w:t xml:space="preserve">This is a “modified average” formula. Note that Eq. </w:t>
      </w:r>
      <w:r>
        <w:rPr>
          <w:sz w:val="24"/>
        </w:rPr>
        <w:fldChar w:fldCharType="begin"/>
      </w:r>
      <w:r>
        <w:rPr>
          <w:sz w:val="24"/>
        </w:rPr>
        <w:instrText xml:space="preserve"> GOTOBUTTON ZEqnNum842535  \* MERGEFORMAT </w:instrText>
      </w:r>
      <w:r>
        <w:rPr>
          <w:sz w:val="24"/>
        </w:rPr>
        <w:fldChar w:fldCharType="begin"/>
      </w:r>
      <w:r>
        <w:rPr>
          <w:sz w:val="24"/>
        </w:rPr>
        <w:instrText xml:space="preserve"> REF ZEqnNum842535 \* Charformat \! \* MERGEFORMAT </w:instrText>
      </w:r>
      <w:r>
        <w:rPr>
          <w:sz w:val="24"/>
        </w:rPr>
        <w:fldChar w:fldCharType="separate"/>
      </w:r>
      <w:r w:rsidR="00B13AE9" w:rsidRPr="00B13AE9">
        <w:rPr>
          <w:sz w:val="24"/>
        </w:rPr>
        <w:instrText>(11)</w:instrText>
      </w:r>
      <w:r>
        <w:rPr>
          <w:sz w:val="24"/>
        </w:rPr>
        <w:fldChar w:fldCharType="end"/>
      </w:r>
      <w:r>
        <w:rPr>
          <w:sz w:val="24"/>
        </w:rPr>
        <w:fldChar w:fldCharType="end"/>
      </w:r>
      <w:r>
        <w:rPr>
          <w:sz w:val="24"/>
        </w:rPr>
        <w:t xml:space="preserve"> reduces to Eq. </w:t>
      </w:r>
      <w:r>
        <w:rPr>
          <w:sz w:val="24"/>
        </w:rPr>
        <w:fldChar w:fldCharType="begin"/>
      </w:r>
      <w:r>
        <w:rPr>
          <w:sz w:val="24"/>
        </w:rPr>
        <w:instrText xml:space="preserve"> GOTOBUTTON ZEqnNum839005  \* MERGEFORMAT </w:instrText>
      </w:r>
      <w:r>
        <w:rPr>
          <w:sz w:val="24"/>
        </w:rPr>
        <w:fldChar w:fldCharType="begin"/>
      </w:r>
      <w:r>
        <w:rPr>
          <w:sz w:val="24"/>
        </w:rPr>
        <w:instrText xml:space="preserve"> REF ZEqnNum839005 \* Charformat \! \* MERGEFORMAT </w:instrText>
      </w:r>
      <w:r>
        <w:rPr>
          <w:sz w:val="24"/>
        </w:rPr>
        <w:fldChar w:fldCharType="separate"/>
      </w:r>
      <w:r w:rsidR="00B13AE9" w:rsidRPr="00B13AE9">
        <w:rPr>
          <w:sz w:val="24"/>
        </w:rPr>
        <w:instrText>(10)</w:instrText>
      </w:r>
      <w:r>
        <w:rPr>
          <w:sz w:val="24"/>
        </w:rPr>
        <w:fldChar w:fldCharType="end"/>
      </w:r>
      <w:r>
        <w:rPr>
          <w:sz w:val="24"/>
        </w:rPr>
        <w:fldChar w:fldCharType="end"/>
      </w:r>
      <w:r>
        <w:rPr>
          <w:sz w:val="24"/>
        </w:rPr>
        <w:t xml:space="preserve"> when </w:t>
      </w:r>
      <w:r w:rsidRPr="00636980">
        <w:rPr>
          <w:position w:val="-12"/>
          <w:sz w:val="24"/>
        </w:rPr>
        <w:object w:dxaOrig="600" w:dyaOrig="360" w14:anchorId="7DA193C2">
          <v:shape id="_x0000_i1045" type="#_x0000_t75" style="width:30pt;height:18.75pt" o:ole="">
            <v:imagedata r:id="rId58" o:title=""/>
          </v:shape>
          <o:OLEObject Type="Embed" ProgID="Equation.DSMT4" ShapeID="_x0000_i1045" DrawAspect="Content" ObjectID="_1838106858" r:id="rId59"/>
        </w:object>
      </w:r>
      <w:r>
        <w:rPr>
          <w:sz w:val="24"/>
        </w:rPr>
        <w:t xml:space="preserve">. </w:t>
      </w:r>
    </w:p>
    <w:p w14:paraId="2A72FFB2" w14:textId="77777777" w:rsidR="007E521B" w:rsidRDefault="007E521B" w:rsidP="007E521B">
      <w:pPr>
        <w:tabs>
          <w:tab w:val="left" w:pos="0"/>
        </w:tabs>
        <w:spacing w:line="360" w:lineRule="auto"/>
        <w:jc w:val="both"/>
        <w:rPr>
          <w:sz w:val="24"/>
        </w:rPr>
      </w:pPr>
    </w:p>
    <w:p w14:paraId="1024B85B" w14:textId="6D6FB352" w:rsidR="009F293E" w:rsidRDefault="00467A85" w:rsidP="009F293E">
      <w:pPr>
        <w:tabs>
          <w:tab w:val="left" w:pos="0"/>
        </w:tabs>
        <w:spacing w:line="360" w:lineRule="auto"/>
        <w:jc w:val="center"/>
        <w:rPr>
          <w:sz w:val="24"/>
        </w:rPr>
      </w:pPr>
      <w:r w:rsidRPr="00467A85">
        <w:rPr>
          <w:noProof/>
        </w:rPr>
        <w:drawing>
          <wp:inline distT="0" distB="0" distL="0" distR="0" wp14:anchorId="2FC9E280" wp14:editId="28E17C71">
            <wp:extent cx="4578350" cy="1797050"/>
            <wp:effectExtent l="0" t="0" r="0" b="0"/>
            <wp:docPr id="11256009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578350" cy="1797050"/>
                    </a:xfrm>
                    <a:prstGeom prst="rect">
                      <a:avLst/>
                    </a:prstGeom>
                    <a:noFill/>
                    <a:ln>
                      <a:noFill/>
                    </a:ln>
                  </pic:spPr>
                </pic:pic>
              </a:graphicData>
            </a:graphic>
          </wp:inline>
        </w:drawing>
      </w:r>
    </w:p>
    <w:p w14:paraId="6BC14370" w14:textId="43EA7C36" w:rsidR="009F293E" w:rsidRDefault="009F293E" w:rsidP="0051462E">
      <w:pPr>
        <w:spacing w:before="120" w:line="276" w:lineRule="auto"/>
        <w:jc w:val="both"/>
      </w:pPr>
      <w:r w:rsidRPr="007A261A">
        <w:rPr>
          <w:b/>
          <w:sz w:val="24"/>
          <w:szCs w:val="24"/>
        </w:rPr>
        <w:t xml:space="preserve">Fig. </w:t>
      </w:r>
      <w:r w:rsidR="000247E2">
        <w:rPr>
          <w:b/>
          <w:sz w:val="24"/>
          <w:szCs w:val="24"/>
        </w:rPr>
        <w:t>4</w:t>
      </w:r>
      <w:r w:rsidRPr="007A261A">
        <w:rPr>
          <w:b/>
          <w:sz w:val="24"/>
          <w:szCs w:val="24"/>
        </w:rPr>
        <w:t>.</w:t>
      </w:r>
      <w:r>
        <w:rPr>
          <w:sz w:val="24"/>
        </w:rPr>
        <w:t xml:space="preserve"> </w:t>
      </w:r>
      <w:r w:rsidR="000247E2">
        <w:rPr>
          <w:sz w:val="24"/>
        </w:rPr>
        <w:t xml:space="preserve">A boundary node is shown, residing on the air/dielectric boundary </w:t>
      </w:r>
      <w:r>
        <w:rPr>
          <w:sz w:val="24"/>
        </w:rPr>
        <w:t>(at point (</w:t>
      </w:r>
      <w:proofErr w:type="spellStart"/>
      <w:r w:rsidRPr="00B45AE6">
        <w:rPr>
          <w:i/>
          <w:sz w:val="24"/>
        </w:rPr>
        <w:t>x</w:t>
      </w:r>
      <w:r w:rsidRPr="009F293E">
        <w:rPr>
          <w:i/>
          <w:sz w:val="24"/>
          <w:vertAlign w:val="subscript"/>
        </w:rPr>
        <w:t>n</w:t>
      </w:r>
      <w:proofErr w:type="spellEnd"/>
      <w:r>
        <w:rPr>
          <w:sz w:val="24"/>
        </w:rPr>
        <w:t>,</w:t>
      </w:r>
      <w:r w:rsidR="001501E2" w:rsidRPr="001501E2">
        <w:rPr>
          <w:sz w:val="6"/>
          <w:szCs w:val="6"/>
        </w:rPr>
        <w:t xml:space="preserve"> </w:t>
      </w:r>
      <w:proofErr w:type="spellStart"/>
      <w:r w:rsidRPr="00B45AE6">
        <w:rPr>
          <w:i/>
          <w:sz w:val="24"/>
        </w:rPr>
        <w:t>y</w:t>
      </w:r>
      <w:r w:rsidR="00DD0A1C">
        <w:rPr>
          <w:i/>
          <w:sz w:val="24"/>
          <w:vertAlign w:val="subscript"/>
        </w:rPr>
        <w:t>b</w:t>
      </w:r>
      <w:proofErr w:type="spellEnd"/>
      <w:r>
        <w:rPr>
          <w:sz w:val="24"/>
        </w:rPr>
        <w:t>)).</w:t>
      </w:r>
      <w:r w:rsidR="000247E2">
        <w:rPr>
          <w:sz w:val="24"/>
        </w:rPr>
        <w:t xml:space="preserve"> The </w:t>
      </w:r>
      <w:r w:rsidR="00DD0A1C">
        <w:rPr>
          <w:sz w:val="24"/>
        </w:rPr>
        <w:t xml:space="preserve">four </w:t>
      </w:r>
      <w:r w:rsidR="000247E2">
        <w:rPr>
          <w:sz w:val="24"/>
        </w:rPr>
        <w:t xml:space="preserve">neighboring nodes are also shown. </w:t>
      </w:r>
    </w:p>
    <w:p w14:paraId="704516DC" w14:textId="77777777" w:rsidR="009F293E" w:rsidRDefault="009F293E">
      <w:pPr>
        <w:tabs>
          <w:tab w:val="left" w:pos="0"/>
        </w:tabs>
        <w:spacing w:line="360" w:lineRule="auto"/>
        <w:jc w:val="both"/>
        <w:rPr>
          <w:sz w:val="24"/>
        </w:rPr>
      </w:pPr>
    </w:p>
    <w:p w14:paraId="7B9B9611" w14:textId="77777777" w:rsidR="00E726F1" w:rsidRDefault="00E726F1">
      <w:pPr>
        <w:tabs>
          <w:tab w:val="left" w:pos="0"/>
        </w:tabs>
        <w:spacing w:line="360" w:lineRule="auto"/>
        <w:jc w:val="both"/>
        <w:rPr>
          <w:sz w:val="24"/>
        </w:rPr>
      </w:pPr>
      <w:r>
        <w:rPr>
          <w:sz w:val="24"/>
        </w:rPr>
        <w:t xml:space="preserve">For all nodes that are on a conductor, the potential is either 1 volt or zero volts, so that value is directly assigned to the node. </w:t>
      </w:r>
    </w:p>
    <w:p w14:paraId="1AD9001E" w14:textId="77777777" w:rsidR="00E726F1" w:rsidRDefault="00E726F1">
      <w:pPr>
        <w:tabs>
          <w:tab w:val="left" w:pos="0"/>
        </w:tabs>
        <w:spacing w:line="360" w:lineRule="auto"/>
        <w:jc w:val="both"/>
        <w:rPr>
          <w:sz w:val="24"/>
        </w:rPr>
      </w:pPr>
    </w:p>
    <w:p w14:paraId="11E62EC8" w14:textId="77777777" w:rsidR="00F93945" w:rsidRDefault="00F93945" w:rsidP="00EF455C">
      <w:pPr>
        <w:tabs>
          <w:tab w:val="left" w:pos="0"/>
        </w:tabs>
        <w:spacing w:line="360" w:lineRule="auto"/>
        <w:jc w:val="both"/>
        <w:rPr>
          <w:sz w:val="24"/>
        </w:rPr>
      </w:pPr>
      <w:r>
        <w:rPr>
          <w:sz w:val="24"/>
        </w:rPr>
        <w:t>We will use an iterative procedure to solve the resulting system of linear equations.</w:t>
      </w:r>
    </w:p>
    <w:p w14:paraId="469D64C1" w14:textId="77777777" w:rsidR="00EF455C" w:rsidRDefault="00EF455C" w:rsidP="00EF455C">
      <w:pPr>
        <w:tabs>
          <w:tab w:val="left" w:pos="0"/>
        </w:tabs>
        <w:spacing w:line="360" w:lineRule="auto"/>
        <w:jc w:val="both"/>
        <w:rPr>
          <w:sz w:val="24"/>
        </w:rPr>
      </w:pPr>
    </w:p>
    <w:p w14:paraId="1F2F1F80" w14:textId="77777777" w:rsidR="00F93945" w:rsidRPr="00FD5E85" w:rsidRDefault="00F93945" w:rsidP="00B47E6D">
      <w:pPr>
        <w:pStyle w:val="Heading3"/>
        <w:spacing w:before="0" w:after="0" w:line="360" w:lineRule="auto"/>
        <w:rPr>
          <w:rFonts w:ascii="Arial" w:hAnsi="Arial" w:cs="Arial"/>
          <w:sz w:val="24"/>
          <w:szCs w:val="24"/>
        </w:rPr>
      </w:pPr>
      <w:r w:rsidRPr="00FD5E85">
        <w:rPr>
          <w:rFonts w:ascii="Arial" w:hAnsi="Arial" w:cs="Arial"/>
          <w:sz w:val="24"/>
          <w:szCs w:val="24"/>
        </w:rPr>
        <w:t>Iterative Solution Procedure</w:t>
      </w:r>
    </w:p>
    <w:p w14:paraId="6DD82DBD" w14:textId="35FFC95D" w:rsidR="00337E1B" w:rsidRPr="00FD5E85" w:rsidRDefault="00F93945">
      <w:pPr>
        <w:pStyle w:val="BodyTextIndent"/>
        <w:spacing w:line="360" w:lineRule="auto"/>
        <w:ind w:firstLine="0"/>
        <w:jc w:val="both"/>
        <w:rPr>
          <w:sz w:val="24"/>
          <w:szCs w:val="24"/>
        </w:rPr>
      </w:pPr>
      <w:r w:rsidRPr="00FD5E85">
        <w:rPr>
          <w:sz w:val="24"/>
          <w:szCs w:val="24"/>
        </w:rPr>
        <w:t xml:space="preserve">The system of linear equations generated by applying Eq. </w:t>
      </w:r>
      <w:r w:rsidR="001C094B" w:rsidRPr="00FD5E85">
        <w:rPr>
          <w:sz w:val="24"/>
          <w:szCs w:val="24"/>
        </w:rPr>
        <w:fldChar w:fldCharType="begin"/>
      </w:r>
      <w:r w:rsidR="004C6BC7" w:rsidRPr="00FD5E85">
        <w:rPr>
          <w:sz w:val="24"/>
          <w:szCs w:val="24"/>
        </w:rPr>
        <w:instrText xml:space="preserve"> GOTOBUTTON ZEqnNum839005  \* MERGEFORMAT </w:instrText>
      </w:r>
      <w:r w:rsidR="001C094B" w:rsidRPr="00FD5E85">
        <w:rPr>
          <w:sz w:val="24"/>
          <w:szCs w:val="24"/>
        </w:rPr>
        <w:fldChar w:fldCharType="begin"/>
      </w:r>
      <w:r w:rsidR="00642AEB" w:rsidRPr="00FD5E85">
        <w:rPr>
          <w:sz w:val="24"/>
          <w:szCs w:val="24"/>
        </w:rPr>
        <w:instrText xml:space="preserve"> REF ZEqnNum839005 \* Charformat \! \* MERGEFORMAT </w:instrText>
      </w:r>
      <w:r w:rsidR="001C094B" w:rsidRPr="00FD5E85">
        <w:rPr>
          <w:sz w:val="24"/>
          <w:szCs w:val="24"/>
        </w:rPr>
        <w:fldChar w:fldCharType="separate"/>
      </w:r>
      <w:r w:rsidR="00B13AE9" w:rsidRPr="00B13AE9">
        <w:rPr>
          <w:sz w:val="24"/>
          <w:szCs w:val="24"/>
        </w:rPr>
        <w:instrText>(10)</w:instrText>
      </w:r>
      <w:r w:rsidR="001C094B" w:rsidRPr="00FD5E85">
        <w:rPr>
          <w:sz w:val="24"/>
          <w:szCs w:val="24"/>
        </w:rPr>
        <w:fldChar w:fldCharType="end"/>
      </w:r>
      <w:r w:rsidR="001C094B" w:rsidRPr="00FD5E85">
        <w:rPr>
          <w:sz w:val="24"/>
          <w:szCs w:val="24"/>
        </w:rPr>
        <w:fldChar w:fldCharType="end"/>
      </w:r>
      <w:r w:rsidR="004C6BC7" w:rsidRPr="00FD5E85">
        <w:rPr>
          <w:sz w:val="24"/>
          <w:szCs w:val="24"/>
        </w:rPr>
        <w:t xml:space="preserve"> </w:t>
      </w:r>
      <w:r w:rsidRPr="00FD5E85">
        <w:rPr>
          <w:sz w:val="24"/>
          <w:szCs w:val="24"/>
        </w:rPr>
        <w:t xml:space="preserve">at every interior node </w:t>
      </w:r>
      <w:r w:rsidR="003F6222">
        <w:rPr>
          <w:sz w:val="24"/>
          <w:szCs w:val="24"/>
        </w:rPr>
        <w:t xml:space="preserve">(and Eq. </w:t>
      </w:r>
      <w:r w:rsidR="001C094B">
        <w:rPr>
          <w:sz w:val="24"/>
          <w:szCs w:val="24"/>
        </w:rPr>
        <w:fldChar w:fldCharType="begin"/>
      </w:r>
      <w:r w:rsidR="003F6222">
        <w:rPr>
          <w:sz w:val="24"/>
          <w:szCs w:val="24"/>
        </w:rPr>
        <w:instrText xml:space="preserve"> GOTOBUTTON ZEqnNum842535  \* MERGEFORMAT </w:instrText>
      </w:r>
      <w:r w:rsidR="001C094B">
        <w:rPr>
          <w:sz w:val="24"/>
          <w:szCs w:val="24"/>
        </w:rPr>
        <w:fldChar w:fldCharType="begin"/>
      </w:r>
      <w:r w:rsidR="003F6222">
        <w:rPr>
          <w:sz w:val="24"/>
          <w:szCs w:val="24"/>
        </w:rPr>
        <w:instrText xml:space="preserve"> REF ZEqnNum842535 \* Charformat \! \* MERGEFORMAT </w:instrText>
      </w:r>
      <w:r w:rsidR="001C094B">
        <w:rPr>
          <w:sz w:val="24"/>
          <w:szCs w:val="24"/>
        </w:rPr>
        <w:fldChar w:fldCharType="separate"/>
      </w:r>
      <w:r w:rsidR="00B13AE9" w:rsidRPr="00B13AE9">
        <w:rPr>
          <w:sz w:val="24"/>
          <w:szCs w:val="24"/>
        </w:rPr>
        <w:instrText>(11)</w:instrText>
      </w:r>
      <w:r w:rsidR="001C094B">
        <w:rPr>
          <w:sz w:val="24"/>
          <w:szCs w:val="24"/>
        </w:rPr>
        <w:fldChar w:fldCharType="end"/>
      </w:r>
      <w:r w:rsidR="001C094B">
        <w:rPr>
          <w:sz w:val="24"/>
          <w:szCs w:val="24"/>
        </w:rPr>
        <w:fldChar w:fldCharType="end"/>
      </w:r>
      <w:r w:rsidR="003F6222">
        <w:rPr>
          <w:sz w:val="24"/>
          <w:szCs w:val="24"/>
        </w:rPr>
        <w:t xml:space="preserve"> at a boundary node) </w:t>
      </w:r>
      <w:r w:rsidRPr="00FD5E85">
        <w:rPr>
          <w:sz w:val="24"/>
          <w:szCs w:val="24"/>
        </w:rPr>
        <w:t>may be solved iteratively by assigning arbitrary initial values (0</w:t>
      </w:r>
      <w:r w:rsidR="003F6222">
        <w:rPr>
          <w:sz w:val="24"/>
          <w:szCs w:val="24"/>
        </w:rPr>
        <w:t xml:space="preserve"> [V]</w:t>
      </w:r>
      <w:r w:rsidRPr="00FD5E85">
        <w:rPr>
          <w:sz w:val="24"/>
          <w:szCs w:val="24"/>
        </w:rPr>
        <w:t>, for example, is a possible choice) to all interior</w:t>
      </w:r>
      <w:r w:rsidR="003F6222">
        <w:rPr>
          <w:sz w:val="24"/>
          <w:szCs w:val="24"/>
        </w:rPr>
        <w:t xml:space="preserve"> and boundary</w:t>
      </w:r>
      <w:r w:rsidRPr="00FD5E85">
        <w:rPr>
          <w:sz w:val="24"/>
          <w:szCs w:val="24"/>
        </w:rPr>
        <w:t xml:space="preserve"> nodes, and then applying the averaging condition of </w:t>
      </w:r>
      <w:proofErr w:type="spellStart"/>
      <w:r w:rsidRPr="00FD5E85">
        <w:rPr>
          <w:sz w:val="24"/>
          <w:szCs w:val="24"/>
        </w:rPr>
        <w:t>Eq</w:t>
      </w:r>
      <w:r w:rsidR="00537E96">
        <w:rPr>
          <w:sz w:val="24"/>
          <w:szCs w:val="24"/>
        </w:rPr>
        <w:t>s</w:t>
      </w:r>
      <w:proofErr w:type="spellEnd"/>
      <w:r w:rsidRPr="00FD5E85">
        <w:rPr>
          <w:sz w:val="24"/>
          <w:szCs w:val="24"/>
        </w:rPr>
        <w:t xml:space="preserve">. </w:t>
      </w:r>
      <w:r w:rsidR="001C094B" w:rsidRPr="00FD5E85">
        <w:rPr>
          <w:sz w:val="24"/>
          <w:szCs w:val="24"/>
        </w:rPr>
        <w:fldChar w:fldCharType="begin"/>
      </w:r>
      <w:r w:rsidR="004C6BC7" w:rsidRPr="00FD5E85">
        <w:rPr>
          <w:sz w:val="24"/>
          <w:szCs w:val="24"/>
        </w:rPr>
        <w:instrText xml:space="preserve"> GOTOBUTTON ZEqnNum839005  \* MERGEFORMAT </w:instrText>
      </w:r>
      <w:r w:rsidR="001C094B" w:rsidRPr="00FD5E85">
        <w:rPr>
          <w:sz w:val="24"/>
          <w:szCs w:val="24"/>
        </w:rPr>
        <w:fldChar w:fldCharType="begin"/>
      </w:r>
      <w:r w:rsidR="00642AEB" w:rsidRPr="00FD5E85">
        <w:rPr>
          <w:sz w:val="24"/>
          <w:szCs w:val="24"/>
        </w:rPr>
        <w:instrText xml:space="preserve"> REF ZEqnNum839005 \* Charformat \! \* MERGEFORMAT </w:instrText>
      </w:r>
      <w:r w:rsidR="001C094B" w:rsidRPr="00FD5E85">
        <w:rPr>
          <w:sz w:val="24"/>
          <w:szCs w:val="24"/>
        </w:rPr>
        <w:fldChar w:fldCharType="separate"/>
      </w:r>
      <w:r w:rsidR="00B13AE9" w:rsidRPr="00B13AE9">
        <w:rPr>
          <w:sz w:val="24"/>
          <w:szCs w:val="24"/>
        </w:rPr>
        <w:instrText>(10)</w:instrText>
      </w:r>
      <w:r w:rsidR="001C094B" w:rsidRPr="00FD5E85">
        <w:rPr>
          <w:sz w:val="24"/>
          <w:szCs w:val="24"/>
        </w:rPr>
        <w:fldChar w:fldCharType="end"/>
      </w:r>
      <w:r w:rsidR="001C094B" w:rsidRPr="00FD5E85">
        <w:rPr>
          <w:sz w:val="24"/>
          <w:szCs w:val="24"/>
        </w:rPr>
        <w:fldChar w:fldCharType="end"/>
      </w:r>
      <w:r w:rsidR="004C6BC7" w:rsidRPr="00FD5E85">
        <w:rPr>
          <w:sz w:val="24"/>
          <w:szCs w:val="24"/>
        </w:rPr>
        <w:t xml:space="preserve"> </w:t>
      </w:r>
      <w:r w:rsidR="00537E96">
        <w:rPr>
          <w:sz w:val="24"/>
          <w:szCs w:val="24"/>
        </w:rPr>
        <w:t xml:space="preserve">and </w:t>
      </w:r>
      <w:r w:rsidR="001C094B">
        <w:rPr>
          <w:sz w:val="24"/>
          <w:szCs w:val="24"/>
        </w:rPr>
        <w:fldChar w:fldCharType="begin"/>
      </w:r>
      <w:r w:rsidR="00537E96">
        <w:rPr>
          <w:sz w:val="24"/>
          <w:szCs w:val="24"/>
        </w:rPr>
        <w:instrText xml:space="preserve"> GOTOBUTTON ZEqnNum842535  \* MERGEFORMAT </w:instrText>
      </w:r>
      <w:r w:rsidR="001C094B">
        <w:rPr>
          <w:sz w:val="24"/>
          <w:szCs w:val="24"/>
        </w:rPr>
        <w:fldChar w:fldCharType="begin"/>
      </w:r>
      <w:r w:rsidR="00537E96">
        <w:rPr>
          <w:sz w:val="24"/>
          <w:szCs w:val="24"/>
        </w:rPr>
        <w:instrText xml:space="preserve"> REF ZEqnNum842535 \* Charformat \! \* MERGEFORMAT </w:instrText>
      </w:r>
      <w:r w:rsidR="001C094B">
        <w:rPr>
          <w:sz w:val="24"/>
          <w:szCs w:val="24"/>
        </w:rPr>
        <w:fldChar w:fldCharType="separate"/>
      </w:r>
      <w:r w:rsidR="00B13AE9" w:rsidRPr="00B13AE9">
        <w:rPr>
          <w:sz w:val="24"/>
          <w:szCs w:val="24"/>
        </w:rPr>
        <w:instrText>(11)</w:instrText>
      </w:r>
      <w:r w:rsidR="001C094B">
        <w:rPr>
          <w:sz w:val="24"/>
          <w:szCs w:val="24"/>
        </w:rPr>
        <w:fldChar w:fldCharType="end"/>
      </w:r>
      <w:r w:rsidR="001C094B">
        <w:rPr>
          <w:sz w:val="24"/>
          <w:szCs w:val="24"/>
        </w:rPr>
        <w:fldChar w:fldCharType="end"/>
      </w:r>
      <w:r w:rsidR="00537E96">
        <w:rPr>
          <w:sz w:val="24"/>
          <w:szCs w:val="24"/>
        </w:rPr>
        <w:t xml:space="preserve"> </w:t>
      </w:r>
      <w:r w:rsidRPr="00FD5E85">
        <w:rPr>
          <w:sz w:val="24"/>
          <w:szCs w:val="24"/>
        </w:rPr>
        <w:t xml:space="preserve">to update each interior value successively.  After all the interior nodes are updated once, the process is repeated until the nodal </w:t>
      </w:r>
      <w:r w:rsidR="001335D0">
        <w:rPr>
          <w:sz w:val="24"/>
          <w:szCs w:val="24"/>
        </w:rPr>
        <w:t>potential values</w:t>
      </w:r>
      <w:r w:rsidRPr="00FD5E85">
        <w:rPr>
          <w:sz w:val="24"/>
          <w:szCs w:val="24"/>
        </w:rPr>
        <w:t xml:space="preserve"> converge. </w:t>
      </w:r>
      <w:r w:rsidR="00337E1B" w:rsidRPr="00FD5E85">
        <w:rPr>
          <w:sz w:val="24"/>
          <w:szCs w:val="24"/>
        </w:rPr>
        <w:t xml:space="preserve">Mathematically, this is called “Gauss-Seidel iteration” for solving the linear system of equations. (You are invited to read more about it by searching on the Internet. For example: </w:t>
      </w:r>
      <w:hyperlink r:id="rId61" w:history="1">
        <w:r w:rsidR="00337E1B" w:rsidRPr="00CD47AE">
          <w:rPr>
            <w:rStyle w:val="Hyperlink"/>
            <w:sz w:val="24"/>
            <w:szCs w:val="24"/>
          </w:rPr>
          <w:t>http://en.wikipedia.org/wiki/Gauss%E2%80%93Seidel_method</w:t>
        </w:r>
      </w:hyperlink>
      <w:r w:rsidR="00337E1B" w:rsidRPr="00FD5E85">
        <w:rPr>
          <w:sz w:val="24"/>
          <w:szCs w:val="24"/>
        </w:rPr>
        <w:t>.)</w:t>
      </w:r>
    </w:p>
    <w:p w14:paraId="195FAD5D" w14:textId="77777777" w:rsidR="00337E1B" w:rsidRPr="00FD5E85" w:rsidRDefault="00337E1B">
      <w:pPr>
        <w:pStyle w:val="BodyTextIndent"/>
        <w:spacing w:line="360" w:lineRule="auto"/>
        <w:ind w:firstLine="0"/>
        <w:jc w:val="both"/>
        <w:rPr>
          <w:sz w:val="24"/>
          <w:szCs w:val="24"/>
        </w:rPr>
      </w:pPr>
    </w:p>
    <w:p w14:paraId="068A8C73" w14:textId="73D22737" w:rsidR="00F93945" w:rsidRPr="00FD5E85" w:rsidRDefault="00F93945">
      <w:pPr>
        <w:pStyle w:val="BodyTextIndent"/>
        <w:spacing w:line="360" w:lineRule="auto"/>
        <w:ind w:firstLine="0"/>
        <w:jc w:val="both"/>
        <w:rPr>
          <w:sz w:val="24"/>
          <w:szCs w:val="24"/>
        </w:rPr>
      </w:pPr>
      <w:r w:rsidRPr="00FD5E85">
        <w:rPr>
          <w:sz w:val="24"/>
          <w:szCs w:val="24"/>
        </w:rPr>
        <w:lastRenderedPageBreak/>
        <w:t>The iterative procedure may be conveniently handled by using a</w:t>
      </w:r>
      <w:r w:rsidR="0002024B" w:rsidRPr="00FD5E85">
        <w:rPr>
          <w:sz w:val="24"/>
          <w:szCs w:val="24"/>
        </w:rPr>
        <w:t xml:space="preserve">n </w:t>
      </w:r>
      <w:r w:rsidR="0002024B" w:rsidRPr="00537E96">
        <w:rPr>
          <w:b/>
          <w:sz w:val="24"/>
          <w:szCs w:val="24"/>
        </w:rPr>
        <w:t>Excel</w:t>
      </w:r>
      <w:r w:rsidRPr="00537E96">
        <w:rPr>
          <w:b/>
          <w:sz w:val="24"/>
          <w:szCs w:val="24"/>
        </w:rPr>
        <w:t xml:space="preserve"> spreadsheet</w:t>
      </w:r>
      <w:r w:rsidRPr="00FD5E85">
        <w:rPr>
          <w:sz w:val="24"/>
          <w:szCs w:val="24"/>
        </w:rPr>
        <w:t xml:space="preserve">. </w:t>
      </w:r>
      <w:r w:rsidR="0031045B">
        <w:rPr>
          <w:sz w:val="24"/>
          <w:szCs w:val="24"/>
        </w:rPr>
        <w:t xml:space="preserve">Each </w:t>
      </w:r>
      <w:r w:rsidR="0031045B" w:rsidRPr="0031045B">
        <w:rPr>
          <w:sz w:val="24"/>
          <w:szCs w:val="24"/>
          <w:u w:val="single"/>
        </w:rPr>
        <w:t xml:space="preserve">cell </w:t>
      </w:r>
      <w:r w:rsidR="0031045B">
        <w:rPr>
          <w:sz w:val="24"/>
          <w:szCs w:val="24"/>
        </w:rPr>
        <w:t xml:space="preserve">of the spreadsheet corresponds to a </w:t>
      </w:r>
      <w:r w:rsidR="0031045B" w:rsidRPr="0031045B">
        <w:rPr>
          <w:sz w:val="24"/>
          <w:szCs w:val="24"/>
          <w:u w:val="single"/>
        </w:rPr>
        <w:t>node</w:t>
      </w:r>
      <w:r w:rsidR="0031045B">
        <w:rPr>
          <w:sz w:val="24"/>
          <w:szCs w:val="24"/>
        </w:rPr>
        <w:t xml:space="preserve"> in the finite difference mesh. </w:t>
      </w:r>
      <w:r w:rsidRPr="00FD5E85">
        <w:rPr>
          <w:sz w:val="24"/>
          <w:szCs w:val="24"/>
        </w:rPr>
        <w:t xml:space="preserve">The necessary steps may be summarized as follows: </w:t>
      </w:r>
    </w:p>
    <w:p w14:paraId="0C3ACC15" w14:textId="77777777" w:rsidR="00F93945" w:rsidRPr="00FD5E85" w:rsidRDefault="00F93945">
      <w:pPr>
        <w:pStyle w:val="BodyTextIndent"/>
        <w:spacing w:line="360" w:lineRule="auto"/>
        <w:jc w:val="both"/>
        <w:rPr>
          <w:sz w:val="24"/>
          <w:szCs w:val="24"/>
        </w:rPr>
      </w:pPr>
    </w:p>
    <w:p w14:paraId="6D1A6B39" w14:textId="2C28C739" w:rsidR="0031045B" w:rsidRPr="0051462E" w:rsidRDefault="0031045B" w:rsidP="0031045B">
      <w:pPr>
        <w:spacing w:after="240" w:line="360" w:lineRule="auto"/>
        <w:ind w:left="1080"/>
        <w:jc w:val="both"/>
        <w:rPr>
          <w:rFonts w:ascii="Arial" w:hAnsi="Arial" w:cs="Arial"/>
          <w:b/>
          <w:bCs/>
          <w:sz w:val="24"/>
        </w:rPr>
      </w:pPr>
      <w:r w:rsidRPr="0051462E">
        <w:rPr>
          <w:rFonts w:ascii="Arial" w:hAnsi="Arial" w:cs="Arial"/>
          <w:b/>
          <w:bCs/>
          <w:sz w:val="24"/>
        </w:rPr>
        <w:t>STEPS</w:t>
      </w:r>
    </w:p>
    <w:p w14:paraId="46B3ECDD" w14:textId="636321F4" w:rsidR="00F93945" w:rsidRDefault="00F93945" w:rsidP="003C47F5">
      <w:pPr>
        <w:numPr>
          <w:ilvl w:val="0"/>
          <w:numId w:val="11"/>
        </w:numPr>
        <w:tabs>
          <w:tab w:val="clear" w:pos="360"/>
        </w:tabs>
        <w:spacing w:after="240" w:line="360" w:lineRule="auto"/>
        <w:ind w:left="1080"/>
        <w:jc w:val="both"/>
        <w:rPr>
          <w:sz w:val="24"/>
        </w:rPr>
      </w:pPr>
      <w:r>
        <w:rPr>
          <w:sz w:val="24"/>
        </w:rPr>
        <w:t xml:space="preserve">The given </w:t>
      </w:r>
      <w:r w:rsidR="00537E96">
        <w:rPr>
          <w:sz w:val="24"/>
        </w:rPr>
        <w:t>conductor</w:t>
      </w:r>
      <w:r>
        <w:rPr>
          <w:sz w:val="24"/>
        </w:rPr>
        <w:t xml:space="preserve"> potentials are entered as known cell values for all cells representing nodes </w:t>
      </w:r>
      <w:r w:rsidR="007C6EC2">
        <w:rPr>
          <w:sz w:val="24"/>
        </w:rPr>
        <w:t xml:space="preserve">on the conductors (the strip and the outer box) </w:t>
      </w:r>
      <w:r>
        <w:rPr>
          <w:sz w:val="24"/>
        </w:rPr>
        <w:t>of the geometry. When there are many boundary nodes to be assigned, the “Cut” and “Paste” features of the spreadsheet program can be used to speed</w:t>
      </w:r>
      <w:r w:rsidR="0002024B">
        <w:rPr>
          <w:sz w:val="24"/>
        </w:rPr>
        <w:t xml:space="preserve"> up</w:t>
      </w:r>
      <w:r>
        <w:rPr>
          <w:sz w:val="24"/>
        </w:rPr>
        <w:t xml:space="preserve"> this process.</w:t>
      </w:r>
    </w:p>
    <w:p w14:paraId="7F92ACB4" w14:textId="4336D5B8" w:rsidR="00537E96" w:rsidRDefault="00F93945" w:rsidP="003C47F5">
      <w:pPr>
        <w:numPr>
          <w:ilvl w:val="0"/>
          <w:numId w:val="11"/>
        </w:numPr>
        <w:tabs>
          <w:tab w:val="clear" w:pos="360"/>
        </w:tabs>
        <w:spacing w:after="240" w:line="360" w:lineRule="auto"/>
        <w:ind w:left="1080"/>
        <w:jc w:val="both"/>
        <w:rPr>
          <w:sz w:val="24"/>
        </w:rPr>
      </w:pPr>
      <w:r>
        <w:rPr>
          <w:sz w:val="24"/>
        </w:rPr>
        <w:t xml:space="preserve">A spreadsheet formula is assigned to each interior node (spreadsheet cell) that expresses its value as the average of its neighboring values. </w:t>
      </w:r>
      <w:r w:rsidR="00AC0054">
        <w:rPr>
          <w:sz w:val="24"/>
        </w:rPr>
        <w:t>T</w:t>
      </w:r>
      <w:r w:rsidR="00537E96">
        <w:rPr>
          <w:sz w:val="24"/>
        </w:rPr>
        <w:t xml:space="preserve">he “Cut” and “Paste” features of the spreadsheet can be used to aid in assigning this formula to each interior node. </w:t>
      </w:r>
      <w:r>
        <w:rPr>
          <w:sz w:val="24"/>
        </w:rPr>
        <w:t xml:space="preserve"> </w:t>
      </w:r>
    </w:p>
    <w:p w14:paraId="38F86E1A" w14:textId="77777777" w:rsidR="00F93945" w:rsidRDefault="003A5B0E" w:rsidP="003C47F5">
      <w:pPr>
        <w:numPr>
          <w:ilvl w:val="0"/>
          <w:numId w:val="11"/>
        </w:numPr>
        <w:tabs>
          <w:tab w:val="clear" w:pos="360"/>
        </w:tabs>
        <w:spacing w:after="240" w:line="360" w:lineRule="auto"/>
        <w:ind w:left="1080"/>
        <w:jc w:val="both"/>
        <w:rPr>
          <w:sz w:val="24"/>
        </w:rPr>
      </w:pPr>
      <w:r>
        <w:rPr>
          <w:sz w:val="24"/>
        </w:rPr>
        <w:t>For the nodes</w:t>
      </w:r>
      <w:r w:rsidR="00C3633D">
        <w:rPr>
          <w:sz w:val="24"/>
        </w:rPr>
        <w:t xml:space="preserve"> at a dielectric boundary</w:t>
      </w:r>
      <w:r>
        <w:rPr>
          <w:sz w:val="24"/>
        </w:rPr>
        <w:t xml:space="preserve">, the “modified average” formula is used. </w:t>
      </w:r>
      <w:r w:rsidR="00F93945">
        <w:rPr>
          <w:sz w:val="24"/>
        </w:rPr>
        <w:t xml:space="preserve">Again, the “Cut” and “Paste” features of the spreadsheet can be used to aid in assigning this formula to each </w:t>
      </w:r>
      <w:r w:rsidR="00537E96">
        <w:rPr>
          <w:sz w:val="24"/>
        </w:rPr>
        <w:t>boundary</w:t>
      </w:r>
      <w:r w:rsidR="00F93945">
        <w:rPr>
          <w:sz w:val="24"/>
        </w:rPr>
        <w:t xml:space="preserve"> node.    </w:t>
      </w:r>
    </w:p>
    <w:p w14:paraId="2DA4A6E6" w14:textId="1C23477C" w:rsidR="00F93945" w:rsidRDefault="00F93945" w:rsidP="003C47F5">
      <w:pPr>
        <w:numPr>
          <w:ilvl w:val="0"/>
          <w:numId w:val="11"/>
        </w:numPr>
        <w:tabs>
          <w:tab w:val="clear" w:pos="360"/>
        </w:tabs>
        <w:spacing w:after="240" w:line="360" w:lineRule="auto"/>
        <w:ind w:left="1080"/>
        <w:jc w:val="both"/>
        <w:rPr>
          <w:sz w:val="24"/>
        </w:rPr>
      </w:pPr>
      <w:r>
        <w:rPr>
          <w:sz w:val="24"/>
        </w:rPr>
        <w:t>The automatic iterative evaluation of nodal values and the number of iterations can be controlled by setting the spreadsheet parameters</w:t>
      </w:r>
      <w:r w:rsidR="00D8787B">
        <w:rPr>
          <w:sz w:val="24"/>
        </w:rPr>
        <w:t xml:space="preserve">. Make sure that your spreadsheet is set to do </w:t>
      </w:r>
      <w:r>
        <w:rPr>
          <w:sz w:val="24"/>
        </w:rPr>
        <w:t>“</w:t>
      </w:r>
      <w:r w:rsidR="00D8787B">
        <w:rPr>
          <w:sz w:val="24"/>
        </w:rPr>
        <w:t>A</w:t>
      </w:r>
      <w:r>
        <w:rPr>
          <w:sz w:val="24"/>
        </w:rPr>
        <w:t>utomatic” calculation</w:t>
      </w:r>
      <w:r w:rsidR="00E76D6C">
        <w:rPr>
          <w:sz w:val="24"/>
        </w:rPr>
        <w:t>s (make sure that the “Automatic” button is selected under “Workbook Calculation”) and that the check box called “Enable iterative calculation” is checked.</w:t>
      </w:r>
      <w:r w:rsidR="00D8787B">
        <w:rPr>
          <w:sz w:val="24"/>
        </w:rPr>
        <w:t xml:space="preserve"> (</w:t>
      </w:r>
      <w:r w:rsidR="00124494">
        <w:rPr>
          <w:sz w:val="24"/>
        </w:rPr>
        <w:t>C</w:t>
      </w:r>
      <w:r w:rsidR="00D8787B">
        <w:rPr>
          <w:sz w:val="24"/>
        </w:rPr>
        <w:t>lick on the “office button” and then click on “Excel Options”</w:t>
      </w:r>
      <w:r w:rsidR="00416CE3">
        <w:rPr>
          <w:sz w:val="24"/>
        </w:rPr>
        <w:t>. T</w:t>
      </w:r>
      <w:r w:rsidR="00D8787B">
        <w:rPr>
          <w:sz w:val="24"/>
        </w:rPr>
        <w:t>hen click on “</w:t>
      </w:r>
      <w:r w:rsidR="00596325">
        <w:rPr>
          <w:sz w:val="24"/>
        </w:rPr>
        <w:t>F</w:t>
      </w:r>
      <w:r w:rsidR="00D8787B">
        <w:rPr>
          <w:sz w:val="24"/>
        </w:rPr>
        <w:t xml:space="preserve">ormulas” </w:t>
      </w:r>
      <w:r w:rsidR="00416CE3">
        <w:rPr>
          <w:sz w:val="24"/>
        </w:rPr>
        <w:t>and make sure that “Workbook Calculation” is set to “Automatic”.</w:t>
      </w:r>
      <w:r w:rsidR="00D8787B">
        <w:rPr>
          <w:sz w:val="24"/>
        </w:rPr>
        <w:t xml:space="preserve">) </w:t>
      </w:r>
      <w:r>
        <w:rPr>
          <w:sz w:val="24"/>
        </w:rPr>
        <w:t xml:space="preserve"> </w:t>
      </w:r>
      <w:r>
        <w:t xml:space="preserve"> </w:t>
      </w:r>
    </w:p>
    <w:p w14:paraId="20A39C06" w14:textId="10326B87" w:rsidR="00F93945" w:rsidRDefault="00F93945" w:rsidP="00EF455C">
      <w:pPr>
        <w:spacing w:line="360" w:lineRule="auto"/>
        <w:jc w:val="both"/>
        <w:rPr>
          <w:i/>
          <w:sz w:val="24"/>
        </w:rPr>
      </w:pPr>
      <w:bookmarkStart w:id="2" w:name="OLE_LINK1"/>
      <w:r>
        <w:rPr>
          <w:b/>
          <w:sz w:val="24"/>
        </w:rPr>
        <w:t>Note:</w:t>
      </w:r>
      <w:r>
        <w:rPr>
          <w:sz w:val="24"/>
        </w:rPr>
        <w:t xml:space="preserve"> </w:t>
      </w:r>
      <w:r>
        <w:rPr>
          <w:i/>
          <w:sz w:val="24"/>
        </w:rPr>
        <w:t>There is a maximum number of iterations that Excel allows</w:t>
      </w:r>
      <w:r w:rsidR="00D8787B">
        <w:rPr>
          <w:i/>
          <w:sz w:val="24"/>
        </w:rPr>
        <w:t xml:space="preserve"> when in “automatic” mode. </w:t>
      </w:r>
      <w:r>
        <w:rPr>
          <w:i/>
          <w:sz w:val="24"/>
        </w:rPr>
        <w:t xml:space="preserve"> </w:t>
      </w:r>
      <w:r w:rsidR="0029172B">
        <w:rPr>
          <w:i/>
          <w:sz w:val="24"/>
        </w:rPr>
        <w:t xml:space="preserve">(Click on “Formulas” and then “Calculation Options”.) </w:t>
      </w:r>
      <w:r w:rsidR="00D8787B">
        <w:rPr>
          <w:i/>
          <w:sz w:val="24"/>
        </w:rPr>
        <w:t>I</w:t>
      </w:r>
      <w:r w:rsidR="00596325">
        <w:rPr>
          <w:i/>
          <w:sz w:val="24"/>
        </w:rPr>
        <w:t xml:space="preserve">n </w:t>
      </w:r>
      <w:r w:rsidR="005E1702">
        <w:rPr>
          <w:i/>
          <w:sz w:val="24"/>
        </w:rPr>
        <w:t>Office 365</w:t>
      </w:r>
      <w:r w:rsidR="00D8787B">
        <w:rPr>
          <w:i/>
          <w:sz w:val="24"/>
        </w:rPr>
        <w:t xml:space="preserve">, the default is </w:t>
      </w:r>
      <w:r w:rsidR="00596325">
        <w:rPr>
          <w:i/>
          <w:sz w:val="24"/>
        </w:rPr>
        <w:t>32,767</w:t>
      </w:r>
      <w:r w:rsidR="0029172B">
        <w:rPr>
          <w:i/>
          <w:sz w:val="24"/>
        </w:rPr>
        <w:t xml:space="preserve"> (which you can see by clicking on “File”, then “Options”, then “Formulas”)</w:t>
      </w:r>
      <w:r w:rsidR="00596325">
        <w:rPr>
          <w:i/>
          <w:sz w:val="24"/>
        </w:rPr>
        <w:t xml:space="preserve">. </w:t>
      </w:r>
      <w:r>
        <w:rPr>
          <w:i/>
          <w:sz w:val="24"/>
        </w:rPr>
        <w:t xml:space="preserve">If the results have not converged after </w:t>
      </w:r>
      <w:r w:rsidR="00596325">
        <w:rPr>
          <w:i/>
          <w:sz w:val="24"/>
        </w:rPr>
        <w:t>the maximum number of iterations,</w:t>
      </w:r>
      <w:r>
        <w:rPr>
          <w:i/>
          <w:sz w:val="24"/>
        </w:rPr>
        <w:t xml:space="preserve"> you may need to have the spreadsheet </w:t>
      </w:r>
      <w:r>
        <w:rPr>
          <w:i/>
          <w:sz w:val="24"/>
        </w:rPr>
        <w:lastRenderedPageBreak/>
        <w:t xml:space="preserve">run through the iteration process multiple times. </w:t>
      </w:r>
      <w:r w:rsidR="002E47DD">
        <w:rPr>
          <w:i/>
          <w:sz w:val="24"/>
        </w:rPr>
        <w:t>On a W</w:t>
      </w:r>
      <w:r w:rsidR="002E47DD" w:rsidRPr="002E47DD">
        <w:rPr>
          <w:i/>
          <w:sz w:val="24"/>
        </w:rPr>
        <w:t xml:space="preserve">indows computer, </w:t>
      </w:r>
      <w:r w:rsidR="00834647">
        <w:rPr>
          <w:i/>
          <w:sz w:val="24"/>
        </w:rPr>
        <w:t>this</w:t>
      </w:r>
      <w:r w:rsidR="002E47DD" w:rsidRPr="002E47DD">
        <w:rPr>
          <w:i/>
          <w:sz w:val="24"/>
        </w:rPr>
        <w:t xml:space="preserve"> ca</w:t>
      </w:r>
      <w:r w:rsidR="002E47DD">
        <w:rPr>
          <w:i/>
          <w:sz w:val="24"/>
        </w:rPr>
        <w:t>n be done by clicking the “Formulas”</w:t>
      </w:r>
      <w:r w:rsidR="002E47DD" w:rsidRPr="002E47DD">
        <w:rPr>
          <w:i/>
          <w:sz w:val="24"/>
        </w:rPr>
        <w:t xml:space="preserve"> tab, and </w:t>
      </w:r>
      <w:r w:rsidR="002E47DD">
        <w:rPr>
          <w:i/>
          <w:sz w:val="24"/>
        </w:rPr>
        <w:t>then the “Calculate Now”</w:t>
      </w:r>
      <w:r w:rsidR="002E47DD" w:rsidRPr="002E47DD">
        <w:rPr>
          <w:i/>
          <w:sz w:val="24"/>
        </w:rPr>
        <w:t xml:space="preserve"> button.</w:t>
      </w:r>
    </w:p>
    <w:p w14:paraId="3FA55D2F" w14:textId="77777777" w:rsidR="00C45152" w:rsidRDefault="00C45152" w:rsidP="00EF455C">
      <w:pPr>
        <w:spacing w:line="360" w:lineRule="auto"/>
        <w:jc w:val="both"/>
        <w:rPr>
          <w:i/>
          <w:sz w:val="24"/>
        </w:rPr>
      </w:pPr>
    </w:p>
    <w:p w14:paraId="55BB2773" w14:textId="77777777" w:rsidR="00EF455C" w:rsidRPr="002B1404" w:rsidRDefault="00EF455C" w:rsidP="00EF455C">
      <w:pPr>
        <w:spacing w:line="360" w:lineRule="auto"/>
        <w:jc w:val="both"/>
        <w:rPr>
          <w:sz w:val="24"/>
        </w:rPr>
      </w:pPr>
    </w:p>
    <w:bookmarkEnd w:id="2"/>
    <w:p w14:paraId="3F3C088A" w14:textId="77777777" w:rsidR="007E521B" w:rsidRDefault="007E521B" w:rsidP="00760709">
      <w:pPr>
        <w:spacing w:line="360" w:lineRule="auto"/>
        <w:jc w:val="both"/>
        <w:rPr>
          <w:sz w:val="24"/>
          <w:szCs w:val="24"/>
        </w:rPr>
      </w:pPr>
    </w:p>
    <w:p w14:paraId="07E5378E" w14:textId="7478587A" w:rsidR="00F93945" w:rsidRPr="00FD5E85" w:rsidRDefault="007A261A" w:rsidP="00EF455C">
      <w:pPr>
        <w:pStyle w:val="Heading3"/>
        <w:spacing w:before="0" w:after="0"/>
        <w:rPr>
          <w:rFonts w:ascii="Arial" w:hAnsi="Arial" w:cs="Arial"/>
          <w:sz w:val="24"/>
          <w:szCs w:val="24"/>
        </w:rPr>
      </w:pPr>
      <w:r w:rsidRPr="00FD5E85">
        <w:rPr>
          <w:rFonts w:ascii="Arial" w:hAnsi="Arial" w:cs="Arial"/>
          <w:sz w:val="24"/>
          <w:szCs w:val="24"/>
        </w:rPr>
        <w:t>C</w:t>
      </w:r>
      <w:r w:rsidR="00F93945" w:rsidRPr="00FD5E85">
        <w:rPr>
          <w:rFonts w:ascii="Arial" w:hAnsi="Arial" w:cs="Arial"/>
          <w:sz w:val="24"/>
          <w:szCs w:val="24"/>
        </w:rPr>
        <w:t xml:space="preserve">alculation of Charge Density </w:t>
      </w:r>
    </w:p>
    <w:p w14:paraId="7F90EEB7" w14:textId="77777777" w:rsidR="00F93945" w:rsidRPr="000F0CDD" w:rsidRDefault="00F93945">
      <w:pPr>
        <w:rPr>
          <w:sz w:val="24"/>
          <w:szCs w:val="24"/>
        </w:rPr>
      </w:pPr>
    </w:p>
    <w:p w14:paraId="7622E228" w14:textId="77777777" w:rsidR="00B22B32" w:rsidRDefault="00F93945" w:rsidP="00EB4BF3">
      <w:pPr>
        <w:pStyle w:val="BodyTextIndent"/>
        <w:spacing w:after="120" w:line="360" w:lineRule="auto"/>
        <w:ind w:firstLine="0"/>
        <w:jc w:val="both"/>
        <w:rPr>
          <w:sz w:val="24"/>
          <w:szCs w:val="24"/>
        </w:rPr>
      </w:pPr>
      <w:r w:rsidRPr="00FD5E85">
        <w:rPr>
          <w:sz w:val="24"/>
          <w:szCs w:val="24"/>
        </w:rPr>
        <w:t xml:space="preserve">After the iteration process is finished, the electric field or other quantities, such as charge density, may be determined from the data.  For example, the surface charge density on each side of the strip surface may first be found by using finite differences of the potentials to estimate </w:t>
      </w:r>
      <w:r w:rsidR="0002024B" w:rsidRPr="00FD5E85">
        <w:rPr>
          <w:sz w:val="24"/>
          <w:szCs w:val="24"/>
        </w:rPr>
        <w:t xml:space="preserve">the </w:t>
      </w:r>
      <w:r w:rsidRPr="00FD5E85">
        <w:rPr>
          <w:sz w:val="24"/>
          <w:szCs w:val="24"/>
        </w:rPr>
        <w:t xml:space="preserve">normal field components –– and hence the charge density –– along the surface of the strip.  Consider, for example, the surface charge density on the top surface of the strip in Fig. </w:t>
      </w:r>
      <w:r w:rsidR="00F51E87">
        <w:rPr>
          <w:sz w:val="24"/>
          <w:szCs w:val="24"/>
        </w:rPr>
        <w:t>5</w:t>
      </w:r>
      <w:r w:rsidRPr="00FD5E85">
        <w:rPr>
          <w:sz w:val="24"/>
          <w:szCs w:val="24"/>
        </w:rPr>
        <w:t>.</w:t>
      </w:r>
      <w:r w:rsidR="00A07DA8" w:rsidRPr="00FD5E85">
        <w:rPr>
          <w:sz w:val="24"/>
          <w:szCs w:val="24"/>
        </w:rPr>
        <w:t xml:space="preserve"> </w:t>
      </w:r>
    </w:p>
    <w:p w14:paraId="6037D61D" w14:textId="59C9EDC0" w:rsidR="00B22B32" w:rsidRDefault="00467A85" w:rsidP="00B22B32">
      <w:pPr>
        <w:pStyle w:val="BodyTextIndent"/>
        <w:spacing w:after="120" w:line="360" w:lineRule="auto"/>
        <w:ind w:firstLine="0"/>
        <w:jc w:val="center"/>
        <w:rPr>
          <w:sz w:val="24"/>
          <w:szCs w:val="24"/>
        </w:rPr>
      </w:pPr>
      <w:r w:rsidRPr="00467A85">
        <w:rPr>
          <w:noProof/>
        </w:rPr>
        <w:drawing>
          <wp:inline distT="0" distB="0" distL="0" distR="0" wp14:anchorId="7B7C2B18" wp14:editId="47105CEE">
            <wp:extent cx="4578350" cy="1797050"/>
            <wp:effectExtent l="0" t="0" r="0" b="0"/>
            <wp:docPr id="8726399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8350" cy="1797050"/>
                    </a:xfrm>
                    <a:prstGeom prst="rect">
                      <a:avLst/>
                    </a:prstGeom>
                    <a:noFill/>
                    <a:ln>
                      <a:noFill/>
                    </a:ln>
                  </pic:spPr>
                </pic:pic>
              </a:graphicData>
            </a:graphic>
          </wp:inline>
        </w:drawing>
      </w:r>
    </w:p>
    <w:p w14:paraId="591E0F78" w14:textId="00AAF9AA" w:rsidR="00B22B32" w:rsidRDefault="00B22B32" w:rsidP="0051462E">
      <w:pPr>
        <w:spacing w:line="276" w:lineRule="auto"/>
        <w:jc w:val="both"/>
        <w:rPr>
          <w:sz w:val="24"/>
        </w:rPr>
      </w:pPr>
      <w:r w:rsidRPr="007A261A">
        <w:rPr>
          <w:b/>
          <w:sz w:val="24"/>
          <w:szCs w:val="24"/>
        </w:rPr>
        <w:t xml:space="preserve">Fig. </w:t>
      </w:r>
      <w:r>
        <w:rPr>
          <w:b/>
          <w:sz w:val="24"/>
          <w:szCs w:val="24"/>
        </w:rPr>
        <w:t>5</w:t>
      </w:r>
      <w:r w:rsidRPr="007A261A">
        <w:rPr>
          <w:b/>
          <w:sz w:val="24"/>
          <w:szCs w:val="24"/>
        </w:rPr>
        <w:t>.</w:t>
      </w:r>
      <w:r>
        <w:rPr>
          <w:sz w:val="24"/>
        </w:rPr>
        <w:t xml:space="preserve"> A node is shown on the conducting strip, where the surface charge densities </w:t>
      </w:r>
      <w:r w:rsidR="0054400D">
        <w:rPr>
          <w:sz w:val="24"/>
        </w:rPr>
        <w:t xml:space="preserve">on the top and bottom surfaces of the strip </w:t>
      </w:r>
      <w:r>
        <w:rPr>
          <w:sz w:val="24"/>
        </w:rPr>
        <w:t>are to be calculated.</w:t>
      </w:r>
      <w:r w:rsidR="00DD0A1C">
        <w:rPr>
          <w:sz w:val="24"/>
        </w:rPr>
        <w:t xml:space="preserve"> </w:t>
      </w:r>
    </w:p>
    <w:p w14:paraId="71444EE0" w14:textId="77777777" w:rsidR="00B22B32" w:rsidRDefault="00B22B32" w:rsidP="00EB4BF3">
      <w:pPr>
        <w:pStyle w:val="BodyTextIndent"/>
        <w:spacing w:after="120" w:line="360" w:lineRule="auto"/>
        <w:ind w:firstLine="0"/>
        <w:jc w:val="both"/>
        <w:rPr>
          <w:sz w:val="24"/>
          <w:szCs w:val="24"/>
        </w:rPr>
      </w:pPr>
    </w:p>
    <w:p w14:paraId="6492D0DF" w14:textId="583AB9EE" w:rsidR="00A07DA8" w:rsidRPr="00FD5E85" w:rsidRDefault="00A07DA8" w:rsidP="00B03663">
      <w:pPr>
        <w:pStyle w:val="BodyTextIndent"/>
        <w:spacing w:line="360" w:lineRule="auto"/>
        <w:ind w:firstLine="0"/>
        <w:jc w:val="both"/>
        <w:rPr>
          <w:sz w:val="24"/>
          <w:szCs w:val="24"/>
        </w:rPr>
      </w:pPr>
      <w:r w:rsidRPr="00FD5E85">
        <w:rPr>
          <w:sz w:val="24"/>
          <w:szCs w:val="24"/>
        </w:rPr>
        <w:t xml:space="preserve">The charge may be estimated from the boundary condition on a perfect conductor, which says that </w:t>
      </w:r>
    </w:p>
    <w:p w14:paraId="6F63F19F" w14:textId="184AFC58" w:rsidR="00A07DA8" w:rsidRPr="00FD5E85" w:rsidRDefault="00A07DA8" w:rsidP="00A07DA8">
      <w:pPr>
        <w:pStyle w:val="MTDisplayEquation"/>
        <w:tabs>
          <w:tab w:val="clear" w:pos="4680"/>
        </w:tabs>
        <w:ind w:firstLine="720"/>
        <w:rPr>
          <w:szCs w:val="24"/>
        </w:rPr>
      </w:pPr>
      <w:r w:rsidRPr="00FD5E85">
        <w:rPr>
          <w:position w:val="-12"/>
          <w:szCs w:val="24"/>
        </w:rPr>
        <w:object w:dxaOrig="1080" w:dyaOrig="360" w14:anchorId="09B5C36B">
          <v:shape id="_x0000_i1046" type="#_x0000_t75" style="width:54.75pt;height:18.75pt" o:ole="">
            <v:imagedata r:id="rId63" o:title=""/>
          </v:shape>
          <o:OLEObject Type="Embed" ProgID="Equation.DSMT4" ShapeID="_x0000_i1046" DrawAspect="Content" ObjectID="_1838106859" r:id="rId64"/>
        </w:object>
      </w:r>
      <w:r w:rsidRPr="00FD5E85">
        <w:rPr>
          <w:szCs w:val="24"/>
        </w:rPr>
        <w:tab/>
      </w:r>
      <w:r w:rsidR="001C094B" w:rsidRPr="00FD5E85">
        <w:rPr>
          <w:szCs w:val="24"/>
        </w:rPr>
        <w:fldChar w:fldCharType="begin"/>
      </w:r>
      <w:r w:rsidRPr="00FD5E85">
        <w:rPr>
          <w:szCs w:val="24"/>
        </w:rPr>
        <w:instrText xml:space="preserve"> MACROBUTTON MTPlaceRef \* MERGEFORMAT </w:instrText>
      </w:r>
      <w:r w:rsidR="001C094B" w:rsidRPr="00FD5E85">
        <w:rPr>
          <w:szCs w:val="24"/>
        </w:rPr>
        <w:fldChar w:fldCharType="begin"/>
      </w:r>
      <w:r w:rsidRPr="00FD5E85">
        <w:rPr>
          <w:szCs w:val="24"/>
        </w:rPr>
        <w:instrText xml:space="preserve"> SEQ MTEqn \h \* MERGEFORMAT </w:instrText>
      </w:r>
      <w:r w:rsidR="001C094B" w:rsidRPr="00FD5E85">
        <w:rPr>
          <w:szCs w:val="24"/>
        </w:rPr>
        <w:fldChar w:fldCharType="end"/>
      </w:r>
      <w:r w:rsidRPr="00FD5E85">
        <w:rPr>
          <w:szCs w:val="24"/>
        </w:rPr>
        <w:instrText>(</w:instrText>
      </w:r>
      <w:fldSimple w:instr=" SEQ MTEqn \c \* Arabic \* MERGEFORMAT ">
        <w:r w:rsidR="00B13AE9" w:rsidRPr="00B13AE9">
          <w:rPr>
            <w:noProof/>
            <w:szCs w:val="24"/>
          </w:rPr>
          <w:instrText>12</w:instrText>
        </w:r>
      </w:fldSimple>
      <w:r w:rsidRPr="00FD5E85">
        <w:rPr>
          <w:szCs w:val="24"/>
        </w:rPr>
        <w:instrText>)</w:instrText>
      </w:r>
      <w:r w:rsidR="001C094B" w:rsidRPr="00FD5E85">
        <w:rPr>
          <w:szCs w:val="24"/>
        </w:rPr>
        <w:fldChar w:fldCharType="end"/>
      </w:r>
    </w:p>
    <w:p w14:paraId="68394F34" w14:textId="77777777" w:rsidR="00A07DA8" w:rsidRDefault="00A07DA8" w:rsidP="00B03663">
      <w:pPr>
        <w:tabs>
          <w:tab w:val="left" w:pos="0"/>
        </w:tabs>
        <w:spacing w:line="360" w:lineRule="auto"/>
        <w:jc w:val="both"/>
        <w:rPr>
          <w:sz w:val="24"/>
        </w:rPr>
      </w:pPr>
      <w:r>
        <w:rPr>
          <w:sz w:val="24"/>
        </w:rPr>
        <w:t xml:space="preserve">where </w:t>
      </w:r>
      <w:r w:rsidRPr="00B123DA">
        <w:rPr>
          <w:i/>
          <w:sz w:val="24"/>
          <w:u w:val="single"/>
        </w:rPr>
        <w:t>D</w:t>
      </w:r>
      <w:r>
        <w:rPr>
          <w:sz w:val="24"/>
        </w:rPr>
        <w:t xml:space="preserve"> is the flux density vector at the surface of the conductor, and </w:t>
      </w:r>
      <w:r w:rsidRPr="00B123DA">
        <w:rPr>
          <w:position w:val="-10"/>
          <w:sz w:val="24"/>
        </w:rPr>
        <w:object w:dxaOrig="260" w:dyaOrig="320" w14:anchorId="1D16A81B">
          <v:shape id="_x0000_i1047" type="#_x0000_t75" style="width:13.5pt;height:15.75pt" o:ole="" fillcolor="window">
            <v:imagedata r:id="rId65" o:title=""/>
          </v:shape>
          <o:OLEObject Type="Embed" ProgID="Equation.DSMT4" ShapeID="_x0000_i1047" DrawAspect="Content" ObjectID="_1838106860" r:id="rId66"/>
        </w:object>
      </w:r>
      <w:r>
        <w:rPr>
          <w:sz w:val="24"/>
        </w:rPr>
        <w:t>is the outward-pointing unit normal to the surface of the conductor. Hence, on the top surface of the strip we have</w:t>
      </w:r>
    </w:p>
    <w:p w14:paraId="79A07433" w14:textId="3E1E0533" w:rsidR="00A07DA8" w:rsidRDefault="00124494" w:rsidP="00A07DA8">
      <w:pPr>
        <w:pStyle w:val="MTDisplayEquation"/>
        <w:tabs>
          <w:tab w:val="clear" w:pos="4680"/>
        </w:tabs>
        <w:ind w:firstLine="720"/>
      </w:pPr>
      <w:r w:rsidRPr="001E5195">
        <w:rPr>
          <w:position w:val="-28"/>
        </w:rPr>
        <w:object w:dxaOrig="6940" w:dyaOrig="700" w14:anchorId="093BCB2F">
          <v:shape id="_x0000_i1048" type="#_x0000_t75" style="width:347.25pt;height:35.25pt" o:ole="">
            <v:imagedata r:id="rId67" o:title=""/>
          </v:shape>
          <o:OLEObject Type="Embed" ProgID="Equation.DSMT4" ShapeID="_x0000_i1048" DrawAspect="Content" ObjectID="_1838106861" r:id="rId68"/>
        </w:object>
      </w:r>
      <w:r w:rsidR="00A07DA8">
        <w:t>,</w:t>
      </w:r>
      <w:r w:rsidR="00A07DA8">
        <w:tab/>
      </w:r>
      <w:r w:rsidR="001C094B">
        <w:fldChar w:fldCharType="begin"/>
      </w:r>
      <w:r w:rsidR="00A07DA8">
        <w:instrText xml:space="preserve"> MACROBUTTON MTPlaceRef \* MERGEFORMAT </w:instrText>
      </w:r>
      <w:r w:rsidR="001C094B">
        <w:fldChar w:fldCharType="begin"/>
      </w:r>
      <w:r w:rsidR="00A07DA8">
        <w:instrText xml:space="preserve"> SEQ MTEqn \h \* MERGEFORMAT </w:instrText>
      </w:r>
      <w:r w:rsidR="001C094B">
        <w:fldChar w:fldCharType="end"/>
      </w:r>
      <w:r w:rsidR="00A07DA8">
        <w:instrText>(</w:instrText>
      </w:r>
      <w:fldSimple w:instr=" SEQ MTEqn \c \* Arabic \* MERGEFORMAT ">
        <w:r w:rsidR="00B13AE9">
          <w:rPr>
            <w:noProof/>
          </w:rPr>
          <w:instrText>13</w:instrText>
        </w:r>
      </w:fldSimple>
      <w:r w:rsidR="00A07DA8">
        <w:instrText>)</w:instrText>
      </w:r>
      <w:r w:rsidR="001C094B">
        <w:fldChar w:fldCharType="end"/>
      </w:r>
    </w:p>
    <w:p w14:paraId="1B96C177" w14:textId="77777777" w:rsidR="00A07DA8" w:rsidRDefault="00A07DA8" w:rsidP="00B03663">
      <w:pPr>
        <w:tabs>
          <w:tab w:val="left" w:pos="0"/>
        </w:tabs>
        <w:spacing w:line="360" w:lineRule="auto"/>
        <w:jc w:val="both"/>
        <w:rPr>
          <w:sz w:val="24"/>
        </w:rPr>
      </w:pPr>
      <w:r>
        <w:rPr>
          <w:sz w:val="24"/>
        </w:rPr>
        <w:t xml:space="preserve">where </w:t>
      </w:r>
      <w:r w:rsidRPr="004F7BDF">
        <w:rPr>
          <w:position w:val="-10"/>
          <w:sz w:val="24"/>
        </w:rPr>
        <w:object w:dxaOrig="600" w:dyaOrig="300" w14:anchorId="55EE8677">
          <v:shape id="_x0000_i1049" type="#_x0000_t75" style="width:30pt;height:15pt" o:ole="" fillcolor="window">
            <v:imagedata r:id="rId69" o:title=""/>
          </v:shape>
          <o:OLEObject Type="Embed" ProgID="Equation.DSMT4" ShapeID="_x0000_i1049" DrawAspect="Content" ObjectID="_1838106862" r:id="rId70"/>
        </w:object>
      </w:r>
      <w:r>
        <w:rPr>
          <w:sz w:val="24"/>
        </w:rPr>
        <w:t xml:space="preserve"> are points on the strip.  Hence, we have</w:t>
      </w:r>
    </w:p>
    <w:p w14:paraId="0188AC4E" w14:textId="63A94B9B" w:rsidR="00A07DA8" w:rsidRDefault="00124494" w:rsidP="00A07DA8">
      <w:pPr>
        <w:pStyle w:val="MTDisplayEquation"/>
        <w:tabs>
          <w:tab w:val="clear" w:pos="4680"/>
        </w:tabs>
        <w:ind w:firstLine="720"/>
      </w:pPr>
      <w:r w:rsidRPr="001E5195">
        <w:rPr>
          <w:position w:val="-24"/>
        </w:rPr>
        <w:object w:dxaOrig="3060" w:dyaOrig="660" w14:anchorId="3AA96C81">
          <v:shape id="_x0000_i1050" type="#_x0000_t75" style="width:153pt;height:33.75pt" o:ole="" filled="t" fillcolor="#ff9">
            <v:imagedata r:id="rId71" o:title=""/>
          </v:shape>
          <o:OLEObject Type="Embed" ProgID="Equation.DSMT4" ShapeID="_x0000_i1050" DrawAspect="Content" ObjectID="_1838106863" r:id="rId72"/>
        </w:object>
      </w:r>
      <w:r w:rsidR="00A07DA8">
        <w:t xml:space="preserve">. </w:t>
      </w:r>
      <w:r w:rsidR="00A07DA8">
        <w:tab/>
      </w:r>
      <w:r w:rsidR="001C094B">
        <w:fldChar w:fldCharType="begin"/>
      </w:r>
      <w:r w:rsidR="00A07DA8">
        <w:instrText xml:space="preserve"> MACROBUTTON MTPlaceRef \* MERGEFORMAT </w:instrText>
      </w:r>
      <w:r w:rsidR="001C094B">
        <w:fldChar w:fldCharType="begin"/>
      </w:r>
      <w:r w:rsidR="00A07DA8">
        <w:instrText xml:space="preserve"> SEQ MTEqn \h \* MERGEFORMAT </w:instrText>
      </w:r>
      <w:r w:rsidR="001C094B">
        <w:fldChar w:fldCharType="end"/>
      </w:r>
      <w:bookmarkStart w:id="3" w:name="ZEqnNum951025"/>
      <w:r w:rsidR="00A07DA8">
        <w:instrText>(</w:instrText>
      </w:r>
      <w:fldSimple w:instr=" SEQ MTEqn \c \* Arabic \* MERGEFORMAT ">
        <w:r w:rsidR="00B13AE9">
          <w:rPr>
            <w:noProof/>
          </w:rPr>
          <w:instrText>14</w:instrText>
        </w:r>
      </w:fldSimple>
      <w:r w:rsidR="00A07DA8">
        <w:instrText>)</w:instrText>
      </w:r>
      <w:bookmarkEnd w:id="3"/>
      <w:r w:rsidR="001C094B">
        <w:fldChar w:fldCharType="end"/>
      </w:r>
    </w:p>
    <w:p w14:paraId="7FB4AF5D" w14:textId="548C65F2" w:rsidR="00CA3777" w:rsidRPr="001E5195" w:rsidRDefault="00CA3777" w:rsidP="00CA3777">
      <w:pPr>
        <w:tabs>
          <w:tab w:val="left" w:pos="0"/>
        </w:tabs>
        <w:spacing w:after="240" w:line="360" w:lineRule="auto"/>
        <w:jc w:val="both"/>
        <w:rPr>
          <w:sz w:val="24"/>
          <w:szCs w:val="24"/>
        </w:rPr>
      </w:pPr>
      <w:r>
        <w:rPr>
          <w:sz w:val="24"/>
        </w:rPr>
        <w:t>Note that we are calculating th</w:t>
      </w:r>
      <w:r w:rsidR="00C663C5">
        <w:rPr>
          <w:sz w:val="24"/>
        </w:rPr>
        <w:t xml:space="preserve">e derivative at a point that is </w:t>
      </w:r>
      <w:r>
        <w:rPr>
          <w:sz w:val="24"/>
        </w:rPr>
        <w:t>displaced from the strip by</w:t>
      </w:r>
      <w:r w:rsidRPr="00A07DA8">
        <w:rPr>
          <w:position w:val="-6"/>
          <w:sz w:val="24"/>
        </w:rPr>
        <w:object w:dxaOrig="499" w:dyaOrig="279" w14:anchorId="10B47293">
          <v:shape id="_x0000_i1051" type="#_x0000_t75" style="width:24pt;height:14.25pt" o:ole="">
            <v:imagedata r:id="rId73" o:title=""/>
          </v:shape>
          <o:OLEObject Type="Embed" ProgID="Equation.DSMT4" ShapeID="_x0000_i1051" DrawAspect="Content" ObjectID="_1838106864" r:id="rId74"/>
        </w:object>
      </w:r>
      <w:r>
        <w:rPr>
          <w:sz w:val="24"/>
        </w:rPr>
        <w:t xml:space="preserve">, which is not desirable, but we have no choice since we must use the nodal potential values. (This means that the calculation of surface charge density is probably less accurate than the calculation </w:t>
      </w:r>
      <w:r w:rsidRPr="001E5195">
        <w:rPr>
          <w:sz w:val="24"/>
          <w:szCs w:val="24"/>
        </w:rPr>
        <w:t xml:space="preserve">of the potential function itself.) </w:t>
      </w:r>
    </w:p>
    <w:p w14:paraId="51B87D98" w14:textId="77777777" w:rsidR="00CA3777" w:rsidRPr="00CA3777" w:rsidRDefault="00CA3777" w:rsidP="00CA3777"/>
    <w:p w14:paraId="2DB6FEF8" w14:textId="77777777" w:rsidR="00CA3777" w:rsidRPr="001E5195" w:rsidRDefault="00CA3777" w:rsidP="00B03663">
      <w:pPr>
        <w:tabs>
          <w:tab w:val="left" w:pos="0"/>
        </w:tabs>
        <w:spacing w:line="360" w:lineRule="auto"/>
        <w:jc w:val="both"/>
        <w:rPr>
          <w:sz w:val="24"/>
          <w:szCs w:val="24"/>
        </w:rPr>
      </w:pPr>
      <w:r w:rsidRPr="001E5195">
        <w:rPr>
          <w:sz w:val="24"/>
          <w:szCs w:val="24"/>
        </w:rPr>
        <w:t xml:space="preserve">Similarly, the charge at points along the bottom surface of the strip are given by </w:t>
      </w:r>
    </w:p>
    <w:p w14:paraId="60604642" w14:textId="2DE97B2F" w:rsidR="00CA3777" w:rsidRPr="001E5195" w:rsidRDefault="009D1A04" w:rsidP="00CA3777">
      <w:pPr>
        <w:pStyle w:val="MTDisplayEquation"/>
        <w:tabs>
          <w:tab w:val="clear" w:pos="4680"/>
        </w:tabs>
        <w:ind w:firstLine="720"/>
        <w:rPr>
          <w:szCs w:val="24"/>
        </w:rPr>
      </w:pPr>
      <w:r w:rsidRPr="001E5195">
        <w:rPr>
          <w:position w:val="-28"/>
          <w:szCs w:val="24"/>
        </w:rPr>
        <w:object w:dxaOrig="3879" w:dyaOrig="660" w14:anchorId="759C1F7B">
          <v:shape id="_x0000_i1052" type="#_x0000_t75" style="width:193.5pt;height:33.75pt" o:ole="">
            <v:imagedata r:id="rId75" o:title=""/>
          </v:shape>
          <o:OLEObject Type="Embed" ProgID="Equation.DSMT4" ShapeID="_x0000_i1052" DrawAspect="Content" ObjectID="_1838106865" r:id="rId76"/>
        </w:object>
      </w:r>
      <w:r w:rsidR="00CA3777">
        <w:rPr>
          <w:szCs w:val="24"/>
        </w:rPr>
        <w:t>,</w:t>
      </w:r>
      <w:r w:rsidR="00CA3777" w:rsidRPr="001E5195">
        <w:rPr>
          <w:szCs w:val="24"/>
        </w:rPr>
        <w:tab/>
      </w:r>
      <w:r w:rsidR="001C094B" w:rsidRPr="001E5195">
        <w:rPr>
          <w:szCs w:val="24"/>
        </w:rPr>
        <w:fldChar w:fldCharType="begin"/>
      </w:r>
      <w:r w:rsidR="00CA3777" w:rsidRPr="001E5195">
        <w:rPr>
          <w:szCs w:val="24"/>
        </w:rPr>
        <w:instrText xml:space="preserve"> MACROBUTTON MTPlaceRef \* MERGEFORMAT </w:instrText>
      </w:r>
      <w:r w:rsidR="001C094B" w:rsidRPr="001E5195">
        <w:rPr>
          <w:szCs w:val="24"/>
        </w:rPr>
        <w:fldChar w:fldCharType="begin"/>
      </w:r>
      <w:r w:rsidR="00CA3777" w:rsidRPr="001E5195">
        <w:rPr>
          <w:szCs w:val="24"/>
        </w:rPr>
        <w:instrText xml:space="preserve"> SEQ MTEqn \h \* MERGEFORMAT </w:instrText>
      </w:r>
      <w:r w:rsidR="001C094B" w:rsidRPr="001E5195">
        <w:rPr>
          <w:szCs w:val="24"/>
        </w:rPr>
        <w:fldChar w:fldCharType="end"/>
      </w:r>
      <w:r w:rsidR="00CA3777" w:rsidRPr="001E5195">
        <w:rPr>
          <w:szCs w:val="24"/>
        </w:rPr>
        <w:instrText>(</w:instrText>
      </w:r>
      <w:fldSimple w:instr=" SEQ MTEqn \c \* Arabic \* MERGEFORMAT ">
        <w:r w:rsidR="00B13AE9" w:rsidRPr="00B13AE9">
          <w:rPr>
            <w:noProof/>
            <w:szCs w:val="24"/>
          </w:rPr>
          <w:instrText>15</w:instrText>
        </w:r>
      </w:fldSimple>
      <w:r w:rsidR="00CA3777" w:rsidRPr="001E5195">
        <w:rPr>
          <w:szCs w:val="24"/>
        </w:rPr>
        <w:instrText>)</w:instrText>
      </w:r>
      <w:r w:rsidR="001C094B" w:rsidRPr="001E5195">
        <w:rPr>
          <w:szCs w:val="24"/>
        </w:rPr>
        <w:fldChar w:fldCharType="end"/>
      </w:r>
    </w:p>
    <w:p w14:paraId="68744DD5" w14:textId="77777777" w:rsidR="00CA3777" w:rsidRPr="001E5195" w:rsidRDefault="00CA3777" w:rsidP="00CA3777">
      <w:pPr>
        <w:rPr>
          <w:sz w:val="24"/>
          <w:szCs w:val="24"/>
        </w:rPr>
      </w:pPr>
      <w:r w:rsidRPr="001E5195">
        <w:rPr>
          <w:sz w:val="24"/>
          <w:szCs w:val="24"/>
        </w:rPr>
        <w:t>so that</w:t>
      </w:r>
    </w:p>
    <w:p w14:paraId="50DAC7E2" w14:textId="77777777" w:rsidR="00CA3777" w:rsidRPr="001E5195" w:rsidRDefault="00CA3777" w:rsidP="00CA3777">
      <w:pPr>
        <w:rPr>
          <w:sz w:val="24"/>
          <w:szCs w:val="24"/>
        </w:rPr>
      </w:pPr>
    </w:p>
    <w:p w14:paraId="74330B54" w14:textId="562E0081" w:rsidR="00CA3777" w:rsidRPr="001E5195" w:rsidRDefault="009D1A04" w:rsidP="00CA3777">
      <w:pPr>
        <w:pStyle w:val="MTDisplayEquation"/>
        <w:tabs>
          <w:tab w:val="clear" w:pos="4680"/>
        </w:tabs>
        <w:ind w:firstLine="720"/>
        <w:rPr>
          <w:szCs w:val="24"/>
        </w:rPr>
      </w:pPr>
      <w:r w:rsidRPr="001E5195">
        <w:rPr>
          <w:position w:val="-24"/>
          <w:szCs w:val="24"/>
        </w:rPr>
        <w:object w:dxaOrig="3400" w:dyaOrig="660" w14:anchorId="0170A6BA">
          <v:shape id="_x0000_i1053" type="#_x0000_t75" style="width:169.5pt;height:33.75pt" o:ole="" filled="t" fillcolor="#ff9">
            <v:imagedata r:id="rId77" o:title=""/>
          </v:shape>
          <o:OLEObject Type="Embed" ProgID="Equation.DSMT4" ShapeID="_x0000_i1053" DrawAspect="Content" ObjectID="_1838106866" r:id="rId78"/>
        </w:object>
      </w:r>
      <w:r w:rsidR="00CA3777">
        <w:rPr>
          <w:szCs w:val="24"/>
        </w:rPr>
        <w:t>.</w:t>
      </w:r>
      <w:r w:rsidR="00CA3777" w:rsidRPr="001E5195">
        <w:rPr>
          <w:szCs w:val="24"/>
        </w:rPr>
        <w:t xml:space="preserve"> </w:t>
      </w:r>
      <w:r w:rsidR="00CA3777" w:rsidRPr="001E5195">
        <w:rPr>
          <w:szCs w:val="24"/>
        </w:rPr>
        <w:tab/>
      </w:r>
      <w:r w:rsidR="001C094B" w:rsidRPr="001E5195">
        <w:rPr>
          <w:szCs w:val="24"/>
        </w:rPr>
        <w:fldChar w:fldCharType="begin"/>
      </w:r>
      <w:r w:rsidR="00CA3777" w:rsidRPr="001E5195">
        <w:rPr>
          <w:szCs w:val="24"/>
        </w:rPr>
        <w:instrText xml:space="preserve"> MACROBUTTON MTPlaceRef \* MERGEFORMAT </w:instrText>
      </w:r>
      <w:r w:rsidR="001C094B" w:rsidRPr="001E5195">
        <w:rPr>
          <w:szCs w:val="24"/>
        </w:rPr>
        <w:fldChar w:fldCharType="begin"/>
      </w:r>
      <w:r w:rsidR="00CA3777" w:rsidRPr="001E5195">
        <w:rPr>
          <w:szCs w:val="24"/>
        </w:rPr>
        <w:instrText xml:space="preserve"> SEQ MTEqn \h \* MERGEFORMAT </w:instrText>
      </w:r>
      <w:r w:rsidR="001C094B" w:rsidRPr="001E5195">
        <w:rPr>
          <w:szCs w:val="24"/>
        </w:rPr>
        <w:fldChar w:fldCharType="end"/>
      </w:r>
      <w:bookmarkStart w:id="4" w:name="ZEqnNum802623"/>
      <w:r w:rsidR="00CA3777" w:rsidRPr="001E5195">
        <w:rPr>
          <w:szCs w:val="24"/>
        </w:rPr>
        <w:instrText>(</w:instrText>
      </w:r>
      <w:fldSimple w:instr=" SEQ MTEqn \c \* Arabic \* MERGEFORMAT ">
        <w:r w:rsidR="00B13AE9" w:rsidRPr="00B13AE9">
          <w:rPr>
            <w:noProof/>
            <w:szCs w:val="24"/>
          </w:rPr>
          <w:instrText>16</w:instrText>
        </w:r>
      </w:fldSimple>
      <w:r w:rsidR="00CA3777" w:rsidRPr="001E5195">
        <w:rPr>
          <w:szCs w:val="24"/>
        </w:rPr>
        <w:instrText>)</w:instrText>
      </w:r>
      <w:bookmarkEnd w:id="4"/>
      <w:r w:rsidR="001C094B" w:rsidRPr="001E5195">
        <w:rPr>
          <w:szCs w:val="24"/>
        </w:rPr>
        <w:fldChar w:fldCharType="end"/>
      </w:r>
    </w:p>
    <w:p w14:paraId="65469ABC" w14:textId="77777777" w:rsidR="00A07DA8" w:rsidRPr="00A07DA8" w:rsidRDefault="00A07DA8" w:rsidP="00A07DA8"/>
    <w:p w14:paraId="60AB1D00" w14:textId="77777777" w:rsidR="00F93945" w:rsidRDefault="00F93945" w:rsidP="00FF10C9">
      <w:pPr>
        <w:tabs>
          <w:tab w:val="left" w:pos="0"/>
        </w:tabs>
        <w:spacing w:after="360" w:line="360" w:lineRule="auto"/>
        <w:jc w:val="both"/>
        <w:rPr>
          <w:sz w:val="24"/>
        </w:rPr>
      </w:pPr>
      <w:r w:rsidRPr="001E5195">
        <w:rPr>
          <w:sz w:val="24"/>
          <w:szCs w:val="24"/>
        </w:rPr>
        <w:t>Thus, by taking finite differences between potentials above/below and on the strip, we may</w:t>
      </w:r>
      <w:r w:rsidR="00FF10C9" w:rsidRPr="001E5195">
        <w:rPr>
          <w:sz w:val="24"/>
          <w:szCs w:val="24"/>
        </w:rPr>
        <w:t xml:space="preserve"> e</w:t>
      </w:r>
      <w:r w:rsidRPr="001E5195">
        <w:rPr>
          <w:sz w:val="24"/>
          <w:szCs w:val="24"/>
        </w:rPr>
        <w:t>stimate the nor</w:t>
      </w:r>
      <w:r>
        <w:rPr>
          <w:sz w:val="24"/>
        </w:rPr>
        <w:t xml:space="preserve">mal component of the electric field, and hence the normal flux density, which is equal to the surface charge density there. </w:t>
      </w:r>
    </w:p>
    <w:p w14:paraId="35B3B990" w14:textId="77777777" w:rsidR="00F93945" w:rsidRPr="00FD5E85" w:rsidRDefault="00F93945" w:rsidP="00F01D28">
      <w:pPr>
        <w:pStyle w:val="Heading4"/>
        <w:spacing w:after="0"/>
        <w:jc w:val="left"/>
        <w:rPr>
          <w:rFonts w:ascii="Arial" w:hAnsi="Arial" w:cs="Arial"/>
          <w:sz w:val="24"/>
          <w:szCs w:val="24"/>
        </w:rPr>
      </w:pPr>
      <w:r w:rsidRPr="00FD5E85">
        <w:rPr>
          <w:rFonts w:ascii="Arial" w:hAnsi="Arial" w:cs="Arial"/>
          <w:sz w:val="24"/>
          <w:szCs w:val="24"/>
        </w:rPr>
        <w:t>Calculation of Capacitance</w:t>
      </w:r>
    </w:p>
    <w:p w14:paraId="4AE2900B" w14:textId="74E70539" w:rsidR="00F93945" w:rsidRDefault="00F93945" w:rsidP="001667CD">
      <w:pPr>
        <w:pStyle w:val="Heading4"/>
        <w:spacing w:after="0" w:line="480" w:lineRule="exact"/>
        <w:jc w:val="both"/>
        <w:rPr>
          <w:rFonts w:ascii="Times New Roman" w:hAnsi="Times New Roman"/>
          <w:b w:val="0"/>
          <w:sz w:val="24"/>
          <w:szCs w:val="24"/>
        </w:rPr>
      </w:pPr>
      <w:r w:rsidRPr="00FD5E85">
        <w:rPr>
          <w:rFonts w:ascii="Times New Roman" w:hAnsi="Times New Roman"/>
          <w:b w:val="0"/>
          <w:sz w:val="24"/>
          <w:szCs w:val="24"/>
        </w:rPr>
        <w:t xml:space="preserve">To calculate </w:t>
      </w:r>
      <w:r w:rsidR="00A91B65">
        <w:rPr>
          <w:rFonts w:ascii="Times New Roman" w:hAnsi="Times New Roman"/>
          <w:b w:val="0"/>
          <w:sz w:val="24"/>
          <w:szCs w:val="24"/>
        </w:rPr>
        <w:t xml:space="preserve">the </w:t>
      </w:r>
      <w:r w:rsidRPr="00FD5E85">
        <w:rPr>
          <w:rFonts w:ascii="Times New Roman" w:hAnsi="Times New Roman"/>
          <w:b w:val="0"/>
          <w:sz w:val="24"/>
          <w:szCs w:val="24"/>
        </w:rPr>
        <w:t xml:space="preserve">capacitance per unit length (in the </w:t>
      </w:r>
      <w:r w:rsidRPr="00FD5E85">
        <w:rPr>
          <w:rFonts w:ascii="Times New Roman" w:hAnsi="Times New Roman"/>
          <w:b w:val="0"/>
          <w:i/>
          <w:sz w:val="24"/>
          <w:szCs w:val="24"/>
        </w:rPr>
        <w:t>z</w:t>
      </w:r>
      <w:r w:rsidRPr="00FD5E85">
        <w:rPr>
          <w:rFonts w:ascii="Times New Roman" w:hAnsi="Times New Roman"/>
          <w:b w:val="0"/>
          <w:sz w:val="24"/>
          <w:szCs w:val="24"/>
        </w:rPr>
        <w:t xml:space="preserve"> direction), we use </w:t>
      </w:r>
      <w:r w:rsidR="00A91B65" w:rsidRPr="00FD5E85">
        <w:rPr>
          <w:rFonts w:ascii="Times New Roman" w:hAnsi="Times New Roman"/>
          <w:b w:val="0"/>
          <w:position w:val="-12"/>
          <w:sz w:val="24"/>
          <w:szCs w:val="24"/>
        </w:rPr>
        <w:object w:dxaOrig="2200" w:dyaOrig="360" w14:anchorId="59B8D68E">
          <v:shape id="_x0000_i1054" type="#_x0000_t75" style="width:111.75pt;height:18.75pt" o:ole="">
            <v:imagedata r:id="rId79" o:title=""/>
          </v:shape>
          <o:OLEObject Type="Embed" ProgID="Equation.DSMT4" ShapeID="_x0000_i1054" DrawAspect="Content" ObjectID="_1838106867" r:id="rId80"/>
        </w:object>
      </w:r>
      <w:r w:rsidRPr="00FD5E85">
        <w:rPr>
          <w:rFonts w:ascii="Times New Roman" w:hAnsi="Times New Roman"/>
          <w:b w:val="0"/>
          <w:sz w:val="24"/>
          <w:szCs w:val="24"/>
        </w:rPr>
        <w:t xml:space="preserve">, where </w:t>
      </w:r>
      <w:r w:rsidR="000B2299" w:rsidRPr="00FD5E85">
        <w:rPr>
          <w:rFonts w:ascii="Times New Roman" w:hAnsi="Times New Roman"/>
          <w:b w:val="0"/>
          <w:position w:val="-12"/>
          <w:sz w:val="24"/>
          <w:szCs w:val="24"/>
        </w:rPr>
        <w:object w:dxaOrig="279" w:dyaOrig="360" w14:anchorId="230BED24">
          <v:shape id="_x0000_i1055" type="#_x0000_t75" style="width:14.25pt;height:18.75pt" o:ole="">
            <v:imagedata r:id="rId81" o:title=""/>
          </v:shape>
          <o:OLEObject Type="Embed" ProgID="Equation.DSMT4" ShapeID="_x0000_i1055" DrawAspect="Content" ObjectID="_1838106868" r:id="rId82"/>
        </w:object>
      </w:r>
      <w:r w:rsidR="000B2299" w:rsidRPr="00FD5E85">
        <w:rPr>
          <w:rFonts w:ascii="Times New Roman" w:hAnsi="Times New Roman"/>
          <w:b w:val="0"/>
          <w:sz w:val="24"/>
          <w:szCs w:val="24"/>
        </w:rPr>
        <w:t xml:space="preserve"> </w:t>
      </w:r>
      <w:r w:rsidRPr="00FD5E85">
        <w:rPr>
          <w:rFonts w:ascii="Times New Roman" w:hAnsi="Times New Roman"/>
          <w:b w:val="0"/>
          <w:sz w:val="24"/>
          <w:szCs w:val="24"/>
        </w:rPr>
        <w:t xml:space="preserve">is the charge on a one-meter (in </w:t>
      </w:r>
      <w:r w:rsidRPr="00FD5E85">
        <w:rPr>
          <w:rFonts w:ascii="Times New Roman" w:hAnsi="Times New Roman"/>
          <w:b w:val="0"/>
          <w:i/>
          <w:iCs/>
          <w:sz w:val="24"/>
          <w:szCs w:val="24"/>
        </w:rPr>
        <w:t>z</w:t>
      </w:r>
      <w:r w:rsidRPr="00FD5E85">
        <w:rPr>
          <w:rFonts w:ascii="Times New Roman" w:hAnsi="Times New Roman"/>
          <w:b w:val="0"/>
          <w:sz w:val="24"/>
          <w:szCs w:val="24"/>
        </w:rPr>
        <w:t xml:space="preserve">) length of the strip conductor. Note that the charge </w:t>
      </w:r>
      <w:r w:rsidR="000B2299" w:rsidRPr="00FD5E85">
        <w:rPr>
          <w:rFonts w:ascii="Times New Roman" w:hAnsi="Times New Roman"/>
          <w:b w:val="0"/>
          <w:position w:val="-12"/>
          <w:sz w:val="24"/>
          <w:szCs w:val="24"/>
        </w:rPr>
        <w:object w:dxaOrig="279" w:dyaOrig="360" w14:anchorId="1B953E12">
          <v:shape id="_x0000_i1056" type="#_x0000_t75" style="width:14.25pt;height:18.75pt" o:ole="">
            <v:imagedata r:id="rId81" o:title=""/>
          </v:shape>
          <o:OLEObject Type="Embed" ProgID="Equation.DSMT4" ShapeID="_x0000_i1056" DrawAspect="Content" ObjectID="_1838106869" r:id="rId83"/>
        </w:object>
      </w:r>
      <w:r w:rsidR="000B2299" w:rsidRPr="00FD5E85">
        <w:rPr>
          <w:rFonts w:ascii="Times New Roman" w:hAnsi="Times New Roman"/>
          <w:b w:val="0"/>
          <w:sz w:val="24"/>
          <w:szCs w:val="24"/>
        </w:rPr>
        <w:t xml:space="preserve"> </w:t>
      </w:r>
      <w:r w:rsidRPr="00FD5E85">
        <w:rPr>
          <w:rFonts w:ascii="Times New Roman" w:hAnsi="Times New Roman"/>
          <w:b w:val="0"/>
          <w:sz w:val="24"/>
          <w:szCs w:val="24"/>
        </w:rPr>
        <w:t xml:space="preserve">is the sum of the charge on both sides (top and bottom) of the strip. The total charge may be found </w:t>
      </w:r>
      <w:r w:rsidR="00D75F45" w:rsidRPr="00FD5E85">
        <w:rPr>
          <w:rFonts w:ascii="Times New Roman" w:hAnsi="Times New Roman"/>
          <w:b w:val="0"/>
          <w:sz w:val="24"/>
          <w:szCs w:val="24"/>
        </w:rPr>
        <w:t>approximately by appropriately summing the charge densities that are found on the top and bottom surfaces, but a more accurate way is to use Gauss’s law. U</w:t>
      </w:r>
      <w:r w:rsidRPr="00FD5E85">
        <w:rPr>
          <w:rFonts w:ascii="Times New Roman" w:hAnsi="Times New Roman"/>
          <w:b w:val="0"/>
          <w:sz w:val="24"/>
          <w:szCs w:val="24"/>
        </w:rPr>
        <w:t xml:space="preserve">sing Gauss’s law allows us to maintain </w:t>
      </w:r>
      <w:r w:rsidR="00D75F45" w:rsidRPr="00FD5E85">
        <w:rPr>
          <w:rFonts w:ascii="Times New Roman" w:hAnsi="Times New Roman"/>
          <w:b w:val="0"/>
          <w:sz w:val="24"/>
          <w:szCs w:val="24"/>
        </w:rPr>
        <w:t xml:space="preserve">a higher </w:t>
      </w:r>
      <w:r w:rsidRPr="00FD5E85">
        <w:rPr>
          <w:rFonts w:ascii="Times New Roman" w:hAnsi="Times New Roman"/>
          <w:b w:val="0"/>
          <w:sz w:val="24"/>
          <w:szCs w:val="24"/>
        </w:rPr>
        <w:t>accuracy by using a central-difference approximation.  The formula is</w:t>
      </w:r>
    </w:p>
    <w:p w14:paraId="3C1BD0AB" w14:textId="77777777" w:rsidR="001667CD" w:rsidRPr="001667CD" w:rsidRDefault="001667CD" w:rsidP="001667CD"/>
    <w:p w14:paraId="70BCE1D1" w14:textId="39547921" w:rsidR="00E02F13" w:rsidRPr="00FD5E85" w:rsidRDefault="00A74810" w:rsidP="00B03663">
      <w:pPr>
        <w:pStyle w:val="MTDisplayEquation"/>
        <w:tabs>
          <w:tab w:val="clear" w:pos="4680"/>
        </w:tabs>
        <w:spacing w:before="120" w:after="120"/>
        <w:ind w:firstLine="720"/>
        <w:rPr>
          <w:szCs w:val="24"/>
        </w:rPr>
      </w:pPr>
      <w:r w:rsidRPr="00FD5E85">
        <w:rPr>
          <w:position w:val="-32"/>
          <w:szCs w:val="24"/>
        </w:rPr>
        <w:object w:dxaOrig="4180" w:dyaOrig="600" w14:anchorId="477AF0A9">
          <v:shape id="_x0000_i1057" type="#_x0000_t75" style="width:207.75pt;height:30pt" o:ole="">
            <v:imagedata r:id="rId84" o:title=""/>
          </v:shape>
          <o:OLEObject Type="Embed" ProgID="Equation.DSMT4" ShapeID="_x0000_i1057" DrawAspect="Content" ObjectID="_1838106870" r:id="rId85"/>
        </w:object>
      </w:r>
      <w:r w:rsidR="00307E21" w:rsidRPr="00FD5E85">
        <w:rPr>
          <w:szCs w:val="24"/>
        </w:rPr>
        <w:t>,</w:t>
      </w:r>
      <w:r w:rsidR="00E02F13" w:rsidRPr="00FD5E85">
        <w:rPr>
          <w:szCs w:val="24"/>
        </w:rPr>
        <w:tab/>
      </w:r>
      <w:r w:rsidR="001C094B" w:rsidRPr="00FD5E85">
        <w:rPr>
          <w:szCs w:val="24"/>
        </w:rPr>
        <w:fldChar w:fldCharType="begin"/>
      </w:r>
      <w:r w:rsidR="00E02F13" w:rsidRPr="00FD5E85">
        <w:rPr>
          <w:szCs w:val="24"/>
        </w:rPr>
        <w:instrText xml:space="preserve"> MACROBUTTON MTPlaceRef \* MERGEFORMAT </w:instrText>
      </w:r>
      <w:r w:rsidR="001C094B" w:rsidRPr="00FD5E85">
        <w:rPr>
          <w:szCs w:val="24"/>
        </w:rPr>
        <w:fldChar w:fldCharType="begin"/>
      </w:r>
      <w:r w:rsidR="00E02F13" w:rsidRPr="00FD5E85">
        <w:rPr>
          <w:szCs w:val="24"/>
        </w:rPr>
        <w:instrText xml:space="preserve"> SEQ MTEqn \h \* MERGEFORMAT </w:instrText>
      </w:r>
      <w:r w:rsidR="001C094B" w:rsidRPr="00FD5E85">
        <w:rPr>
          <w:szCs w:val="24"/>
        </w:rPr>
        <w:fldChar w:fldCharType="end"/>
      </w:r>
      <w:r w:rsidR="00E02F13" w:rsidRPr="00FD5E85">
        <w:rPr>
          <w:szCs w:val="24"/>
        </w:rPr>
        <w:instrText>(</w:instrText>
      </w:r>
      <w:fldSimple w:instr=" SEQ MTEqn \c \* Arabic \* MERGEFORMAT ">
        <w:r w:rsidR="00B13AE9" w:rsidRPr="00B13AE9">
          <w:rPr>
            <w:noProof/>
            <w:szCs w:val="24"/>
          </w:rPr>
          <w:instrText>17</w:instrText>
        </w:r>
      </w:fldSimple>
      <w:r w:rsidR="00E02F13" w:rsidRPr="00FD5E85">
        <w:rPr>
          <w:szCs w:val="24"/>
        </w:rPr>
        <w:instrText>)</w:instrText>
      </w:r>
      <w:r w:rsidR="001C094B" w:rsidRPr="00FD5E85">
        <w:rPr>
          <w:szCs w:val="24"/>
        </w:rPr>
        <w:fldChar w:fldCharType="end"/>
      </w:r>
    </w:p>
    <w:p w14:paraId="192FF761" w14:textId="12502BB9" w:rsidR="00F93945" w:rsidRPr="00FD5E85" w:rsidRDefault="00F93945" w:rsidP="00B03663">
      <w:pPr>
        <w:spacing w:line="360" w:lineRule="auto"/>
        <w:jc w:val="both"/>
        <w:rPr>
          <w:sz w:val="24"/>
          <w:szCs w:val="24"/>
        </w:rPr>
      </w:pPr>
      <w:r w:rsidRPr="00FD5E85">
        <w:rPr>
          <w:sz w:val="24"/>
          <w:szCs w:val="24"/>
        </w:rPr>
        <w:lastRenderedPageBreak/>
        <w:t xml:space="preserve">where </w:t>
      </w:r>
      <w:r w:rsidRPr="00FD5E85">
        <w:rPr>
          <w:i/>
          <w:iCs/>
          <w:sz w:val="24"/>
          <w:szCs w:val="24"/>
        </w:rPr>
        <w:t>C</w:t>
      </w:r>
      <w:r w:rsidRPr="00FD5E85">
        <w:rPr>
          <w:sz w:val="24"/>
          <w:szCs w:val="24"/>
        </w:rPr>
        <w:t xml:space="preserve"> is the contour shown in Fig. </w:t>
      </w:r>
      <w:r w:rsidR="004E1582">
        <w:rPr>
          <w:sz w:val="24"/>
          <w:szCs w:val="24"/>
        </w:rPr>
        <w:t>6</w:t>
      </w:r>
      <w:r w:rsidRPr="00FD5E85">
        <w:rPr>
          <w:sz w:val="24"/>
          <w:szCs w:val="24"/>
        </w:rPr>
        <w:t xml:space="preserve"> for the </w:t>
      </w:r>
      <w:r w:rsidR="00F51E87">
        <w:rPr>
          <w:sz w:val="24"/>
          <w:szCs w:val="24"/>
        </w:rPr>
        <w:t>structure</w:t>
      </w:r>
      <w:r w:rsidRPr="00FD5E85">
        <w:rPr>
          <w:sz w:val="24"/>
          <w:szCs w:val="24"/>
        </w:rPr>
        <w:t xml:space="preserve"> of Fig. 1</w:t>
      </w:r>
      <w:r w:rsidR="00A106F7">
        <w:rPr>
          <w:sz w:val="24"/>
          <w:szCs w:val="24"/>
        </w:rPr>
        <w:t>, which goes halfway between the strip and the adjacent set of nodes (to take advantage of the central difference formula)</w:t>
      </w:r>
      <w:r w:rsidRPr="00FD5E85">
        <w:rPr>
          <w:sz w:val="24"/>
          <w:szCs w:val="24"/>
        </w:rPr>
        <w:t xml:space="preserve">. (Note that the contour </w:t>
      </w:r>
      <w:r w:rsidRPr="00FD5E85">
        <w:rPr>
          <w:i/>
          <w:iCs/>
          <w:sz w:val="24"/>
          <w:szCs w:val="24"/>
        </w:rPr>
        <w:t>C</w:t>
      </w:r>
      <w:r w:rsidRPr="00FD5E85">
        <w:rPr>
          <w:sz w:val="24"/>
          <w:szCs w:val="24"/>
        </w:rPr>
        <w:t xml:space="preserve"> is equivalent to a closed surface </w:t>
      </w:r>
      <w:r w:rsidRPr="00FD5E85">
        <w:rPr>
          <w:i/>
          <w:sz w:val="24"/>
          <w:szCs w:val="24"/>
        </w:rPr>
        <w:t>S</w:t>
      </w:r>
      <w:r w:rsidRPr="00FD5E85">
        <w:rPr>
          <w:sz w:val="24"/>
          <w:szCs w:val="24"/>
        </w:rPr>
        <w:t xml:space="preserve"> if it is extruded in the </w:t>
      </w:r>
      <w:r w:rsidRPr="00FD5E85">
        <w:rPr>
          <w:i/>
          <w:iCs/>
          <w:sz w:val="24"/>
          <w:szCs w:val="24"/>
        </w:rPr>
        <w:t>z</w:t>
      </w:r>
      <w:r w:rsidRPr="00FD5E85">
        <w:rPr>
          <w:sz w:val="24"/>
          <w:szCs w:val="24"/>
        </w:rPr>
        <w:t xml:space="preserve"> direction by one meter.)</w:t>
      </w:r>
      <w:r w:rsidR="001A231E" w:rsidRPr="00FD5E85">
        <w:rPr>
          <w:sz w:val="24"/>
          <w:szCs w:val="24"/>
        </w:rPr>
        <w:t xml:space="preserve"> The nodes are numbered so that </w:t>
      </w:r>
      <w:r w:rsidR="001A231E" w:rsidRPr="00FD5E85">
        <w:rPr>
          <w:i/>
          <w:iCs/>
          <w:sz w:val="24"/>
          <w:szCs w:val="24"/>
        </w:rPr>
        <w:t>n</w:t>
      </w:r>
      <w:r w:rsidR="001A231E" w:rsidRPr="00FD5E85">
        <w:rPr>
          <w:sz w:val="24"/>
          <w:szCs w:val="24"/>
        </w:rPr>
        <w:t xml:space="preserve"> = 1 corresponds to the node that is at the left edge of the strip, with node </w:t>
      </w:r>
      <w:r w:rsidR="001A231E" w:rsidRPr="00FD5E85">
        <w:rPr>
          <w:i/>
          <w:iCs/>
          <w:sz w:val="24"/>
          <w:szCs w:val="24"/>
        </w:rPr>
        <w:t>N</w:t>
      </w:r>
      <w:r w:rsidR="001A231E" w:rsidRPr="00FD5E85">
        <w:rPr>
          <w:sz w:val="24"/>
          <w:szCs w:val="24"/>
        </w:rPr>
        <w:t xml:space="preserve"> (</w:t>
      </w:r>
      <w:r w:rsidR="001A231E" w:rsidRPr="00FD5E85">
        <w:rPr>
          <w:i/>
          <w:sz w:val="24"/>
          <w:szCs w:val="24"/>
        </w:rPr>
        <w:t>N</w:t>
      </w:r>
      <w:r w:rsidR="001A231E" w:rsidRPr="00FD5E85">
        <w:rPr>
          <w:sz w:val="24"/>
          <w:szCs w:val="24"/>
        </w:rPr>
        <w:t xml:space="preserve"> = </w:t>
      </w:r>
      <w:r w:rsidR="004E1582">
        <w:rPr>
          <w:sz w:val="24"/>
          <w:szCs w:val="24"/>
        </w:rPr>
        <w:t>7</w:t>
      </w:r>
      <w:r w:rsidR="001A231E" w:rsidRPr="00FD5E85">
        <w:rPr>
          <w:sz w:val="24"/>
          <w:szCs w:val="24"/>
        </w:rPr>
        <w:t xml:space="preserve"> </w:t>
      </w:r>
      <w:r w:rsidR="004E1582">
        <w:rPr>
          <w:sz w:val="24"/>
          <w:szCs w:val="24"/>
        </w:rPr>
        <w:t xml:space="preserve">in </w:t>
      </w:r>
      <w:r w:rsidR="00DD0A1C">
        <w:rPr>
          <w:sz w:val="24"/>
          <w:szCs w:val="24"/>
        </w:rPr>
        <w:t>Fig. 6</w:t>
      </w:r>
      <w:r w:rsidR="004E1582">
        <w:rPr>
          <w:sz w:val="24"/>
          <w:szCs w:val="24"/>
        </w:rPr>
        <w:t>)</w:t>
      </w:r>
      <w:r w:rsidR="001A231E" w:rsidRPr="00FD5E85">
        <w:rPr>
          <w:sz w:val="24"/>
          <w:szCs w:val="24"/>
        </w:rPr>
        <w:t xml:space="preserve"> being the node at the right edge of the strip. The value </w:t>
      </w:r>
      <w:proofErr w:type="spellStart"/>
      <w:r w:rsidR="001A231E" w:rsidRPr="00FD5E85">
        <w:rPr>
          <w:i/>
          <w:iCs/>
          <w:sz w:val="24"/>
          <w:szCs w:val="24"/>
        </w:rPr>
        <w:t>y</w:t>
      </w:r>
      <w:r w:rsidR="001A231E" w:rsidRPr="00FD5E85">
        <w:rPr>
          <w:i/>
          <w:iCs/>
          <w:sz w:val="24"/>
          <w:szCs w:val="24"/>
          <w:vertAlign w:val="subscript"/>
        </w:rPr>
        <w:t>s</w:t>
      </w:r>
      <w:proofErr w:type="spellEnd"/>
      <w:r w:rsidR="001A231E" w:rsidRPr="00FD5E85">
        <w:rPr>
          <w:sz w:val="24"/>
          <w:szCs w:val="24"/>
        </w:rPr>
        <w:t xml:space="preserve"> is the </w:t>
      </w:r>
      <w:r w:rsidR="001A231E" w:rsidRPr="00FD5E85">
        <w:rPr>
          <w:i/>
          <w:iCs/>
          <w:sz w:val="24"/>
          <w:szCs w:val="24"/>
        </w:rPr>
        <w:t>y</w:t>
      </w:r>
      <w:r w:rsidR="001A231E" w:rsidRPr="00FD5E85">
        <w:rPr>
          <w:sz w:val="24"/>
          <w:szCs w:val="24"/>
        </w:rPr>
        <w:t xml:space="preserve"> coordinate of the strip. The Gaussian surface is illustrated below. Applying Gauss’s law, </w:t>
      </w:r>
      <w:r w:rsidR="007A6938" w:rsidRPr="00FD5E85">
        <w:rPr>
          <w:sz w:val="24"/>
          <w:szCs w:val="24"/>
        </w:rPr>
        <w:t>and approximating the gradient on the contour</w:t>
      </w:r>
      <w:r w:rsidR="00CA3AB7" w:rsidRPr="00FD5E85">
        <w:rPr>
          <w:sz w:val="24"/>
          <w:szCs w:val="24"/>
        </w:rPr>
        <w:t xml:space="preserve"> with a finite difference</w:t>
      </w:r>
      <w:r w:rsidR="007A6938" w:rsidRPr="00FD5E85">
        <w:rPr>
          <w:sz w:val="24"/>
          <w:szCs w:val="24"/>
        </w:rPr>
        <w:t xml:space="preserve">, </w:t>
      </w:r>
      <w:r w:rsidR="001A231E" w:rsidRPr="00FD5E85">
        <w:rPr>
          <w:sz w:val="24"/>
          <w:szCs w:val="24"/>
        </w:rPr>
        <w:t>we have</w:t>
      </w:r>
    </w:p>
    <w:p w14:paraId="6031FFCE" w14:textId="1DEC05CE" w:rsidR="00E02F13" w:rsidRPr="00FD5E85" w:rsidRDefault="004617AA" w:rsidP="00B03663">
      <w:pPr>
        <w:pStyle w:val="MTDisplayEquation"/>
        <w:tabs>
          <w:tab w:val="clear" w:pos="4680"/>
        </w:tabs>
        <w:spacing w:before="120" w:after="120"/>
        <w:ind w:firstLine="720"/>
        <w:rPr>
          <w:szCs w:val="24"/>
        </w:rPr>
      </w:pPr>
      <w:r w:rsidRPr="004617AA">
        <w:rPr>
          <w:position w:val="-72"/>
          <w:szCs w:val="24"/>
        </w:rPr>
        <w:object w:dxaOrig="8120" w:dyaOrig="1560" w14:anchorId="526F5F1B">
          <v:shape id="_x0000_i1058" type="#_x0000_t75" style="width:405.75pt;height:78.75pt" o:ole="">
            <v:imagedata r:id="rId86" o:title=""/>
          </v:shape>
          <o:OLEObject Type="Embed" ProgID="Equation.DSMT4" ShapeID="_x0000_i1058" DrawAspect="Content" ObjectID="_1838106871" r:id="rId87"/>
        </w:object>
      </w:r>
      <w:r w:rsidR="00E02F13" w:rsidRPr="00FD5E85">
        <w:rPr>
          <w:szCs w:val="24"/>
        </w:rPr>
        <w:tab/>
      </w:r>
      <w:r w:rsidR="001C094B" w:rsidRPr="00FD5E85">
        <w:rPr>
          <w:szCs w:val="24"/>
        </w:rPr>
        <w:fldChar w:fldCharType="begin"/>
      </w:r>
      <w:r w:rsidR="00E02F13" w:rsidRPr="00FD5E85">
        <w:rPr>
          <w:szCs w:val="24"/>
        </w:rPr>
        <w:instrText xml:space="preserve"> MACROBUTTON MTPlaceRef \* MERGEFORMAT </w:instrText>
      </w:r>
      <w:r w:rsidR="001C094B" w:rsidRPr="00FD5E85">
        <w:rPr>
          <w:szCs w:val="24"/>
        </w:rPr>
        <w:fldChar w:fldCharType="begin"/>
      </w:r>
      <w:r w:rsidR="00E02F13" w:rsidRPr="00FD5E85">
        <w:rPr>
          <w:szCs w:val="24"/>
        </w:rPr>
        <w:instrText xml:space="preserve"> SEQ MTEqn \h \* MERGEFORMAT </w:instrText>
      </w:r>
      <w:r w:rsidR="001C094B" w:rsidRPr="00FD5E85">
        <w:rPr>
          <w:szCs w:val="24"/>
        </w:rPr>
        <w:fldChar w:fldCharType="end"/>
      </w:r>
      <w:bookmarkStart w:id="5" w:name="ZEqnNum250324"/>
      <w:r w:rsidR="00E02F13" w:rsidRPr="00FD5E85">
        <w:rPr>
          <w:szCs w:val="24"/>
        </w:rPr>
        <w:instrText>(</w:instrText>
      </w:r>
      <w:fldSimple w:instr=" SEQ MTEqn \c \* Arabic \* MERGEFORMAT ">
        <w:r w:rsidR="00B13AE9" w:rsidRPr="00B13AE9">
          <w:rPr>
            <w:noProof/>
            <w:szCs w:val="24"/>
          </w:rPr>
          <w:instrText>18</w:instrText>
        </w:r>
      </w:fldSimple>
      <w:r w:rsidR="00E02F13" w:rsidRPr="00FD5E85">
        <w:rPr>
          <w:szCs w:val="24"/>
        </w:rPr>
        <w:instrText>)</w:instrText>
      </w:r>
      <w:bookmarkEnd w:id="5"/>
      <w:r w:rsidR="001C094B" w:rsidRPr="00FD5E85">
        <w:rPr>
          <w:szCs w:val="24"/>
        </w:rPr>
        <w:fldChar w:fldCharType="end"/>
      </w:r>
    </w:p>
    <w:p w14:paraId="792F6B2F" w14:textId="6586495E" w:rsidR="00F93945" w:rsidRDefault="008F5CA1" w:rsidP="007E4668">
      <w:pPr>
        <w:spacing w:line="360" w:lineRule="auto"/>
        <w:jc w:val="both"/>
        <w:rPr>
          <w:sz w:val="24"/>
          <w:szCs w:val="24"/>
        </w:rPr>
      </w:pPr>
      <w:r>
        <w:rPr>
          <w:sz w:val="24"/>
          <w:szCs w:val="24"/>
        </w:rPr>
        <w:t xml:space="preserve">The first term on the right-hand side of Eq. </w:t>
      </w:r>
      <w:r w:rsidR="001C094B">
        <w:rPr>
          <w:sz w:val="24"/>
          <w:szCs w:val="24"/>
        </w:rPr>
        <w:fldChar w:fldCharType="begin"/>
      </w:r>
      <w:r>
        <w:rPr>
          <w:sz w:val="24"/>
          <w:szCs w:val="24"/>
        </w:rPr>
        <w:instrText xml:space="preserve"> GOTOBUTTON ZEqnNum250324  \* MERGEFORMAT </w:instrText>
      </w:r>
      <w:r w:rsidR="001C094B">
        <w:rPr>
          <w:sz w:val="24"/>
          <w:szCs w:val="24"/>
        </w:rPr>
        <w:fldChar w:fldCharType="begin"/>
      </w:r>
      <w:r>
        <w:rPr>
          <w:sz w:val="24"/>
          <w:szCs w:val="24"/>
        </w:rPr>
        <w:instrText xml:space="preserve"> REF ZEqnNum250324 \* Charformat \! \* MERGEFORMAT </w:instrText>
      </w:r>
      <w:r w:rsidR="001C094B">
        <w:rPr>
          <w:sz w:val="24"/>
          <w:szCs w:val="24"/>
        </w:rPr>
        <w:fldChar w:fldCharType="separate"/>
      </w:r>
      <w:r w:rsidR="00B13AE9" w:rsidRPr="00B13AE9">
        <w:rPr>
          <w:sz w:val="24"/>
          <w:szCs w:val="24"/>
        </w:rPr>
        <w:instrText>(18)</w:instrText>
      </w:r>
      <w:r w:rsidR="001C094B">
        <w:rPr>
          <w:sz w:val="24"/>
          <w:szCs w:val="24"/>
        </w:rPr>
        <w:fldChar w:fldCharType="end"/>
      </w:r>
      <w:r w:rsidR="001C094B">
        <w:rPr>
          <w:sz w:val="24"/>
          <w:szCs w:val="24"/>
        </w:rPr>
        <w:fldChar w:fldCharType="end"/>
      </w:r>
      <w:r>
        <w:rPr>
          <w:sz w:val="24"/>
          <w:szCs w:val="24"/>
        </w:rPr>
        <w:t xml:space="preserve"> is the flux coming out (up) of the top of the contour </w:t>
      </w:r>
      <w:r w:rsidRPr="008F5CA1">
        <w:rPr>
          <w:i/>
          <w:sz w:val="24"/>
          <w:szCs w:val="24"/>
        </w:rPr>
        <w:t>C</w:t>
      </w:r>
      <w:r>
        <w:rPr>
          <w:sz w:val="24"/>
          <w:szCs w:val="24"/>
        </w:rPr>
        <w:t xml:space="preserve">, while the second term on the right-hand side is the flux coming out (down) of the bottom of the contour </w:t>
      </w:r>
      <w:r w:rsidRPr="008F5CA1">
        <w:rPr>
          <w:i/>
          <w:sz w:val="24"/>
          <w:szCs w:val="24"/>
        </w:rPr>
        <w:t>C</w:t>
      </w:r>
      <w:r>
        <w:rPr>
          <w:sz w:val="24"/>
          <w:szCs w:val="24"/>
        </w:rPr>
        <w:t xml:space="preserve">. </w:t>
      </w:r>
      <w:r w:rsidR="00F93945" w:rsidRPr="00FD5E85">
        <w:rPr>
          <w:sz w:val="24"/>
          <w:szCs w:val="24"/>
        </w:rPr>
        <w:t>The last two terms in the above equation correspond to the flux</w:t>
      </w:r>
      <w:r>
        <w:rPr>
          <w:sz w:val="24"/>
          <w:szCs w:val="24"/>
        </w:rPr>
        <w:t xml:space="preserve"> coming ou</w:t>
      </w:r>
      <w:r w:rsidR="00EA7483">
        <w:rPr>
          <w:sz w:val="24"/>
          <w:szCs w:val="24"/>
        </w:rPr>
        <w:t>t</w:t>
      </w:r>
      <w:r w:rsidR="00F93945" w:rsidRPr="00FD5E85">
        <w:rPr>
          <w:sz w:val="24"/>
          <w:szCs w:val="24"/>
        </w:rPr>
        <w:t xml:space="preserve"> through the left </w:t>
      </w:r>
      <w:r w:rsidR="00B737D2">
        <w:rPr>
          <w:sz w:val="24"/>
          <w:szCs w:val="24"/>
        </w:rPr>
        <w:t xml:space="preserve">and right sides of the contour, where the factor of 1/2 comes from the lengths </w:t>
      </w:r>
      <w:r w:rsidR="00B737D2" w:rsidRPr="00B737D2">
        <w:rPr>
          <w:position w:val="-6"/>
          <w:sz w:val="24"/>
          <w:szCs w:val="24"/>
        </w:rPr>
        <w:object w:dxaOrig="520" w:dyaOrig="279" w14:anchorId="15A0753D">
          <v:shape id="_x0000_i1059" type="#_x0000_t75" style="width:26.25pt;height:14.25pt" o:ole="">
            <v:imagedata r:id="rId88" o:title=""/>
          </v:shape>
          <o:OLEObject Type="Embed" ProgID="Equation.DSMT4" ShapeID="_x0000_i1059" DrawAspect="Content" ObjectID="_1838106872" r:id="rId89"/>
        </w:object>
      </w:r>
      <w:r w:rsidR="00B737D2">
        <w:rPr>
          <w:sz w:val="24"/>
          <w:szCs w:val="24"/>
        </w:rPr>
        <w:t xml:space="preserve"> </w:t>
      </w:r>
      <w:r w:rsidR="00A15F3C">
        <w:rPr>
          <w:sz w:val="24"/>
          <w:szCs w:val="24"/>
        </w:rPr>
        <w:t xml:space="preserve">above and below the </w:t>
      </w:r>
      <w:r>
        <w:rPr>
          <w:sz w:val="24"/>
          <w:szCs w:val="24"/>
        </w:rPr>
        <w:t xml:space="preserve">air/dielectric </w:t>
      </w:r>
      <w:r w:rsidR="00A15F3C">
        <w:rPr>
          <w:sz w:val="24"/>
          <w:szCs w:val="24"/>
        </w:rPr>
        <w:t>boundary on the left and right edges of the contour</w:t>
      </w:r>
      <w:r>
        <w:rPr>
          <w:sz w:val="24"/>
          <w:szCs w:val="24"/>
        </w:rPr>
        <w:t xml:space="preserve"> </w:t>
      </w:r>
      <w:r w:rsidRPr="008F5CA1">
        <w:rPr>
          <w:i/>
          <w:sz w:val="24"/>
          <w:szCs w:val="24"/>
        </w:rPr>
        <w:t>C</w:t>
      </w:r>
      <w:r w:rsidR="00A15F3C">
        <w:rPr>
          <w:sz w:val="24"/>
          <w:szCs w:val="24"/>
        </w:rPr>
        <w:t xml:space="preserve">. </w:t>
      </w:r>
    </w:p>
    <w:p w14:paraId="2B2FD2C0" w14:textId="77777777" w:rsidR="00A15F3C" w:rsidRPr="00FD5E85" w:rsidRDefault="00A15F3C" w:rsidP="007E4668">
      <w:pPr>
        <w:spacing w:line="360" w:lineRule="auto"/>
        <w:jc w:val="both"/>
        <w:rPr>
          <w:sz w:val="24"/>
          <w:szCs w:val="24"/>
        </w:rPr>
      </w:pPr>
    </w:p>
    <w:p w14:paraId="64B4E025" w14:textId="287F01DB" w:rsidR="00F93945" w:rsidRPr="00FD5E85" w:rsidRDefault="003C79E4" w:rsidP="00FE28C1">
      <w:pPr>
        <w:tabs>
          <w:tab w:val="center" w:pos="4680"/>
        </w:tabs>
        <w:spacing w:line="480" w:lineRule="auto"/>
        <w:jc w:val="both"/>
        <w:rPr>
          <w:sz w:val="24"/>
          <w:szCs w:val="24"/>
        </w:rPr>
      </w:pPr>
      <w:r w:rsidRPr="00FD5E85">
        <w:rPr>
          <w:sz w:val="24"/>
          <w:szCs w:val="24"/>
        </w:rPr>
        <w:tab/>
        <w:t xml:space="preserve">   </w:t>
      </w:r>
      <w:r w:rsidR="006A21A4">
        <w:rPr>
          <w:noProof/>
          <w:sz w:val="24"/>
          <w:szCs w:val="24"/>
        </w:rPr>
        <w:drawing>
          <wp:inline distT="0" distB="0" distL="0" distR="0" wp14:anchorId="5E987C00" wp14:editId="74EFA44D">
            <wp:extent cx="4578350" cy="1835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4578350" cy="1835150"/>
                    </a:xfrm>
                    <a:prstGeom prst="rect">
                      <a:avLst/>
                    </a:prstGeom>
                    <a:noFill/>
                  </pic:spPr>
                </pic:pic>
              </a:graphicData>
            </a:graphic>
          </wp:inline>
        </w:drawing>
      </w:r>
    </w:p>
    <w:p w14:paraId="0A07E7D3" w14:textId="77B1815B" w:rsidR="00F51E87" w:rsidRDefault="00F51E87" w:rsidP="0051462E">
      <w:pPr>
        <w:spacing w:line="276" w:lineRule="auto"/>
        <w:jc w:val="both"/>
        <w:rPr>
          <w:sz w:val="24"/>
        </w:rPr>
      </w:pPr>
      <w:r>
        <w:rPr>
          <w:b/>
          <w:bCs/>
          <w:noProof/>
          <w:sz w:val="24"/>
        </w:rPr>
        <w:t>Fig. 6</w:t>
      </w:r>
      <w:r>
        <w:rPr>
          <w:noProof/>
          <w:sz w:val="24"/>
        </w:rPr>
        <w:t xml:space="preserve">. The Gaussian surface (contour) </w:t>
      </w:r>
      <w:r>
        <w:rPr>
          <w:i/>
          <w:iCs/>
          <w:noProof/>
          <w:sz w:val="24"/>
        </w:rPr>
        <w:t>C</w:t>
      </w:r>
      <w:r>
        <w:rPr>
          <w:noProof/>
          <w:sz w:val="24"/>
        </w:rPr>
        <w:t xml:space="preserve"> shown for the capacitance calculation. Note that in th</w:t>
      </w:r>
      <w:r w:rsidR="00E8612E">
        <w:rPr>
          <w:noProof/>
          <w:sz w:val="24"/>
        </w:rPr>
        <w:t>is</w:t>
      </w:r>
      <w:r>
        <w:rPr>
          <w:noProof/>
          <w:sz w:val="24"/>
        </w:rPr>
        <w:t xml:space="preserve"> sample figure </w:t>
      </w:r>
      <w:r w:rsidRPr="001A231E">
        <w:rPr>
          <w:i/>
          <w:noProof/>
          <w:sz w:val="24"/>
        </w:rPr>
        <w:t>N</w:t>
      </w:r>
      <w:r>
        <w:rPr>
          <w:i/>
          <w:noProof/>
          <w:sz w:val="24"/>
        </w:rPr>
        <w:t xml:space="preserve"> </w:t>
      </w:r>
      <w:r>
        <w:rPr>
          <w:noProof/>
          <w:sz w:val="24"/>
        </w:rPr>
        <w:t>= 7 (there are 7 nodes on the strip).</w:t>
      </w:r>
    </w:p>
    <w:p w14:paraId="6C555135" w14:textId="77777777" w:rsidR="00F93945" w:rsidRPr="00FD5E85" w:rsidRDefault="00F93945" w:rsidP="007E4668">
      <w:pPr>
        <w:spacing w:line="480" w:lineRule="auto"/>
        <w:jc w:val="both"/>
        <w:rPr>
          <w:sz w:val="24"/>
          <w:szCs w:val="24"/>
        </w:rPr>
      </w:pPr>
    </w:p>
    <w:p w14:paraId="20194A01" w14:textId="56F71B53" w:rsidR="000B2299" w:rsidRPr="00FD5E85" w:rsidRDefault="00FD5E85" w:rsidP="00E45E54">
      <w:pPr>
        <w:spacing w:line="360" w:lineRule="auto"/>
        <w:jc w:val="both"/>
        <w:rPr>
          <w:sz w:val="24"/>
          <w:szCs w:val="24"/>
        </w:rPr>
      </w:pPr>
      <w:r>
        <w:rPr>
          <w:sz w:val="24"/>
          <w:szCs w:val="24"/>
        </w:rPr>
        <w:t>Therefore,</w:t>
      </w:r>
      <w:r w:rsidR="000B2299" w:rsidRPr="00FD5E85">
        <w:rPr>
          <w:sz w:val="24"/>
          <w:szCs w:val="24"/>
        </w:rPr>
        <w:t xml:space="preserve"> we have</w:t>
      </w:r>
      <w:r w:rsidR="00E1499A">
        <w:rPr>
          <w:sz w:val="24"/>
          <w:szCs w:val="24"/>
        </w:rPr>
        <w:t xml:space="preserve"> (since </w:t>
      </w:r>
      <w:r w:rsidR="006573D4" w:rsidRPr="006573D4">
        <w:rPr>
          <w:position w:val="-12"/>
          <w:sz w:val="24"/>
          <w:szCs w:val="24"/>
        </w:rPr>
        <w:object w:dxaOrig="1540" w:dyaOrig="360" w14:anchorId="46F798E8">
          <v:shape id="_x0000_i1060" type="#_x0000_t75" style="width:77.25pt;height:18.75pt" o:ole="">
            <v:imagedata r:id="rId91" o:title=""/>
          </v:shape>
          <o:OLEObject Type="Embed" ProgID="Equation.DSMT4" ShapeID="_x0000_i1060" DrawAspect="Content" ObjectID="_1838106873" r:id="rId92"/>
        </w:object>
      </w:r>
      <w:r w:rsidR="00E1499A">
        <w:rPr>
          <w:sz w:val="24"/>
          <w:szCs w:val="24"/>
        </w:rPr>
        <w:t>)</w:t>
      </w:r>
      <w:r w:rsidR="00F72D8F">
        <w:rPr>
          <w:sz w:val="24"/>
          <w:szCs w:val="24"/>
        </w:rPr>
        <w:t xml:space="preserve"> that </w:t>
      </w:r>
    </w:p>
    <w:p w14:paraId="0538C3A3" w14:textId="31BE507E" w:rsidR="000B2299" w:rsidRPr="00FD5E85" w:rsidRDefault="00515741" w:rsidP="00B03663">
      <w:pPr>
        <w:pStyle w:val="MTDisplayEquation"/>
        <w:spacing w:before="120" w:after="120"/>
        <w:ind w:firstLine="634"/>
        <w:rPr>
          <w:szCs w:val="24"/>
        </w:rPr>
      </w:pPr>
      <w:r w:rsidRPr="00A15F3C">
        <w:rPr>
          <w:position w:val="-64"/>
          <w:szCs w:val="24"/>
        </w:rPr>
        <w:object w:dxaOrig="7780" w:dyaOrig="1400" w14:anchorId="23B1DE37">
          <v:shape id="_x0000_i1061" type="#_x0000_t75" style="width:389.25pt;height:70.5pt;mso-position-vertical:absolute" o:ole="" filled="t" fillcolor="#ff9">
            <v:imagedata r:id="rId93" o:title=""/>
          </v:shape>
          <o:OLEObject Type="Embed" ProgID="Equation.DSMT4" ShapeID="_x0000_i1061" DrawAspect="Content" ObjectID="_1838106874" r:id="rId94"/>
        </w:object>
      </w:r>
      <w:r w:rsidR="000B2299" w:rsidRPr="00FD5E85">
        <w:rPr>
          <w:szCs w:val="24"/>
        </w:rPr>
        <w:t xml:space="preserve"> </w:t>
      </w:r>
      <w:r w:rsidR="000B2299" w:rsidRPr="00FD5E85">
        <w:rPr>
          <w:szCs w:val="24"/>
        </w:rPr>
        <w:tab/>
      </w:r>
      <w:r w:rsidR="001C094B" w:rsidRPr="00FD5E85">
        <w:rPr>
          <w:szCs w:val="24"/>
        </w:rPr>
        <w:fldChar w:fldCharType="begin"/>
      </w:r>
      <w:r w:rsidR="000B2299" w:rsidRPr="00FD5E85">
        <w:rPr>
          <w:szCs w:val="24"/>
        </w:rPr>
        <w:instrText xml:space="preserve"> MACROBUTTON MTPlaceRef \* MERGEFORMAT </w:instrText>
      </w:r>
      <w:r w:rsidR="001C094B" w:rsidRPr="00FD5E85">
        <w:rPr>
          <w:szCs w:val="24"/>
        </w:rPr>
        <w:fldChar w:fldCharType="begin"/>
      </w:r>
      <w:r w:rsidR="000B2299" w:rsidRPr="00FD5E85">
        <w:rPr>
          <w:szCs w:val="24"/>
        </w:rPr>
        <w:instrText xml:space="preserve"> SEQ MTEqn \h \* MERGEFORMAT </w:instrText>
      </w:r>
      <w:r w:rsidR="001C094B" w:rsidRPr="00FD5E85">
        <w:rPr>
          <w:szCs w:val="24"/>
        </w:rPr>
        <w:fldChar w:fldCharType="end"/>
      </w:r>
      <w:bookmarkStart w:id="6" w:name="ZEqnNum727367"/>
      <w:r w:rsidR="000B2299" w:rsidRPr="00FD5E85">
        <w:rPr>
          <w:szCs w:val="24"/>
        </w:rPr>
        <w:instrText>(</w:instrText>
      </w:r>
      <w:fldSimple w:instr=" SEQ MTEqn \c \* Arabic \* MERGEFORMAT ">
        <w:r w:rsidR="00B13AE9" w:rsidRPr="00B13AE9">
          <w:rPr>
            <w:noProof/>
            <w:szCs w:val="24"/>
          </w:rPr>
          <w:instrText>19</w:instrText>
        </w:r>
      </w:fldSimple>
      <w:r w:rsidR="000B2299" w:rsidRPr="00FD5E85">
        <w:rPr>
          <w:szCs w:val="24"/>
        </w:rPr>
        <w:instrText>)</w:instrText>
      </w:r>
      <w:bookmarkEnd w:id="6"/>
      <w:r w:rsidR="001C094B" w:rsidRPr="00FD5E85">
        <w:rPr>
          <w:szCs w:val="24"/>
        </w:rPr>
        <w:fldChar w:fldCharType="end"/>
      </w:r>
    </w:p>
    <w:p w14:paraId="6DB5EB53" w14:textId="1AFBB413" w:rsidR="00F93945" w:rsidRPr="00FD5E85" w:rsidRDefault="00052955" w:rsidP="00E45E54">
      <w:pPr>
        <w:spacing w:line="360" w:lineRule="auto"/>
        <w:jc w:val="both"/>
        <w:rPr>
          <w:sz w:val="24"/>
          <w:szCs w:val="24"/>
        </w:rPr>
      </w:pPr>
      <w:r w:rsidRPr="00FD5E85">
        <w:rPr>
          <w:sz w:val="24"/>
          <w:szCs w:val="24"/>
        </w:rPr>
        <w:t xml:space="preserve">Note that the value of </w:t>
      </w:r>
      <w:r w:rsidRPr="00FD5E85">
        <w:rPr>
          <w:sz w:val="24"/>
          <w:szCs w:val="24"/>
        </w:rPr>
        <w:sym w:font="Symbol" w:char="F044"/>
      </w:r>
      <w:r w:rsidRPr="00FD5E85">
        <w:rPr>
          <w:sz w:val="24"/>
          <w:szCs w:val="24"/>
        </w:rPr>
        <w:t xml:space="preserve"> has cancelled out in the final result (Eq.</w:t>
      </w:r>
      <w:r w:rsidR="006A21A4">
        <w:rPr>
          <w:sz w:val="24"/>
          <w:szCs w:val="24"/>
        </w:rPr>
        <w:t xml:space="preserve"> </w:t>
      </w:r>
      <w:r w:rsidR="001C094B">
        <w:rPr>
          <w:sz w:val="24"/>
          <w:szCs w:val="24"/>
        </w:rPr>
        <w:fldChar w:fldCharType="begin"/>
      </w:r>
      <w:r w:rsidR="00A15F3C">
        <w:rPr>
          <w:sz w:val="24"/>
          <w:szCs w:val="24"/>
        </w:rPr>
        <w:instrText xml:space="preserve"> GOTOBUTTON ZEqnNum727367  \* MERGEFORMAT </w:instrText>
      </w:r>
      <w:r w:rsidR="001C094B">
        <w:rPr>
          <w:sz w:val="24"/>
          <w:szCs w:val="24"/>
        </w:rPr>
        <w:fldChar w:fldCharType="begin"/>
      </w:r>
      <w:r w:rsidR="00A15F3C">
        <w:rPr>
          <w:sz w:val="24"/>
          <w:szCs w:val="24"/>
        </w:rPr>
        <w:instrText xml:space="preserve"> REF ZEqnNum727367 \* Charformat \! \* MERGEFORMAT </w:instrText>
      </w:r>
      <w:r w:rsidR="001C094B">
        <w:rPr>
          <w:sz w:val="24"/>
          <w:szCs w:val="24"/>
        </w:rPr>
        <w:fldChar w:fldCharType="separate"/>
      </w:r>
      <w:r w:rsidR="00B13AE9" w:rsidRPr="00B13AE9">
        <w:rPr>
          <w:sz w:val="24"/>
          <w:szCs w:val="24"/>
        </w:rPr>
        <w:instrText>(19)</w:instrText>
      </w:r>
      <w:r w:rsidR="001C094B">
        <w:rPr>
          <w:sz w:val="24"/>
          <w:szCs w:val="24"/>
        </w:rPr>
        <w:fldChar w:fldCharType="end"/>
      </w:r>
      <w:r w:rsidR="001C094B">
        <w:rPr>
          <w:sz w:val="24"/>
          <w:szCs w:val="24"/>
        </w:rPr>
        <w:fldChar w:fldCharType="end"/>
      </w:r>
      <w:r w:rsidRPr="00FD5E85">
        <w:rPr>
          <w:sz w:val="24"/>
          <w:szCs w:val="24"/>
        </w:rPr>
        <w:t xml:space="preserve">), so that capacitance does not depend on absolute dimensions. In only depends on the </w:t>
      </w:r>
      <w:r w:rsidRPr="00FD5E85">
        <w:rPr>
          <w:i/>
          <w:sz w:val="24"/>
          <w:szCs w:val="24"/>
        </w:rPr>
        <w:t>ratio</w:t>
      </w:r>
      <w:r w:rsidRPr="00FD5E85">
        <w:rPr>
          <w:sz w:val="24"/>
          <w:szCs w:val="24"/>
        </w:rPr>
        <w:t xml:space="preserve"> of dimensions. </w:t>
      </w:r>
    </w:p>
    <w:p w14:paraId="36C4EE70" w14:textId="77777777" w:rsidR="00FD0080" w:rsidRDefault="00FD0080" w:rsidP="008C37A4">
      <w:pPr>
        <w:pStyle w:val="Heading4"/>
        <w:spacing w:after="0"/>
        <w:jc w:val="left"/>
        <w:rPr>
          <w:rFonts w:ascii="Arial" w:hAnsi="Arial" w:cs="Arial"/>
          <w:sz w:val="24"/>
          <w:szCs w:val="24"/>
        </w:rPr>
      </w:pPr>
    </w:p>
    <w:p w14:paraId="003E73F7" w14:textId="7D90CAE7" w:rsidR="008C37A4" w:rsidRPr="00FD5E85" w:rsidRDefault="008C37A4" w:rsidP="008C37A4">
      <w:pPr>
        <w:pStyle w:val="Heading4"/>
        <w:spacing w:after="0"/>
        <w:jc w:val="left"/>
        <w:rPr>
          <w:rFonts w:ascii="Arial" w:hAnsi="Arial" w:cs="Arial"/>
          <w:sz w:val="24"/>
          <w:szCs w:val="24"/>
        </w:rPr>
      </w:pPr>
      <w:r w:rsidRPr="00FD5E85">
        <w:rPr>
          <w:rFonts w:ascii="Arial" w:hAnsi="Arial" w:cs="Arial"/>
          <w:sz w:val="24"/>
          <w:szCs w:val="24"/>
        </w:rPr>
        <w:t>Calculation of C</w:t>
      </w:r>
      <w:r>
        <w:rPr>
          <w:rFonts w:ascii="Arial" w:hAnsi="Arial" w:cs="Arial"/>
          <w:sz w:val="24"/>
          <w:szCs w:val="24"/>
        </w:rPr>
        <w:t>haracteristic Impedance</w:t>
      </w:r>
    </w:p>
    <w:p w14:paraId="76F3888B" w14:textId="77777777" w:rsidR="008C37A4" w:rsidRDefault="008C37A4" w:rsidP="008C37A4">
      <w:pPr>
        <w:spacing w:line="360" w:lineRule="auto"/>
        <w:jc w:val="both"/>
        <w:rPr>
          <w:sz w:val="24"/>
        </w:rPr>
      </w:pPr>
      <w:r>
        <w:rPr>
          <w:sz w:val="24"/>
        </w:rPr>
        <w:t xml:space="preserve">Using the capacitance per unit length </w:t>
      </w:r>
      <w:r w:rsidRPr="00AA6D9D">
        <w:rPr>
          <w:position w:val="-12"/>
          <w:sz w:val="24"/>
          <w:szCs w:val="24"/>
        </w:rPr>
        <w:object w:dxaOrig="279" w:dyaOrig="360" w14:anchorId="79A6A6F7">
          <v:shape id="_x0000_i1062" type="#_x0000_t75" style="width:14.25pt;height:18.75pt" o:ole="">
            <v:imagedata r:id="rId95" o:title=""/>
          </v:shape>
          <o:OLEObject Type="Embed" ProgID="Equation.DSMT4" ShapeID="_x0000_i1062" DrawAspect="Content" ObjectID="_1838106875" r:id="rId96"/>
        </w:object>
      </w:r>
      <w:r>
        <w:rPr>
          <w:sz w:val="24"/>
        </w:rPr>
        <w:t xml:space="preserve">, we can calculate the characteristic impedance </w:t>
      </w:r>
      <w:r w:rsidRPr="007D6700">
        <w:rPr>
          <w:position w:val="-12"/>
          <w:sz w:val="24"/>
        </w:rPr>
        <w:object w:dxaOrig="300" w:dyaOrig="360" w14:anchorId="09603A69">
          <v:shape id="_x0000_i1063" type="#_x0000_t75" style="width:15pt;height:18.75pt" o:ole="">
            <v:imagedata r:id="rId97" o:title=""/>
          </v:shape>
          <o:OLEObject Type="Embed" ProgID="Equation.DSMT4" ShapeID="_x0000_i1063" DrawAspect="Content" ObjectID="_1838106876" r:id="rId98"/>
        </w:object>
      </w:r>
      <w:r>
        <w:rPr>
          <w:sz w:val="24"/>
        </w:rPr>
        <w:t xml:space="preserve"> of the microstrip transmission line. Note that the characteristic impedance involves both the capacitance per unit length </w:t>
      </w:r>
      <w:r w:rsidRPr="00AA6D9D">
        <w:rPr>
          <w:position w:val="-12"/>
          <w:sz w:val="24"/>
          <w:szCs w:val="24"/>
        </w:rPr>
        <w:object w:dxaOrig="279" w:dyaOrig="360" w14:anchorId="4BAD782E">
          <v:shape id="_x0000_i1064" type="#_x0000_t75" style="width:14.25pt;height:18.75pt" o:ole="">
            <v:imagedata r:id="rId95" o:title=""/>
          </v:shape>
          <o:OLEObject Type="Embed" ProgID="Equation.DSMT4" ShapeID="_x0000_i1064" DrawAspect="Content" ObjectID="_1838106877" r:id="rId99"/>
        </w:object>
      </w:r>
      <w:r>
        <w:rPr>
          <w:sz w:val="24"/>
          <w:szCs w:val="24"/>
        </w:rPr>
        <w:t xml:space="preserve"> </w:t>
      </w:r>
      <w:r>
        <w:rPr>
          <w:sz w:val="24"/>
        </w:rPr>
        <w:t xml:space="preserve">and the inductance per unit length </w:t>
      </w:r>
      <w:r w:rsidRPr="00E87753">
        <w:rPr>
          <w:position w:val="-12"/>
          <w:sz w:val="24"/>
        </w:rPr>
        <w:object w:dxaOrig="260" w:dyaOrig="360" w14:anchorId="58E852BA">
          <v:shape id="_x0000_i1065" type="#_x0000_t75" style="width:13.5pt;height:18.75pt" o:ole="">
            <v:imagedata r:id="rId100" o:title=""/>
          </v:shape>
          <o:OLEObject Type="Embed" ProgID="Equation.DSMT4" ShapeID="_x0000_i1065" DrawAspect="Content" ObjectID="_1838106878" r:id="rId101"/>
        </w:object>
      </w:r>
      <w:r>
        <w:rPr>
          <w:sz w:val="24"/>
        </w:rPr>
        <w:t xml:space="preserve"> as</w:t>
      </w:r>
    </w:p>
    <w:p w14:paraId="77CA3714" w14:textId="0E5AC634" w:rsidR="008C37A4" w:rsidRDefault="008C37A4" w:rsidP="008C37A4">
      <w:pPr>
        <w:pStyle w:val="MTDisplayEquation"/>
        <w:tabs>
          <w:tab w:val="clear" w:pos="4680"/>
          <w:tab w:val="left" w:pos="720"/>
        </w:tabs>
      </w:pPr>
      <w:r>
        <w:tab/>
      </w:r>
      <w:r w:rsidR="00207B55" w:rsidRPr="006245DA">
        <w:rPr>
          <w:position w:val="-32"/>
        </w:rPr>
        <w:object w:dxaOrig="999" w:dyaOrig="760" w14:anchorId="63BA977D">
          <v:shape id="_x0000_i1066" type="#_x0000_t75" style="width:50.25pt;height:37.5pt" o:ole="" fillcolor="#ff9">
            <v:imagedata r:id="rId102" o:title=""/>
          </v:shape>
          <o:OLEObject Type="Embed" ProgID="Equation.DSMT4" ShapeID="_x0000_i1066" DrawAspect="Content" ObjectID="_1838106879" r:id="rId103"/>
        </w:object>
      </w:r>
      <w:r>
        <w:t xml:space="preserve">. </w:t>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bookmarkStart w:id="7" w:name="ZEqnNum295727"/>
      <w:r>
        <w:instrText>(</w:instrText>
      </w:r>
      <w:fldSimple w:instr=" SEQ MTEqn \c \* Arabic \* MERGEFORMAT ">
        <w:r w:rsidR="00B13AE9">
          <w:rPr>
            <w:noProof/>
          </w:rPr>
          <w:instrText>20</w:instrText>
        </w:r>
      </w:fldSimple>
      <w:r>
        <w:instrText>)</w:instrText>
      </w:r>
      <w:bookmarkEnd w:id="7"/>
      <w:r w:rsidR="001C094B">
        <w:fldChar w:fldCharType="end"/>
      </w:r>
    </w:p>
    <w:p w14:paraId="23AFE8C9" w14:textId="77777777" w:rsidR="008C37A4" w:rsidRDefault="008C37A4" w:rsidP="008C37A4">
      <w:pPr>
        <w:spacing w:line="360" w:lineRule="auto"/>
        <w:jc w:val="both"/>
        <w:rPr>
          <w:sz w:val="24"/>
        </w:rPr>
      </w:pPr>
      <w:r>
        <w:rPr>
          <w:sz w:val="24"/>
        </w:rPr>
        <w:t xml:space="preserve">We can find the inductance per unit length from the capacitance per unit length, since the phase velocity </w:t>
      </w:r>
      <w:r w:rsidRPr="00E87753">
        <w:rPr>
          <w:position w:val="-14"/>
          <w:sz w:val="24"/>
        </w:rPr>
        <w:object w:dxaOrig="279" w:dyaOrig="380" w14:anchorId="08528229">
          <v:shape id="_x0000_i1067" type="#_x0000_t75" style="width:14.25pt;height:19.5pt" o:ole="">
            <v:imagedata r:id="rId104" o:title=""/>
          </v:shape>
          <o:OLEObject Type="Embed" ProgID="Equation.DSMT4" ShapeID="_x0000_i1067" DrawAspect="Content" ObjectID="_1838106880" r:id="rId105"/>
        </w:object>
      </w:r>
      <w:r>
        <w:rPr>
          <w:sz w:val="24"/>
        </w:rPr>
        <w:t xml:space="preserve"> of a wave on the transmission line is known, and therefore</w:t>
      </w:r>
    </w:p>
    <w:p w14:paraId="2E823DDD" w14:textId="3FBA5773" w:rsidR="008C37A4" w:rsidRDefault="008C37A4" w:rsidP="004E3150">
      <w:pPr>
        <w:tabs>
          <w:tab w:val="left" w:pos="720"/>
          <w:tab w:val="right" w:pos="9360"/>
        </w:tabs>
        <w:spacing w:before="120" w:after="120" w:line="360" w:lineRule="auto"/>
        <w:jc w:val="both"/>
        <w:rPr>
          <w:sz w:val="24"/>
          <w:szCs w:val="24"/>
        </w:rPr>
      </w:pPr>
      <w:r>
        <w:tab/>
      </w:r>
      <w:r w:rsidR="008966D1" w:rsidRPr="00667DE7">
        <w:rPr>
          <w:position w:val="-36"/>
        </w:rPr>
        <w:object w:dxaOrig="4780" w:dyaOrig="740" w14:anchorId="60581A03">
          <v:shape id="_x0000_i1068" type="#_x0000_t75" style="width:240.75pt;height:37.5pt" o:ole="" fillcolor="#ff6">
            <v:imagedata r:id="rId106" o:title=""/>
          </v:shape>
          <o:OLEObject Type="Embed" ProgID="Equation.DSMT4" ShapeID="_x0000_i1068" DrawAspect="Content" ObjectID="_1838106881" r:id="rId107"/>
        </w:object>
      </w:r>
      <w:r>
        <w:t xml:space="preserve"> ,</w:t>
      </w:r>
      <w:r>
        <w:tab/>
      </w:r>
      <w:r w:rsidR="001C094B" w:rsidRPr="006245DA">
        <w:rPr>
          <w:sz w:val="24"/>
          <w:szCs w:val="24"/>
        </w:rPr>
        <w:fldChar w:fldCharType="begin"/>
      </w:r>
      <w:r w:rsidRPr="006245DA">
        <w:rPr>
          <w:sz w:val="24"/>
          <w:szCs w:val="24"/>
        </w:rPr>
        <w:instrText xml:space="preserve"> MACROBUTTON MTPlaceRef \* MERGEFORMAT </w:instrText>
      </w:r>
      <w:r w:rsidR="001C094B" w:rsidRPr="006245DA">
        <w:rPr>
          <w:sz w:val="24"/>
          <w:szCs w:val="24"/>
        </w:rPr>
        <w:fldChar w:fldCharType="begin"/>
      </w:r>
      <w:r w:rsidRPr="006245DA">
        <w:rPr>
          <w:sz w:val="24"/>
          <w:szCs w:val="24"/>
        </w:rPr>
        <w:instrText xml:space="preserve"> SEQ MTEqn \h \* MERGEFORMAT </w:instrText>
      </w:r>
      <w:r w:rsidR="001C094B" w:rsidRPr="006245DA">
        <w:rPr>
          <w:sz w:val="24"/>
          <w:szCs w:val="24"/>
        </w:rPr>
        <w:fldChar w:fldCharType="end"/>
      </w:r>
      <w:bookmarkStart w:id="8" w:name="ZEqnNum439158"/>
      <w:r w:rsidRPr="006245DA">
        <w:rPr>
          <w:sz w:val="24"/>
          <w:szCs w:val="24"/>
        </w:rPr>
        <w:instrText>(</w:instrText>
      </w:r>
      <w:fldSimple w:instr=" SEQ MTEqn \c \* Arabic \* MERGEFORMAT ">
        <w:r w:rsidR="00B13AE9" w:rsidRPr="00B13AE9">
          <w:rPr>
            <w:noProof/>
            <w:sz w:val="24"/>
            <w:szCs w:val="24"/>
          </w:rPr>
          <w:instrText>21</w:instrText>
        </w:r>
      </w:fldSimple>
      <w:r w:rsidRPr="006245DA">
        <w:rPr>
          <w:sz w:val="24"/>
          <w:szCs w:val="24"/>
        </w:rPr>
        <w:instrText>)</w:instrText>
      </w:r>
      <w:bookmarkEnd w:id="8"/>
      <w:r w:rsidR="001C094B" w:rsidRPr="006245DA">
        <w:rPr>
          <w:sz w:val="24"/>
          <w:szCs w:val="24"/>
        </w:rPr>
        <w:fldChar w:fldCharType="end"/>
      </w:r>
    </w:p>
    <w:p w14:paraId="558C0EC4" w14:textId="77777777" w:rsidR="008C37A4" w:rsidRDefault="008C37A4" w:rsidP="008C37A4">
      <w:pPr>
        <w:tabs>
          <w:tab w:val="left" w:pos="720"/>
          <w:tab w:val="right" w:pos="9360"/>
        </w:tabs>
        <w:spacing w:line="360" w:lineRule="auto"/>
        <w:jc w:val="both"/>
        <w:rPr>
          <w:sz w:val="24"/>
          <w:szCs w:val="24"/>
        </w:rPr>
      </w:pPr>
      <w:r>
        <w:rPr>
          <w:sz w:val="24"/>
          <w:szCs w:val="24"/>
        </w:rPr>
        <w:t>where</w:t>
      </w:r>
      <w:r w:rsidR="00C61C10">
        <w:rPr>
          <w:sz w:val="24"/>
          <w:szCs w:val="24"/>
        </w:rPr>
        <w:t xml:space="preserve"> the effective relative permittivity of the microstrip line can be calculated by using </w:t>
      </w:r>
    </w:p>
    <w:p w14:paraId="791F59FB" w14:textId="50C0435C" w:rsidR="008C37A4" w:rsidRDefault="008C37A4" w:rsidP="004E3150">
      <w:pPr>
        <w:pStyle w:val="MTDisplayEquation"/>
        <w:tabs>
          <w:tab w:val="left" w:pos="720"/>
        </w:tabs>
        <w:spacing w:before="120" w:after="120"/>
      </w:pPr>
      <w:r>
        <w:tab/>
      </w:r>
      <w:r w:rsidR="008966D1" w:rsidRPr="00667DE7">
        <w:rPr>
          <w:position w:val="-30"/>
        </w:rPr>
        <w:object w:dxaOrig="980" w:dyaOrig="680" w14:anchorId="2EEACAFE">
          <v:shape id="_x0000_i1069" type="#_x0000_t75" style="width:49.5pt;height:34.5pt" o:ole="">
            <v:imagedata r:id="rId108" o:title=""/>
          </v:shape>
          <o:OLEObject Type="Embed" ProgID="Equation.DSMT4" ShapeID="_x0000_i1069" DrawAspect="Content" ObjectID="_1838106882" r:id="rId109"/>
        </w:object>
      </w:r>
      <w:r w:rsidR="00C61C10">
        <w:t>,</w:t>
      </w:r>
      <w:r>
        <w:t xml:space="preserve"> </w:t>
      </w:r>
      <w:r>
        <w:tab/>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22</w:instrText>
        </w:r>
      </w:fldSimple>
      <w:r>
        <w:instrText>)</w:instrText>
      </w:r>
      <w:r w:rsidR="001C094B">
        <w:fldChar w:fldCharType="end"/>
      </w:r>
    </w:p>
    <w:p w14:paraId="62D5FE67" w14:textId="3F72429E" w:rsidR="00D366D9" w:rsidRDefault="00C61C10" w:rsidP="008C37A4">
      <w:pPr>
        <w:tabs>
          <w:tab w:val="left" w:pos="720"/>
          <w:tab w:val="right" w:pos="9360"/>
        </w:tabs>
        <w:spacing w:line="360" w:lineRule="auto"/>
        <w:jc w:val="both"/>
        <w:rPr>
          <w:iCs/>
          <w:sz w:val="24"/>
          <w:szCs w:val="24"/>
        </w:rPr>
      </w:pPr>
      <w:r>
        <w:rPr>
          <w:sz w:val="24"/>
          <w:szCs w:val="24"/>
        </w:rPr>
        <w:t xml:space="preserve">where </w:t>
      </w:r>
      <w:r w:rsidR="008966D1" w:rsidRPr="008966D1">
        <w:rPr>
          <w:position w:val="-6"/>
          <w:sz w:val="24"/>
          <w:szCs w:val="24"/>
        </w:rPr>
        <w:object w:dxaOrig="400" w:dyaOrig="320" w14:anchorId="007A4D51">
          <v:shape id="_x0000_i1070" type="#_x0000_t75" style="width:21pt;height:16.5pt" o:ole="">
            <v:imagedata r:id="rId110" o:title=""/>
          </v:shape>
          <o:OLEObject Type="Embed" ProgID="Equation.DSMT4" ShapeID="_x0000_i1070" DrawAspect="Content" ObjectID="_1838106883" r:id="rId111"/>
        </w:object>
      </w:r>
      <w:r>
        <w:rPr>
          <w:sz w:val="24"/>
          <w:szCs w:val="24"/>
        </w:rPr>
        <w:t xml:space="preserve"> is the capacitance per unit length of the microstrip line after we have set </w:t>
      </w:r>
      <w:r w:rsidRPr="00C61C10">
        <w:rPr>
          <w:position w:val="-12"/>
          <w:sz w:val="24"/>
          <w:szCs w:val="24"/>
        </w:rPr>
        <w:object w:dxaOrig="600" w:dyaOrig="360" w14:anchorId="6EF4C423">
          <v:shape id="_x0000_i1071" type="#_x0000_t75" style="width:30pt;height:18.75pt" o:ole="">
            <v:imagedata r:id="rId112" o:title=""/>
          </v:shape>
          <o:OLEObject Type="Embed" ProgID="Equation.DSMT4" ShapeID="_x0000_i1071" DrawAspect="Content" ObjectID="_1838106884" r:id="rId113"/>
        </w:object>
      </w:r>
      <w:r>
        <w:rPr>
          <w:sz w:val="24"/>
          <w:szCs w:val="24"/>
        </w:rPr>
        <w:t xml:space="preserve">. </w:t>
      </w:r>
      <w:r w:rsidR="001B2274">
        <w:rPr>
          <w:sz w:val="24"/>
          <w:szCs w:val="24"/>
        </w:rPr>
        <w:t xml:space="preserve">(In this case there are no boundary nodes. Hence, we use the simple averaging formula </w:t>
      </w:r>
      <w:r w:rsidR="001C094B">
        <w:rPr>
          <w:sz w:val="24"/>
          <w:szCs w:val="24"/>
        </w:rPr>
        <w:fldChar w:fldCharType="begin"/>
      </w:r>
      <w:r w:rsidR="001B2274">
        <w:rPr>
          <w:sz w:val="24"/>
          <w:szCs w:val="24"/>
        </w:rPr>
        <w:instrText xml:space="preserve"> GOTOBUTTON ZEqnNum839005  \* MERGEFORMAT </w:instrText>
      </w:r>
      <w:r w:rsidR="001C094B">
        <w:rPr>
          <w:sz w:val="24"/>
          <w:szCs w:val="24"/>
        </w:rPr>
        <w:fldChar w:fldCharType="begin"/>
      </w:r>
      <w:r w:rsidR="001B2274">
        <w:rPr>
          <w:sz w:val="24"/>
          <w:szCs w:val="24"/>
        </w:rPr>
        <w:instrText xml:space="preserve"> REF ZEqnNum839005 \* Charformat \! \* MERGEFORMAT </w:instrText>
      </w:r>
      <w:r w:rsidR="001C094B">
        <w:rPr>
          <w:sz w:val="24"/>
          <w:szCs w:val="24"/>
        </w:rPr>
        <w:fldChar w:fldCharType="separate"/>
      </w:r>
      <w:r w:rsidR="00B13AE9" w:rsidRPr="00B13AE9">
        <w:rPr>
          <w:sz w:val="24"/>
          <w:szCs w:val="24"/>
        </w:rPr>
        <w:instrText>(10)</w:instrText>
      </w:r>
      <w:r w:rsidR="001C094B">
        <w:rPr>
          <w:sz w:val="24"/>
          <w:szCs w:val="24"/>
        </w:rPr>
        <w:fldChar w:fldCharType="end"/>
      </w:r>
      <w:r w:rsidR="001C094B">
        <w:rPr>
          <w:sz w:val="24"/>
          <w:szCs w:val="24"/>
        </w:rPr>
        <w:fldChar w:fldCharType="end"/>
      </w:r>
      <w:r w:rsidR="001B2274">
        <w:rPr>
          <w:sz w:val="24"/>
          <w:szCs w:val="24"/>
        </w:rPr>
        <w:t xml:space="preserve"> for all nodes that are not on a conductor</w:t>
      </w:r>
      <w:r w:rsidR="00C61DB1">
        <w:rPr>
          <w:sz w:val="24"/>
          <w:szCs w:val="24"/>
        </w:rPr>
        <w:t>.</w:t>
      </w:r>
      <w:r w:rsidR="001B2274">
        <w:rPr>
          <w:sz w:val="24"/>
          <w:szCs w:val="24"/>
        </w:rPr>
        <w:t xml:space="preserve">) </w:t>
      </w:r>
      <w:r w:rsidR="00D366D9">
        <w:rPr>
          <w:sz w:val="24"/>
          <w:szCs w:val="24"/>
        </w:rPr>
        <w:t xml:space="preserve">Equation </w:t>
      </w:r>
      <w:r w:rsidR="00D366D9">
        <w:rPr>
          <w:iCs/>
          <w:sz w:val="24"/>
          <w:szCs w:val="24"/>
        </w:rPr>
        <w:fldChar w:fldCharType="begin"/>
      </w:r>
      <w:r w:rsidR="00D366D9">
        <w:rPr>
          <w:iCs/>
          <w:sz w:val="24"/>
          <w:szCs w:val="24"/>
        </w:rPr>
        <w:instrText xml:space="preserve"> GOTOBUTTON ZEqnNum439158  \* MERGEFORMAT </w:instrText>
      </w:r>
      <w:r w:rsidR="00D366D9">
        <w:rPr>
          <w:iCs/>
          <w:sz w:val="24"/>
          <w:szCs w:val="24"/>
        </w:rPr>
        <w:fldChar w:fldCharType="begin"/>
      </w:r>
      <w:r w:rsidR="00D366D9">
        <w:rPr>
          <w:iCs/>
          <w:sz w:val="24"/>
          <w:szCs w:val="24"/>
        </w:rPr>
        <w:instrText xml:space="preserve"> REF ZEqnNum439158 \* Charformat \! \* MERGEFORMAT </w:instrText>
      </w:r>
      <w:r w:rsidR="00D366D9">
        <w:rPr>
          <w:iCs/>
          <w:sz w:val="24"/>
          <w:szCs w:val="24"/>
        </w:rPr>
        <w:fldChar w:fldCharType="separate"/>
      </w:r>
      <w:r w:rsidR="00B13AE9" w:rsidRPr="00B13AE9">
        <w:rPr>
          <w:iCs/>
          <w:sz w:val="24"/>
          <w:szCs w:val="24"/>
        </w:rPr>
        <w:instrText>(21)</w:instrText>
      </w:r>
      <w:r w:rsidR="00D366D9">
        <w:rPr>
          <w:iCs/>
          <w:sz w:val="24"/>
          <w:szCs w:val="24"/>
        </w:rPr>
        <w:fldChar w:fldCharType="end"/>
      </w:r>
      <w:r w:rsidR="00D366D9">
        <w:rPr>
          <w:iCs/>
          <w:sz w:val="24"/>
          <w:szCs w:val="24"/>
        </w:rPr>
        <w:fldChar w:fldCharType="end"/>
      </w:r>
      <w:r w:rsidR="00D366D9">
        <w:rPr>
          <w:iCs/>
          <w:sz w:val="24"/>
          <w:szCs w:val="24"/>
        </w:rPr>
        <w:t xml:space="preserve"> gives us</w:t>
      </w:r>
    </w:p>
    <w:p w14:paraId="44E22D6B" w14:textId="56151568" w:rsidR="00D366D9" w:rsidRDefault="00D366D9" w:rsidP="00D366D9">
      <w:pPr>
        <w:pStyle w:val="MTDisplayEquation"/>
        <w:tabs>
          <w:tab w:val="left" w:pos="720"/>
        </w:tabs>
      </w:pPr>
      <w:r>
        <w:tab/>
      </w:r>
      <w:r w:rsidRPr="00D366D9">
        <w:rPr>
          <w:position w:val="-30"/>
        </w:rPr>
        <w:object w:dxaOrig="1180" w:dyaOrig="720" w14:anchorId="06C379D0">
          <v:shape id="_x0000_i1072" type="#_x0000_t75" style="width:59.25pt;height:36pt" o:ole="">
            <v:imagedata r:id="rId114" o:title=""/>
          </v:shape>
          <o:OLEObject Type="Embed" ProgID="Equation.DSMT4" ShapeID="_x0000_i1072" DrawAspect="Content" ObjectID="_1838106885" r:id="rId115"/>
        </w:object>
      </w:r>
      <w:r w:rsidR="00F85CD1">
        <w:t>.</w:t>
      </w:r>
      <w:r>
        <w:tab/>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B13AE9">
          <w:rPr>
            <w:noProof/>
          </w:rPr>
          <w:instrText>23</w:instrText>
        </w:r>
      </w:fldSimple>
      <w:r>
        <w:instrText>)</w:instrText>
      </w:r>
      <w:r>
        <w:fldChar w:fldCharType="end"/>
      </w:r>
    </w:p>
    <w:p w14:paraId="42CBD7C9" w14:textId="2253E730" w:rsidR="008C37A4" w:rsidRDefault="008C37A4" w:rsidP="008C37A4">
      <w:pPr>
        <w:tabs>
          <w:tab w:val="left" w:pos="720"/>
          <w:tab w:val="right" w:pos="9360"/>
        </w:tabs>
        <w:spacing w:line="360" w:lineRule="auto"/>
        <w:jc w:val="both"/>
        <w:rPr>
          <w:sz w:val="24"/>
          <w:szCs w:val="24"/>
        </w:rPr>
      </w:pPr>
      <w:r>
        <w:rPr>
          <w:sz w:val="24"/>
          <w:szCs w:val="24"/>
        </w:rPr>
        <w:t>We therefore have</w:t>
      </w:r>
      <w:r w:rsidR="00D366D9">
        <w:rPr>
          <w:sz w:val="24"/>
          <w:szCs w:val="24"/>
        </w:rPr>
        <w:t xml:space="preserve">, from Eq. </w:t>
      </w:r>
      <w:r w:rsidR="00D366D9">
        <w:rPr>
          <w:iCs/>
          <w:sz w:val="24"/>
          <w:szCs w:val="24"/>
        </w:rPr>
        <w:fldChar w:fldCharType="begin"/>
      </w:r>
      <w:r w:rsidR="00D366D9">
        <w:rPr>
          <w:iCs/>
          <w:sz w:val="24"/>
          <w:szCs w:val="24"/>
        </w:rPr>
        <w:instrText xml:space="preserve"> GOTOBUTTON ZEqnNum295727  \* MERGEFORMAT </w:instrText>
      </w:r>
      <w:r w:rsidR="00D366D9">
        <w:rPr>
          <w:iCs/>
          <w:sz w:val="24"/>
          <w:szCs w:val="24"/>
        </w:rPr>
        <w:fldChar w:fldCharType="begin"/>
      </w:r>
      <w:r w:rsidR="00D366D9">
        <w:rPr>
          <w:iCs/>
          <w:sz w:val="24"/>
          <w:szCs w:val="24"/>
        </w:rPr>
        <w:instrText xml:space="preserve"> REF ZEqnNum295727 \* Charformat \! \* MERGEFORMAT </w:instrText>
      </w:r>
      <w:r w:rsidR="00D366D9">
        <w:rPr>
          <w:iCs/>
          <w:sz w:val="24"/>
          <w:szCs w:val="24"/>
        </w:rPr>
        <w:fldChar w:fldCharType="separate"/>
      </w:r>
      <w:r w:rsidR="00B13AE9" w:rsidRPr="00B13AE9">
        <w:rPr>
          <w:iCs/>
          <w:sz w:val="24"/>
          <w:szCs w:val="24"/>
        </w:rPr>
        <w:instrText>(20)</w:instrText>
      </w:r>
      <w:r w:rsidR="00D366D9">
        <w:rPr>
          <w:iCs/>
          <w:sz w:val="24"/>
          <w:szCs w:val="24"/>
        </w:rPr>
        <w:fldChar w:fldCharType="end"/>
      </w:r>
      <w:r w:rsidR="00D366D9">
        <w:rPr>
          <w:iCs/>
          <w:sz w:val="24"/>
          <w:szCs w:val="24"/>
        </w:rPr>
        <w:fldChar w:fldCharType="end"/>
      </w:r>
      <w:r w:rsidR="00D366D9">
        <w:rPr>
          <w:iCs/>
          <w:sz w:val="24"/>
          <w:szCs w:val="24"/>
        </w:rPr>
        <w:t xml:space="preserve">, that </w:t>
      </w:r>
    </w:p>
    <w:p w14:paraId="21221F8D" w14:textId="363CF653" w:rsidR="008C37A4" w:rsidRDefault="008C37A4" w:rsidP="004E3150">
      <w:pPr>
        <w:pStyle w:val="MTDisplayEquation"/>
        <w:tabs>
          <w:tab w:val="left" w:pos="720"/>
        </w:tabs>
        <w:spacing w:before="120" w:after="120"/>
      </w:pPr>
      <w:r>
        <w:lastRenderedPageBreak/>
        <w:tab/>
      </w:r>
      <w:r w:rsidR="008966D1" w:rsidRPr="00150F3F">
        <w:rPr>
          <w:position w:val="-30"/>
        </w:rPr>
        <w:object w:dxaOrig="1480" w:dyaOrig="680" w14:anchorId="3F1556E5">
          <v:shape id="_x0000_i1073" type="#_x0000_t75" style="width:73.5pt;height:34.5pt" o:ole="">
            <v:imagedata r:id="rId116" o:title=""/>
          </v:shape>
          <o:OLEObject Type="Embed" ProgID="Equation.DSMT4" ShapeID="_x0000_i1073" DrawAspect="Content" ObjectID="_1838106886" r:id="rId117"/>
        </w:object>
      </w:r>
      <w:r>
        <w:t xml:space="preserve"> </w:t>
      </w:r>
      <w:r>
        <w:tab/>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24</w:instrText>
        </w:r>
      </w:fldSimple>
      <w:r>
        <w:instrText>)</w:instrText>
      </w:r>
      <w:r w:rsidR="001C094B">
        <w:fldChar w:fldCharType="end"/>
      </w:r>
    </w:p>
    <w:p w14:paraId="35211C6B" w14:textId="77777777" w:rsidR="008C37A4" w:rsidRPr="00150F3F" w:rsidRDefault="008C37A4" w:rsidP="008C37A4">
      <w:pPr>
        <w:rPr>
          <w:sz w:val="24"/>
          <w:szCs w:val="24"/>
        </w:rPr>
      </w:pPr>
      <w:r w:rsidRPr="00150F3F">
        <w:rPr>
          <w:sz w:val="24"/>
          <w:szCs w:val="24"/>
        </w:rPr>
        <w:t>or</w:t>
      </w:r>
    </w:p>
    <w:p w14:paraId="524C178D" w14:textId="016088F8" w:rsidR="008C37A4" w:rsidRDefault="008C37A4" w:rsidP="004E3150">
      <w:pPr>
        <w:pStyle w:val="MTDisplayEquation"/>
        <w:tabs>
          <w:tab w:val="left" w:pos="720"/>
        </w:tabs>
        <w:spacing w:before="120" w:after="120"/>
      </w:pPr>
      <w:r>
        <w:tab/>
      </w:r>
      <w:r w:rsidR="008966D1" w:rsidRPr="00150F3F">
        <w:rPr>
          <w:position w:val="-32"/>
        </w:rPr>
        <w:object w:dxaOrig="1520" w:dyaOrig="760" w14:anchorId="30B36F07">
          <v:shape id="_x0000_i1074" type="#_x0000_t75" style="width:75.75pt;height:37.5pt" o:ole="" filled="t" fillcolor="#ff9">
            <v:imagedata r:id="rId118" o:title=""/>
          </v:shape>
          <o:OLEObject Type="Embed" ProgID="Equation.DSMT4" ShapeID="_x0000_i1074" DrawAspect="Content" ObjectID="_1838106887" r:id="rId119"/>
        </w:object>
      </w:r>
      <w:r>
        <w:t xml:space="preserve">. </w:t>
      </w:r>
      <w:r>
        <w:tab/>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bookmarkStart w:id="9" w:name="ZEqnNum736984"/>
      <w:r>
        <w:instrText>(</w:instrText>
      </w:r>
      <w:fldSimple w:instr=" SEQ MTEqn \c \* Arabic \* MERGEFORMAT ">
        <w:r w:rsidR="00B13AE9">
          <w:rPr>
            <w:noProof/>
          </w:rPr>
          <w:instrText>25</w:instrText>
        </w:r>
      </w:fldSimple>
      <w:r>
        <w:instrText>)</w:instrText>
      </w:r>
      <w:bookmarkEnd w:id="9"/>
      <w:r w:rsidR="001C094B">
        <w:fldChar w:fldCharType="end"/>
      </w:r>
    </w:p>
    <w:p w14:paraId="4C305E87" w14:textId="77777777" w:rsidR="008C37A4" w:rsidRPr="00150F3F" w:rsidRDefault="008C37A4" w:rsidP="008C37A4"/>
    <w:p w14:paraId="76A746DE" w14:textId="75CEEBDC" w:rsidR="008C37A4" w:rsidRPr="008966D1" w:rsidRDefault="008C37A4"/>
    <w:p w14:paraId="0A56AD16" w14:textId="77777777" w:rsidR="00F93945" w:rsidRPr="00FD5E85" w:rsidRDefault="009160BD" w:rsidP="00763D1F">
      <w:pPr>
        <w:pStyle w:val="Heading4"/>
        <w:spacing w:after="0"/>
        <w:jc w:val="left"/>
        <w:rPr>
          <w:rFonts w:ascii="Arial" w:hAnsi="Arial" w:cs="Arial"/>
          <w:b w:val="0"/>
          <w:sz w:val="24"/>
          <w:szCs w:val="24"/>
        </w:rPr>
      </w:pPr>
      <w:r>
        <w:rPr>
          <w:rFonts w:ascii="Arial" w:hAnsi="Arial" w:cs="Arial"/>
          <w:sz w:val="24"/>
          <w:szCs w:val="24"/>
        </w:rPr>
        <w:t>Geometry</w:t>
      </w:r>
      <w:r w:rsidR="004617AA">
        <w:rPr>
          <w:rFonts w:ascii="Arial" w:hAnsi="Arial" w:cs="Arial"/>
          <w:sz w:val="24"/>
          <w:szCs w:val="24"/>
        </w:rPr>
        <w:t xml:space="preserve"> for Project </w:t>
      </w:r>
    </w:p>
    <w:p w14:paraId="3A3AD0FA" w14:textId="77777777" w:rsidR="00090363" w:rsidRDefault="00F93945" w:rsidP="00B7571F">
      <w:pPr>
        <w:spacing w:after="120" w:line="360" w:lineRule="auto"/>
        <w:jc w:val="both"/>
        <w:rPr>
          <w:sz w:val="24"/>
        </w:rPr>
      </w:pPr>
      <w:r>
        <w:rPr>
          <w:sz w:val="24"/>
        </w:rPr>
        <w:t xml:space="preserve">The specific geometry </w:t>
      </w:r>
      <w:r w:rsidR="00291919">
        <w:rPr>
          <w:sz w:val="24"/>
        </w:rPr>
        <w:t xml:space="preserve">(microstrip line) </w:t>
      </w:r>
      <w:r>
        <w:rPr>
          <w:sz w:val="24"/>
        </w:rPr>
        <w:t xml:space="preserve">to be analyzed in this project is shown in Fig. </w:t>
      </w:r>
      <w:r w:rsidR="00FA0AE1">
        <w:rPr>
          <w:sz w:val="24"/>
        </w:rPr>
        <w:t>1</w:t>
      </w:r>
      <w:r w:rsidR="00291919">
        <w:rPr>
          <w:sz w:val="24"/>
        </w:rPr>
        <w:t xml:space="preserve">. </w:t>
      </w:r>
      <w:r w:rsidR="00090363">
        <w:rPr>
          <w:sz w:val="24"/>
        </w:rPr>
        <w:t>Assume that</w:t>
      </w:r>
    </w:p>
    <w:p w14:paraId="7D6FD232" w14:textId="42D476EC" w:rsidR="00090363" w:rsidRDefault="00090363" w:rsidP="00090363">
      <w:pPr>
        <w:pStyle w:val="MTDisplayEquation"/>
        <w:tabs>
          <w:tab w:val="left" w:pos="720"/>
        </w:tabs>
      </w:pPr>
      <w:r>
        <w:tab/>
      </w:r>
      <w:r w:rsidR="00A3108A" w:rsidRPr="00090363">
        <w:rPr>
          <w:position w:val="-12"/>
        </w:rPr>
        <w:object w:dxaOrig="940" w:dyaOrig="360" w14:anchorId="6EB71F3B">
          <v:shape id="_x0000_i1075" type="#_x0000_t75" style="width:47.25pt;height:18.75pt" o:ole="">
            <v:imagedata r:id="rId120" o:title=""/>
          </v:shape>
          <o:OLEObject Type="Embed" ProgID="Equation.DSMT4" ShapeID="_x0000_i1075" DrawAspect="Content" ObjectID="_1838106888" r:id="rId121"/>
        </w:object>
      </w:r>
      <w:r>
        <w:t xml:space="preserve">. </w:t>
      </w:r>
      <w:r>
        <w:tab/>
      </w: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26</w:instrText>
        </w:r>
      </w:fldSimple>
      <w:r>
        <w:instrText>)</w:instrText>
      </w:r>
      <w:r w:rsidR="001C094B">
        <w:fldChar w:fldCharType="end"/>
      </w:r>
    </w:p>
    <w:p w14:paraId="45DFBE07" w14:textId="77777777" w:rsidR="00F93945" w:rsidRDefault="00F93945" w:rsidP="00B7571F">
      <w:pPr>
        <w:spacing w:after="120" w:line="360" w:lineRule="auto"/>
        <w:jc w:val="both"/>
        <w:rPr>
          <w:sz w:val="24"/>
        </w:rPr>
      </w:pPr>
      <w:r>
        <w:rPr>
          <w:sz w:val="24"/>
        </w:rPr>
        <w:t>Assume the following dimensions:</w:t>
      </w:r>
    </w:p>
    <w:p w14:paraId="3389E1BE" w14:textId="595E6F0E" w:rsidR="00F93945" w:rsidRPr="00A8273C" w:rsidRDefault="00D602E3" w:rsidP="00EA214E">
      <w:pPr>
        <w:pStyle w:val="MTDisplayEquation"/>
        <w:tabs>
          <w:tab w:val="clear" w:pos="4680"/>
        </w:tabs>
        <w:ind w:firstLine="720"/>
        <w:rPr>
          <w:szCs w:val="24"/>
        </w:rPr>
      </w:pPr>
      <w:r w:rsidRPr="00A8273C">
        <w:rPr>
          <w:position w:val="-50"/>
          <w:szCs w:val="24"/>
        </w:rPr>
        <w:object w:dxaOrig="1520" w:dyaOrig="1120" w14:anchorId="0236036A">
          <v:shape id="_x0000_i1076" type="#_x0000_t75" style="width:77.25pt;height:56.25pt" o:ole="">
            <v:imagedata r:id="rId122" o:title=""/>
          </v:shape>
          <o:OLEObject Type="Embed" ProgID="Equation.DSMT4" ShapeID="_x0000_i1076" DrawAspect="Content" ObjectID="_1838106889" r:id="rId123"/>
        </w:object>
      </w:r>
      <w:r w:rsidR="00EA214E" w:rsidRPr="00A8273C">
        <w:rPr>
          <w:szCs w:val="24"/>
        </w:rPr>
        <w:t xml:space="preserve"> </w:t>
      </w:r>
      <w:r w:rsidR="00EA214E" w:rsidRPr="00A8273C">
        <w:rPr>
          <w:szCs w:val="24"/>
        </w:rPr>
        <w:tab/>
      </w:r>
      <w:r w:rsidR="001C094B" w:rsidRPr="00A8273C">
        <w:rPr>
          <w:szCs w:val="24"/>
        </w:rPr>
        <w:fldChar w:fldCharType="begin"/>
      </w:r>
      <w:r w:rsidR="00EA214E" w:rsidRPr="00A8273C">
        <w:rPr>
          <w:szCs w:val="24"/>
        </w:rPr>
        <w:instrText xml:space="preserve"> MACROBUTTON MTPlaceRef \* MERGEFORMAT </w:instrText>
      </w:r>
      <w:r w:rsidR="001C094B" w:rsidRPr="00A8273C">
        <w:rPr>
          <w:szCs w:val="24"/>
        </w:rPr>
        <w:fldChar w:fldCharType="begin"/>
      </w:r>
      <w:r w:rsidR="00EA214E" w:rsidRPr="00A8273C">
        <w:rPr>
          <w:szCs w:val="24"/>
        </w:rPr>
        <w:instrText xml:space="preserve"> SEQ MTEqn \h \* MERGEFORMAT </w:instrText>
      </w:r>
      <w:r w:rsidR="001C094B" w:rsidRPr="00A8273C">
        <w:rPr>
          <w:szCs w:val="24"/>
        </w:rPr>
        <w:fldChar w:fldCharType="end"/>
      </w:r>
      <w:r w:rsidR="00EA214E" w:rsidRPr="00A8273C">
        <w:rPr>
          <w:szCs w:val="24"/>
        </w:rPr>
        <w:instrText>(</w:instrText>
      </w:r>
      <w:fldSimple w:instr=" SEQ MTEqn \c \* Arabic \* MERGEFORMAT ">
        <w:r w:rsidR="00B13AE9" w:rsidRPr="00B13AE9">
          <w:rPr>
            <w:noProof/>
            <w:szCs w:val="24"/>
          </w:rPr>
          <w:instrText>27</w:instrText>
        </w:r>
      </w:fldSimple>
      <w:r w:rsidR="00EA214E" w:rsidRPr="00A8273C">
        <w:rPr>
          <w:szCs w:val="24"/>
        </w:rPr>
        <w:instrText>)</w:instrText>
      </w:r>
      <w:r w:rsidR="001C094B" w:rsidRPr="00A8273C">
        <w:rPr>
          <w:szCs w:val="24"/>
        </w:rPr>
        <w:fldChar w:fldCharType="end"/>
      </w:r>
    </w:p>
    <w:p w14:paraId="4BA60FA3" w14:textId="77777777" w:rsidR="00251D8F" w:rsidRPr="00A8273C" w:rsidRDefault="00251D8F" w:rsidP="008D1C09">
      <w:pPr>
        <w:pStyle w:val="BodyText"/>
        <w:spacing w:before="120" w:line="360" w:lineRule="auto"/>
        <w:rPr>
          <w:sz w:val="24"/>
          <w:szCs w:val="24"/>
        </w:rPr>
      </w:pPr>
      <w:r w:rsidRPr="00A8273C">
        <w:rPr>
          <w:sz w:val="24"/>
          <w:szCs w:val="24"/>
        </w:rPr>
        <w:t>where the integers are chosen as</w:t>
      </w:r>
    </w:p>
    <w:p w14:paraId="3CB2C358" w14:textId="20E657A2" w:rsidR="00251D8F" w:rsidRPr="00A8273C" w:rsidRDefault="00A3108A" w:rsidP="00EA214E">
      <w:pPr>
        <w:pStyle w:val="MTDisplayEquation"/>
        <w:tabs>
          <w:tab w:val="clear" w:pos="4680"/>
        </w:tabs>
        <w:ind w:firstLine="720"/>
        <w:rPr>
          <w:szCs w:val="24"/>
        </w:rPr>
      </w:pPr>
      <w:r w:rsidRPr="00A8273C">
        <w:rPr>
          <w:position w:val="-48"/>
          <w:szCs w:val="24"/>
        </w:rPr>
        <w:object w:dxaOrig="660" w:dyaOrig="1080" w14:anchorId="6D2D990D">
          <v:shape id="_x0000_i1077" type="#_x0000_t75" style="width:33.75pt;height:54.75pt" o:ole="">
            <v:imagedata r:id="rId124" o:title=""/>
          </v:shape>
          <o:OLEObject Type="Embed" ProgID="Equation.DSMT4" ShapeID="_x0000_i1077" DrawAspect="Content" ObjectID="_1838106890" r:id="rId125"/>
        </w:object>
      </w:r>
      <w:r w:rsidR="00EA214E" w:rsidRPr="00A8273C">
        <w:rPr>
          <w:szCs w:val="24"/>
        </w:rPr>
        <w:t xml:space="preserve"> </w:t>
      </w:r>
      <w:r w:rsidR="00EA214E" w:rsidRPr="00A8273C">
        <w:rPr>
          <w:szCs w:val="24"/>
        </w:rPr>
        <w:tab/>
      </w:r>
      <w:r w:rsidR="001C094B" w:rsidRPr="00A8273C">
        <w:rPr>
          <w:szCs w:val="24"/>
        </w:rPr>
        <w:fldChar w:fldCharType="begin"/>
      </w:r>
      <w:r w:rsidR="00EA214E" w:rsidRPr="00A8273C">
        <w:rPr>
          <w:szCs w:val="24"/>
        </w:rPr>
        <w:instrText xml:space="preserve"> MACROBUTTON MTPlaceRef \* MERGEFORMAT </w:instrText>
      </w:r>
      <w:r w:rsidR="001C094B" w:rsidRPr="00A8273C">
        <w:rPr>
          <w:szCs w:val="24"/>
        </w:rPr>
        <w:fldChar w:fldCharType="begin"/>
      </w:r>
      <w:r w:rsidR="00EA214E" w:rsidRPr="00A8273C">
        <w:rPr>
          <w:szCs w:val="24"/>
        </w:rPr>
        <w:instrText xml:space="preserve"> SEQ MTEqn \h \* MERGEFORMAT </w:instrText>
      </w:r>
      <w:r w:rsidR="001C094B" w:rsidRPr="00A8273C">
        <w:rPr>
          <w:szCs w:val="24"/>
        </w:rPr>
        <w:fldChar w:fldCharType="end"/>
      </w:r>
      <w:r w:rsidR="00EA214E" w:rsidRPr="00A8273C">
        <w:rPr>
          <w:szCs w:val="24"/>
        </w:rPr>
        <w:instrText>(</w:instrText>
      </w:r>
      <w:fldSimple w:instr=" SEQ MTEqn \c \* Arabic \* MERGEFORMAT ">
        <w:r w:rsidR="00B13AE9" w:rsidRPr="00B13AE9">
          <w:rPr>
            <w:noProof/>
            <w:szCs w:val="24"/>
          </w:rPr>
          <w:instrText>28</w:instrText>
        </w:r>
      </w:fldSimple>
      <w:r w:rsidR="00EA214E" w:rsidRPr="00A8273C">
        <w:rPr>
          <w:szCs w:val="24"/>
        </w:rPr>
        <w:instrText>)</w:instrText>
      </w:r>
      <w:r w:rsidR="001C094B" w:rsidRPr="00A8273C">
        <w:rPr>
          <w:szCs w:val="24"/>
        </w:rPr>
        <w:fldChar w:fldCharType="end"/>
      </w:r>
    </w:p>
    <w:p w14:paraId="30FCECB9" w14:textId="77777777" w:rsidR="00251D8F" w:rsidRPr="00A8273C" w:rsidRDefault="00251D8F">
      <w:pPr>
        <w:pStyle w:val="BodyText"/>
        <w:spacing w:line="360" w:lineRule="auto"/>
        <w:rPr>
          <w:sz w:val="24"/>
          <w:szCs w:val="24"/>
        </w:rPr>
      </w:pPr>
      <w:r w:rsidRPr="00A8273C">
        <w:rPr>
          <w:sz w:val="24"/>
          <w:szCs w:val="24"/>
        </w:rPr>
        <w:t xml:space="preserve">This gives </w:t>
      </w:r>
      <w:r w:rsidR="00BF2E81" w:rsidRPr="00A8273C">
        <w:rPr>
          <w:sz w:val="24"/>
          <w:szCs w:val="24"/>
        </w:rPr>
        <w:t xml:space="preserve">us </w:t>
      </w:r>
    </w:p>
    <w:p w14:paraId="7212424E" w14:textId="70599762" w:rsidR="00251D8F" w:rsidRPr="00A8273C" w:rsidRDefault="00A3108A" w:rsidP="00EA214E">
      <w:pPr>
        <w:pStyle w:val="MTDisplayEquation"/>
        <w:tabs>
          <w:tab w:val="clear" w:pos="4680"/>
        </w:tabs>
        <w:ind w:firstLine="720"/>
        <w:rPr>
          <w:szCs w:val="24"/>
        </w:rPr>
      </w:pPr>
      <w:r w:rsidRPr="00ED7140">
        <w:rPr>
          <w:position w:val="-46"/>
          <w:szCs w:val="24"/>
        </w:rPr>
        <w:object w:dxaOrig="840" w:dyaOrig="1040" w14:anchorId="095573A0">
          <v:shape id="_x0000_i1078" type="#_x0000_t75" style="width:42.75pt;height:51.75pt" o:ole="">
            <v:imagedata r:id="rId126" o:title=""/>
          </v:shape>
          <o:OLEObject Type="Embed" ProgID="Equation.DSMT4" ShapeID="_x0000_i1078" DrawAspect="Content" ObjectID="_1838106891" r:id="rId127"/>
        </w:object>
      </w:r>
      <w:r w:rsidR="00EA214E" w:rsidRPr="00A8273C">
        <w:rPr>
          <w:szCs w:val="24"/>
        </w:rPr>
        <w:t xml:space="preserve"> </w:t>
      </w:r>
      <w:r w:rsidR="00EA214E" w:rsidRPr="00A8273C">
        <w:rPr>
          <w:szCs w:val="24"/>
        </w:rPr>
        <w:tab/>
      </w:r>
      <w:r w:rsidR="001C094B" w:rsidRPr="00A8273C">
        <w:rPr>
          <w:szCs w:val="24"/>
        </w:rPr>
        <w:fldChar w:fldCharType="begin"/>
      </w:r>
      <w:r w:rsidR="00EA214E" w:rsidRPr="00A8273C">
        <w:rPr>
          <w:szCs w:val="24"/>
        </w:rPr>
        <w:instrText xml:space="preserve"> MACROBUTTON MTPlaceRef \* MERGEFORMAT </w:instrText>
      </w:r>
      <w:r w:rsidR="001C094B" w:rsidRPr="00A8273C">
        <w:rPr>
          <w:szCs w:val="24"/>
        </w:rPr>
        <w:fldChar w:fldCharType="begin"/>
      </w:r>
      <w:r w:rsidR="00EA214E" w:rsidRPr="00A8273C">
        <w:rPr>
          <w:szCs w:val="24"/>
        </w:rPr>
        <w:instrText xml:space="preserve"> SEQ MTEqn \h \* MERGEFORMAT </w:instrText>
      </w:r>
      <w:r w:rsidR="001C094B" w:rsidRPr="00A8273C">
        <w:rPr>
          <w:szCs w:val="24"/>
        </w:rPr>
        <w:fldChar w:fldCharType="end"/>
      </w:r>
      <w:r w:rsidR="00EA214E" w:rsidRPr="00A8273C">
        <w:rPr>
          <w:szCs w:val="24"/>
        </w:rPr>
        <w:instrText>(</w:instrText>
      </w:r>
      <w:fldSimple w:instr=" SEQ MTEqn \c \* Arabic \* MERGEFORMAT ">
        <w:r w:rsidR="00B13AE9" w:rsidRPr="00B13AE9">
          <w:rPr>
            <w:noProof/>
            <w:szCs w:val="24"/>
          </w:rPr>
          <w:instrText>29</w:instrText>
        </w:r>
      </w:fldSimple>
      <w:r w:rsidR="00EA214E" w:rsidRPr="00A8273C">
        <w:rPr>
          <w:szCs w:val="24"/>
        </w:rPr>
        <w:instrText>)</w:instrText>
      </w:r>
      <w:r w:rsidR="001C094B" w:rsidRPr="00A8273C">
        <w:rPr>
          <w:szCs w:val="24"/>
        </w:rPr>
        <w:fldChar w:fldCharType="end"/>
      </w:r>
    </w:p>
    <w:p w14:paraId="4186A704" w14:textId="77777777" w:rsidR="00ED0E32" w:rsidRPr="00A8273C" w:rsidRDefault="00ED0E32" w:rsidP="008D1C09">
      <w:pPr>
        <w:pStyle w:val="BodyText"/>
        <w:spacing w:before="240" w:after="120" w:line="360" w:lineRule="auto"/>
        <w:rPr>
          <w:sz w:val="24"/>
          <w:szCs w:val="24"/>
        </w:rPr>
      </w:pPr>
      <w:r w:rsidRPr="00A8273C">
        <w:rPr>
          <w:sz w:val="24"/>
          <w:szCs w:val="24"/>
        </w:rPr>
        <w:t xml:space="preserve">Also, assume that </w:t>
      </w:r>
    </w:p>
    <w:p w14:paraId="65C227E2" w14:textId="0A974F55" w:rsidR="00ED0E32" w:rsidRPr="00FD5E85" w:rsidRDefault="00EA214E" w:rsidP="00EA214E">
      <w:pPr>
        <w:pStyle w:val="MTDisplayEquation"/>
        <w:tabs>
          <w:tab w:val="clear" w:pos="4680"/>
        </w:tabs>
        <w:ind w:firstLine="720"/>
        <w:rPr>
          <w:szCs w:val="24"/>
        </w:rPr>
      </w:pPr>
      <w:r w:rsidRPr="00FD5E85">
        <w:rPr>
          <w:position w:val="-10"/>
          <w:szCs w:val="24"/>
        </w:rPr>
        <w:object w:dxaOrig="780" w:dyaOrig="320" w14:anchorId="2E417AE5">
          <v:shape id="_x0000_i1079" type="#_x0000_t75" style="width:39pt;height:15.75pt" o:ole="">
            <v:imagedata r:id="rId128" o:title=""/>
          </v:shape>
          <o:OLEObject Type="Embed" ProgID="Equation.DSMT4" ShapeID="_x0000_i1079" DrawAspect="Content" ObjectID="_1838106892" r:id="rId129"/>
        </w:object>
      </w:r>
      <w:r w:rsidRPr="00FD5E85">
        <w:rPr>
          <w:szCs w:val="24"/>
        </w:rPr>
        <w:t xml:space="preserve">, </w:t>
      </w:r>
      <w:r w:rsidRPr="00FD5E85">
        <w:rPr>
          <w:szCs w:val="24"/>
        </w:rPr>
        <w:tab/>
      </w:r>
      <w:r w:rsidR="001C094B" w:rsidRPr="00FD5E85">
        <w:rPr>
          <w:szCs w:val="24"/>
        </w:rPr>
        <w:fldChar w:fldCharType="begin"/>
      </w:r>
      <w:r w:rsidRPr="00FD5E85">
        <w:rPr>
          <w:szCs w:val="24"/>
        </w:rPr>
        <w:instrText xml:space="preserve"> MACROBUTTON MTPlaceRef \* MERGEFORMAT </w:instrText>
      </w:r>
      <w:r w:rsidR="001C094B" w:rsidRPr="00FD5E85">
        <w:rPr>
          <w:szCs w:val="24"/>
        </w:rPr>
        <w:fldChar w:fldCharType="begin"/>
      </w:r>
      <w:r w:rsidRPr="00FD5E85">
        <w:rPr>
          <w:szCs w:val="24"/>
        </w:rPr>
        <w:instrText xml:space="preserve"> SEQ MTEqn \h \* MERGEFORMAT </w:instrText>
      </w:r>
      <w:r w:rsidR="001C094B" w:rsidRPr="00FD5E85">
        <w:rPr>
          <w:szCs w:val="24"/>
        </w:rPr>
        <w:fldChar w:fldCharType="end"/>
      </w:r>
      <w:r w:rsidRPr="00FD5E85">
        <w:rPr>
          <w:szCs w:val="24"/>
        </w:rPr>
        <w:instrText>(</w:instrText>
      </w:r>
      <w:fldSimple w:instr=" SEQ MTEqn \c \* Arabic \* MERGEFORMAT ">
        <w:r w:rsidR="00B13AE9" w:rsidRPr="00B13AE9">
          <w:rPr>
            <w:noProof/>
            <w:szCs w:val="24"/>
          </w:rPr>
          <w:instrText>30</w:instrText>
        </w:r>
      </w:fldSimple>
      <w:r w:rsidRPr="00FD5E85">
        <w:rPr>
          <w:szCs w:val="24"/>
        </w:rPr>
        <w:instrText>)</w:instrText>
      </w:r>
      <w:r w:rsidR="001C094B" w:rsidRPr="00FD5E85">
        <w:rPr>
          <w:szCs w:val="24"/>
        </w:rPr>
        <w:fldChar w:fldCharType="end"/>
      </w:r>
    </w:p>
    <w:p w14:paraId="6480E45D" w14:textId="77777777" w:rsidR="00ED0E32" w:rsidRPr="00FD5E85" w:rsidRDefault="00ED0E32" w:rsidP="009909DD">
      <w:pPr>
        <w:pStyle w:val="BodyText"/>
        <w:spacing w:before="120" w:after="120" w:line="360" w:lineRule="auto"/>
        <w:rPr>
          <w:sz w:val="24"/>
          <w:szCs w:val="24"/>
        </w:rPr>
      </w:pPr>
      <w:r w:rsidRPr="00FD5E85">
        <w:rPr>
          <w:sz w:val="24"/>
          <w:szCs w:val="24"/>
        </w:rPr>
        <w:lastRenderedPageBreak/>
        <w:t xml:space="preserve">where </w:t>
      </w:r>
      <w:r w:rsidRPr="00FD5E85">
        <w:rPr>
          <w:i/>
          <w:sz w:val="24"/>
          <w:szCs w:val="24"/>
        </w:rPr>
        <w:t>m</w:t>
      </w:r>
      <w:r w:rsidRPr="00FD5E85">
        <w:rPr>
          <w:sz w:val="24"/>
          <w:szCs w:val="24"/>
        </w:rPr>
        <w:t xml:space="preserve"> is an adjustable integer (which is used to control the mesh density). </w:t>
      </w:r>
      <w:r w:rsidR="00720AD6" w:rsidRPr="00FD5E85">
        <w:rPr>
          <w:sz w:val="24"/>
          <w:szCs w:val="24"/>
        </w:rPr>
        <w:t xml:space="preserve">Note that the number of </w:t>
      </w:r>
      <w:r w:rsidR="00995C46" w:rsidRPr="00FD5E85">
        <w:rPr>
          <w:sz w:val="24"/>
          <w:szCs w:val="24"/>
        </w:rPr>
        <w:t>nodes</w:t>
      </w:r>
      <w:r w:rsidR="00720AD6" w:rsidRPr="00FD5E85">
        <w:rPr>
          <w:sz w:val="24"/>
          <w:szCs w:val="24"/>
        </w:rPr>
        <w:t xml:space="preserve"> </w:t>
      </w:r>
      <w:r w:rsidR="00542FC2" w:rsidRPr="00FD5E85">
        <w:rPr>
          <w:i/>
          <w:sz w:val="24"/>
          <w:szCs w:val="24"/>
        </w:rPr>
        <w:t>N</w:t>
      </w:r>
      <w:r w:rsidR="00542FC2" w:rsidRPr="00FD5E85">
        <w:rPr>
          <w:sz w:val="24"/>
          <w:szCs w:val="24"/>
        </w:rPr>
        <w:t xml:space="preserve"> </w:t>
      </w:r>
      <w:r w:rsidR="00995C46" w:rsidRPr="00FD5E85">
        <w:rPr>
          <w:sz w:val="24"/>
          <w:szCs w:val="24"/>
        </w:rPr>
        <w:t>on</w:t>
      </w:r>
      <w:r w:rsidR="00720AD6" w:rsidRPr="00FD5E85">
        <w:rPr>
          <w:sz w:val="24"/>
          <w:szCs w:val="24"/>
        </w:rPr>
        <w:t xml:space="preserve"> the strip </w:t>
      </w:r>
      <w:r w:rsidR="004E3ED8" w:rsidRPr="00FD5E85">
        <w:rPr>
          <w:sz w:val="24"/>
          <w:szCs w:val="24"/>
        </w:rPr>
        <w:t xml:space="preserve">(which is one more than the number of segments on the strip) </w:t>
      </w:r>
      <w:r w:rsidR="00720AD6" w:rsidRPr="00FD5E85">
        <w:rPr>
          <w:sz w:val="24"/>
          <w:szCs w:val="24"/>
        </w:rPr>
        <w:t>is given by</w:t>
      </w:r>
    </w:p>
    <w:p w14:paraId="3FC5A6C4" w14:textId="584E0684" w:rsidR="00720AD6" w:rsidRPr="00FD5E85" w:rsidRDefault="00EA214E" w:rsidP="00EA214E">
      <w:pPr>
        <w:pStyle w:val="MTDisplayEquation"/>
        <w:tabs>
          <w:tab w:val="clear" w:pos="4680"/>
        </w:tabs>
        <w:ind w:firstLine="720"/>
        <w:rPr>
          <w:szCs w:val="24"/>
        </w:rPr>
      </w:pPr>
      <w:r w:rsidRPr="00FD5E85">
        <w:rPr>
          <w:position w:val="-12"/>
          <w:szCs w:val="24"/>
        </w:rPr>
        <w:object w:dxaOrig="3220" w:dyaOrig="360" w14:anchorId="21147EC2">
          <v:shape id="_x0000_i1080" type="#_x0000_t75" style="width:162pt;height:18.75pt" o:ole="">
            <v:imagedata r:id="rId130" o:title=""/>
          </v:shape>
          <o:OLEObject Type="Embed" ProgID="Equation.DSMT4" ShapeID="_x0000_i1080" DrawAspect="Content" ObjectID="_1838106893" r:id="rId131"/>
        </w:object>
      </w:r>
      <w:r w:rsidRPr="00FD5E85">
        <w:rPr>
          <w:szCs w:val="24"/>
        </w:rPr>
        <w:t xml:space="preserve">. </w:t>
      </w:r>
      <w:r w:rsidRPr="00FD5E85">
        <w:rPr>
          <w:szCs w:val="24"/>
        </w:rPr>
        <w:tab/>
      </w:r>
      <w:r w:rsidR="001C094B" w:rsidRPr="00FD5E85">
        <w:rPr>
          <w:szCs w:val="24"/>
        </w:rPr>
        <w:fldChar w:fldCharType="begin"/>
      </w:r>
      <w:r w:rsidRPr="00FD5E85">
        <w:rPr>
          <w:szCs w:val="24"/>
        </w:rPr>
        <w:instrText xml:space="preserve"> MACROBUTTON MTPlaceRef \* MERGEFORMAT </w:instrText>
      </w:r>
      <w:r w:rsidR="001C094B" w:rsidRPr="00FD5E85">
        <w:rPr>
          <w:szCs w:val="24"/>
        </w:rPr>
        <w:fldChar w:fldCharType="begin"/>
      </w:r>
      <w:r w:rsidRPr="00FD5E85">
        <w:rPr>
          <w:szCs w:val="24"/>
        </w:rPr>
        <w:instrText xml:space="preserve"> SEQ MTEqn \h \* MERGEFORMAT </w:instrText>
      </w:r>
      <w:r w:rsidR="001C094B" w:rsidRPr="00FD5E85">
        <w:rPr>
          <w:szCs w:val="24"/>
        </w:rPr>
        <w:fldChar w:fldCharType="end"/>
      </w:r>
      <w:r w:rsidRPr="00FD5E85">
        <w:rPr>
          <w:szCs w:val="24"/>
        </w:rPr>
        <w:instrText>(</w:instrText>
      </w:r>
      <w:fldSimple w:instr=" SEQ MTEqn \c \* Arabic \* MERGEFORMAT ">
        <w:r w:rsidR="00B13AE9" w:rsidRPr="00B13AE9">
          <w:rPr>
            <w:noProof/>
            <w:szCs w:val="24"/>
          </w:rPr>
          <w:instrText>31</w:instrText>
        </w:r>
      </w:fldSimple>
      <w:r w:rsidRPr="00FD5E85">
        <w:rPr>
          <w:szCs w:val="24"/>
        </w:rPr>
        <w:instrText>)</w:instrText>
      </w:r>
      <w:r w:rsidR="001C094B" w:rsidRPr="00FD5E85">
        <w:rPr>
          <w:szCs w:val="24"/>
        </w:rPr>
        <w:fldChar w:fldCharType="end"/>
      </w:r>
    </w:p>
    <w:p w14:paraId="1C9B8506" w14:textId="6D0BA460" w:rsidR="00ED0E32" w:rsidRPr="00FD5E85" w:rsidRDefault="00A5625A" w:rsidP="00A5625A">
      <w:pPr>
        <w:pStyle w:val="BodyText"/>
        <w:spacing w:before="120" w:line="360" w:lineRule="auto"/>
        <w:rPr>
          <w:sz w:val="24"/>
          <w:szCs w:val="24"/>
        </w:rPr>
      </w:pPr>
      <w:r w:rsidRPr="00FD5E85">
        <w:rPr>
          <w:sz w:val="24"/>
          <w:szCs w:val="24"/>
        </w:rPr>
        <w:t>Hence,</w:t>
      </w:r>
      <w:r w:rsidR="00DE385F">
        <w:rPr>
          <w:sz w:val="24"/>
          <w:szCs w:val="24"/>
        </w:rPr>
        <w:t xml:space="preserve"> we have</w:t>
      </w:r>
    </w:p>
    <w:p w14:paraId="154AE62A" w14:textId="28D7F09A" w:rsidR="00A5625A" w:rsidRDefault="00BA0253" w:rsidP="00EA214E">
      <w:pPr>
        <w:pStyle w:val="MTDisplayEquation"/>
        <w:tabs>
          <w:tab w:val="clear" w:pos="4680"/>
        </w:tabs>
        <w:ind w:firstLine="720"/>
        <w:rPr>
          <w:szCs w:val="24"/>
        </w:rPr>
      </w:pPr>
      <w:r w:rsidRPr="008D2271">
        <w:rPr>
          <w:position w:val="-6"/>
          <w:szCs w:val="24"/>
        </w:rPr>
        <w:object w:dxaOrig="1100" w:dyaOrig="279" w14:anchorId="2A4F8A9B">
          <v:shape id="_x0000_i1081" type="#_x0000_t75" style="width:54.75pt;height:14.25pt" o:ole="">
            <v:imagedata r:id="rId132" o:title=""/>
          </v:shape>
          <o:OLEObject Type="Embed" ProgID="Equation.DSMT4" ShapeID="_x0000_i1081" DrawAspect="Content" ObjectID="_1838106894" r:id="rId133"/>
        </w:object>
      </w:r>
      <w:r w:rsidR="0044048B">
        <w:rPr>
          <w:szCs w:val="24"/>
        </w:rPr>
        <w:t>.</w:t>
      </w:r>
      <w:r w:rsidR="00EA214E" w:rsidRPr="00FD5E85">
        <w:rPr>
          <w:szCs w:val="24"/>
        </w:rPr>
        <w:t xml:space="preserve"> </w:t>
      </w:r>
      <w:r w:rsidR="00EA214E" w:rsidRPr="00FD5E85">
        <w:rPr>
          <w:szCs w:val="24"/>
        </w:rPr>
        <w:tab/>
      </w:r>
      <w:r w:rsidR="001C094B" w:rsidRPr="00FD5E85">
        <w:rPr>
          <w:szCs w:val="24"/>
        </w:rPr>
        <w:fldChar w:fldCharType="begin"/>
      </w:r>
      <w:r w:rsidR="00EA214E" w:rsidRPr="00FD5E85">
        <w:rPr>
          <w:szCs w:val="24"/>
        </w:rPr>
        <w:instrText xml:space="preserve"> MACROBUTTON MTPlaceRef \* MERGEFORMAT </w:instrText>
      </w:r>
      <w:r w:rsidR="001C094B" w:rsidRPr="00FD5E85">
        <w:rPr>
          <w:szCs w:val="24"/>
        </w:rPr>
        <w:fldChar w:fldCharType="begin"/>
      </w:r>
      <w:r w:rsidR="00EA214E" w:rsidRPr="00FD5E85">
        <w:rPr>
          <w:szCs w:val="24"/>
        </w:rPr>
        <w:instrText xml:space="preserve"> SEQ MTEqn \h \* MERGEFORMAT </w:instrText>
      </w:r>
      <w:r w:rsidR="001C094B" w:rsidRPr="00FD5E85">
        <w:rPr>
          <w:szCs w:val="24"/>
        </w:rPr>
        <w:fldChar w:fldCharType="end"/>
      </w:r>
      <w:r w:rsidR="00EA214E" w:rsidRPr="00FD5E85">
        <w:rPr>
          <w:szCs w:val="24"/>
        </w:rPr>
        <w:instrText>(</w:instrText>
      </w:r>
      <w:fldSimple w:instr=" SEQ MTEqn \c \* Arabic \* MERGEFORMAT ">
        <w:r w:rsidR="00B13AE9" w:rsidRPr="00B13AE9">
          <w:rPr>
            <w:noProof/>
            <w:szCs w:val="24"/>
          </w:rPr>
          <w:instrText>32</w:instrText>
        </w:r>
      </w:fldSimple>
      <w:r w:rsidR="00EA214E" w:rsidRPr="00FD5E85">
        <w:rPr>
          <w:szCs w:val="24"/>
        </w:rPr>
        <w:instrText>)</w:instrText>
      </w:r>
      <w:r w:rsidR="001C094B" w:rsidRPr="00FD5E85">
        <w:rPr>
          <w:szCs w:val="24"/>
        </w:rPr>
        <w:fldChar w:fldCharType="end"/>
      </w:r>
    </w:p>
    <w:p w14:paraId="6B95E65D" w14:textId="62843BFF" w:rsidR="0044048B" w:rsidRPr="0044048B" w:rsidRDefault="0044048B" w:rsidP="0044048B">
      <w:pPr>
        <w:pStyle w:val="MTDisplayEquation"/>
      </w:pPr>
      <w:r>
        <w:t>Also, we have</w:t>
      </w:r>
    </w:p>
    <w:p w14:paraId="395BA100" w14:textId="6969BDD3" w:rsidR="00970209" w:rsidRDefault="00BA0253" w:rsidP="0044048B">
      <w:pPr>
        <w:pStyle w:val="MTDisplayEquation"/>
        <w:ind w:firstLine="720"/>
      </w:pPr>
      <w:r w:rsidRPr="00BA0253">
        <w:rPr>
          <w:position w:val="-54"/>
        </w:rPr>
        <w:object w:dxaOrig="1260" w:dyaOrig="1200" w14:anchorId="07C884AB">
          <v:shape id="_x0000_i1082" type="#_x0000_t75" style="width:63pt;height:60pt" o:ole="">
            <v:imagedata r:id="rId134" o:title=""/>
          </v:shape>
          <o:OLEObject Type="Embed" ProgID="Equation.DSMT4" ShapeID="_x0000_i1082" DrawAspect="Content" ObjectID="_1838106895" r:id="rId135"/>
        </w:object>
      </w:r>
      <w:r w:rsidR="0044048B">
        <w:tab/>
      </w:r>
      <w:r w:rsidR="0044048B">
        <w:tab/>
      </w:r>
      <w:r w:rsidR="0044048B">
        <w:fldChar w:fldCharType="begin"/>
      </w:r>
      <w:r w:rsidR="0044048B">
        <w:instrText xml:space="preserve"> MACROBUTTON MTPlaceRef \* MERGEFORMAT </w:instrText>
      </w:r>
      <w:r w:rsidR="0044048B">
        <w:fldChar w:fldCharType="begin"/>
      </w:r>
      <w:r w:rsidR="0044048B">
        <w:instrText xml:space="preserve"> SEQ MTEqn \h \* MERGEFORMAT </w:instrText>
      </w:r>
      <w:r w:rsidR="0044048B">
        <w:fldChar w:fldCharType="end"/>
      </w:r>
      <w:r w:rsidR="0044048B">
        <w:instrText>(</w:instrText>
      </w:r>
      <w:fldSimple w:instr=" SEQ MTEqn \c \* Arabic \* MERGEFORMAT ">
        <w:r w:rsidR="00B13AE9">
          <w:rPr>
            <w:noProof/>
          </w:rPr>
          <w:instrText>33</w:instrText>
        </w:r>
      </w:fldSimple>
      <w:r w:rsidR="0044048B">
        <w:instrText>)</w:instrText>
      </w:r>
      <w:r w:rsidR="0044048B">
        <w:fldChar w:fldCharType="end"/>
      </w:r>
    </w:p>
    <w:p w14:paraId="756C8876" w14:textId="282AD678" w:rsidR="00291919" w:rsidRDefault="00291919">
      <w:pPr>
        <w:pStyle w:val="BodyText"/>
        <w:spacing w:line="360" w:lineRule="auto"/>
        <w:rPr>
          <w:sz w:val="24"/>
          <w:szCs w:val="24"/>
        </w:rPr>
      </w:pPr>
      <w:r>
        <w:rPr>
          <w:sz w:val="24"/>
          <w:szCs w:val="24"/>
        </w:rPr>
        <w:t xml:space="preserve">As an illustration, in Fig. 2 this sample figure </w:t>
      </w:r>
      <w:r w:rsidR="00531FA4">
        <w:rPr>
          <w:sz w:val="24"/>
          <w:szCs w:val="24"/>
        </w:rPr>
        <w:t>has</w:t>
      </w:r>
      <w:r>
        <w:rPr>
          <w:sz w:val="24"/>
          <w:szCs w:val="24"/>
        </w:rPr>
        <w:t xml:space="preserve"> </w:t>
      </w:r>
      <w:r w:rsidRPr="00291919">
        <w:rPr>
          <w:i/>
          <w:sz w:val="24"/>
          <w:szCs w:val="24"/>
        </w:rPr>
        <w:t>m</w:t>
      </w:r>
      <w:r>
        <w:rPr>
          <w:sz w:val="24"/>
          <w:szCs w:val="24"/>
        </w:rPr>
        <w:t xml:space="preserve"> = 2</w:t>
      </w:r>
      <w:r w:rsidR="00531FA4">
        <w:rPr>
          <w:sz w:val="24"/>
          <w:szCs w:val="24"/>
        </w:rPr>
        <w:t>,</w:t>
      </w:r>
      <w:r w:rsidR="00AF7773">
        <w:rPr>
          <w:sz w:val="24"/>
          <w:szCs w:val="24"/>
        </w:rPr>
        <w:t xml:space="preserve"> </w:t>
      </w:r>
      <w:r w:rsidR="00531FA4" w:rsidRPr="00531FA4">
        <w:rPr>
          <w:position w:val="-12"/>
          <w:sz w:val="24"/>
          <w:szCs w:val="24"/>
        </w:rPr>
        <w:object w:dxaOrig="600" w:dyaOrig="360" w14:anchorId="531FD7C0">
          <v:shape id="_x0000_i1083" type="#_x0000_t75" style="width:30pt;height:18pt" o:ole="">
            <v:imagedata r:id="rId136" o:title=""/>
          </v:shape>
          <o:OLEObject Type="Embed" ProgID="Equation.DSMT4" ShapeID="_x0000_i1083" DrawAspect="Content" ObjectID="_1838106896" r:id="rId137"/>
        </w:object>
      </w:r>
      <w:r w:rsidR="00531FA4">
        <w:rPr>
          <w:sz w:val="24"/>
          <w:szCs w:val="24"/>
        </w:rPr>
        <w:t xml:space="preserve">, </w:t>
      </w:r>
      <w:r w:rsidR="00AF7773" w:rsidRPr="00531FA4">
        <w:rPr>
          <w:position w:val="-12"/>
          <w:sz w:val="24"/>
          <w:szCs w:val="24"/>
        </w:rPr>
        <w:object w:dxaOrig="620" w:dyaOrig="360" w14:anchorId="0182CD4A">
          <v:shape id="_x0000_i1084" type="#_x0000_t75" style="width:30.75pt;height:18pt" o:ole="">
            <v:imagedata r:id="rId138" o:title=""/>
          </v:shape>
          <o:OLEObject Type="Embed" ProgID="Equation.DSMT4" ShapeID="_x0000_i1084" DrawAspect="Content" ObjectID="_1838106897" r:id="rId139"/>
        </w:object>
      </w:r>
      <w:r w:rsidR="00531FA4">
        <w:rPr>
          <w:sz w:val="24"/>
          <w:szCs w:val="24"/>
        </w:rPr>
        <w:t xml:space="preserve">, </w:t>
      </w:r>
      <w:r w:rsidR="00AF7773" w:rsidRPr="00531FA4">
        <w:rPr>
          <w:position w:val="-12"/>
          <w:sz w:val="24"/>
          <w:szCs w:val="24"/>
        </w:rPr>
        <w:object w:dxaOrig="620" w:dyaOrig="360" w14:anchorId="37498915">
          <v:shape id="_x0000_i1085" type="#_x0000_t75" style="width:30.75pt;height:18pt" o:ole="">
            <v:imagedata r:id="rId140" o:title=""/>
          </v:shape>
          <o:OLEObject Type="Embed" ProgID="Equation.DSMT4" ShapeID="_x0000_i1085" DrawAspect="Content" ObjectID="_1838106898" r:id="rId141"/>
        </w:object>
      </w:r>
      <w:r w:rsidR="00531FA4">
        <w:rPr>
          <w:sz w:val="24"/>
          <w:szCs w:val="24"/>
        </w:rPr>
        <w:t xml:space="preserve">, and </w:t>
      </w:r>
      <w:r w:rsidR="00531FA4" w:rsidRPr="00531FA4">
        <w:rPr>
          <w:position w:val="-6"/>
          <w:sz w:val="24"/>
          <w:szCs w:val="24"/>
        </w:rPr>
        <w:object w:dxaOrig="639" w:dyaOrig="279" w14:anchorId="5AD03D35">
          <v:shape id="_x0000_i1086" type="#_x0000_t75" style="width:32.25pt;height:14.25pt" o:ole="">
            <v:imagedata r:id="rId142" o:title=""/>
          </v:shape>
          <o:OLEObject Type="Embed" ProgID="Equation.DSMT4" ShapeID="_x0000_i1086" DrawAspect="Content" ObjectID="_1838106899" r:id="rId143"/>
        </w:object>
      </w:r>
      <w:r>
        <w:rPr>
          <w:sz w:val="24"/>
          <w:szCs w:val="24"/>
        </w:rPr>
        <w:t>.</w:t>
      </w:r>
      <w:r w:rsidR="00531FA4">
        <w:rPr>
          <w:sz w:val="24"/>
          <w:szCs w:val="24"/>
        </w:rPr>
        <w:t xml:space="preserve"> (These are not the values for the actual </w:t>
      </w:r>
      <w:r w:rsidR="00AC0054">
        <w:rPr>
          <w:sz w:val="24"/>
          <w:szCs w:val="24"/>
        </w:rPr>
        <w:t>project;</w:t>
      </w:r>
      <w:r w:rsidR="00531FA4">
        <w:rPr>
          <w:sz w:val="24"/>
          <w:szCs w:val="24"/>
        </w:rPr>
        <w:t xml:space="preserve"> th</w:t>
      </w:r>
      <w:r w:rsidR="006A21A4">
        <w:rPr>
          <w:sz w:val="24"/>
          <w:szCs w:val="24"/>
        </w:rPr>
        <w:t xml:space="preserve">ese values are </w:t>
      </w:r>
      <w:r w:rsidR="00531FA4">
        <w:rPr>
          <w:sz w:val="24"/>
          <w:szCs w:val="24"/>
        </w:rPr>
        <w:t xml:space="preserve">only for the </w:t>
      </w:r>
      <w:r w:rsidR="00AC0054">
        <w:rPr>
          <w:sz w:val="24"/>
          <w:szCs w:val="24"/>
        </w:rPr>
        <w:t>structure shown in the figure</w:t>
      </w:r>
      <w:r w:rsidR="00531FA4">
        <w:rPr>
          <w:sz w:val="24"/>
          <w:szCs w:val="24"/>
        </w:rPr>
        <w:t xml:space="preserve">.) </w:t>
      </w:r>
      <w:r w:rsidR="000E2429">
        <w:rPr>
          <w:sz w:val="24"/>
          <w:szCs w:val="24"/>
        </w:rPr>
        <w:t xml:space="preserve">Examine Fig. 2 carefully and make sure that you understand the meaning of these integers. </w:t>
      </w:r>
    </w:p>
    <w:p w14:paraId="5FBC0157" w14:textId="77777777" w:rsidR="00291919" w:rsidRDefault="00291919">
      <w:pPr>
        <w:pStyle w:val="BodyText"/>
        <w:spacing w:line="360" w:lineRule="auto"/>
        <w:rPr>
          <w:sz w:val="24"/>
          <w:szCs w:val="24"/>
        </w:rPr>
      </w:pPr>
    </w:p>
    <w:p w14:paraId="4A8C44CA" w14:textId="359E0D56" w:rsidR="00F93945" w:rsidRPr="00FD5E85" w:rsidRDefault="00F93945">
      <w:pPr>
        <w:pStyle w:val="BodyText"/>
        <w:spacing w:line="360" w:lineRule="auto"/>
        <w:rPr>
          <w:sz w:val="24"/>
          <w:szCs w:val="24"/>
        </w:rPr>
      </w:pPr>
      <w:r w:rsidRPr="00FD5E85">
        <w:rPr>
          <w:sz w:val="24"/>
          <w:szCs w:val="24"/>
        </w:rPr>
        <w:t>There is a potential difference between the strip and box walls of 1.0 [V].  Hence</w:t>
      </w:r>
      <w:r w:rsidR="00AC0054">
        <w:rPr>
          <w:sz w:val="24"/>
          <w:szCs w:val="24"/>
        </w:rPr>
        <w:t>,</w:t>
      </w:r>
      <w:r w:rsidRPr="00FD5E85">
        <w:rPr>
          <w:sz w:val="24"/>
          <w:szCs w:val="24"/>
        </w:rPr>
        <w:t xml:space="preserve"> the potential of the strip may be taken to be 1.0 [V] while the walls are at 0 [V].  The value of </w:t>
      </w:r>
      <w:r w:rsidRPr="00FD5E85">
        <w:rPr>
          <w:i/>
          <w:iCs/>
          <w:sz w:val="24"/>
          <w:szCs w:val="24"/>
        </w:rPr>
        <w:t>N</w:t>
      </w:r>
      <w:r w:rsidRPr="00FD5E85">
        <w:rPr>
          <w:sz w:val="24"/>
          <w:szCs w:val="24"/>
        </w:rPr>
        <w:t xml:space="preserve"> will vary in the tasks below. </w:t>
      </w:r>
    </w:p>
    <w:p w14:paraId="0237DF97" w14:textId="77777777" w:rsidR="00F93945" w:rsidRPr="00FD5E85" w:rsidRDefault="00F93945">
      <w:pPr>
        <w:spacing w:line="360" w:lineRule="auto"/>
        <w:jc w:val="both"/>
        <w:rPr>
          <w:sz w:val="24"/>
          <w:szCs w:val="24"/>
        </w:rPr>
      </w:pPr>
    </w:p>
    <w:p w14:paraId="34894E0B" w14:textId="77777777" w:rsidR="00F93945" w:rsidRPr="00FD5E85" w:rsidRDefault="00F93945" w:rsidP="00CF0CA3">
      <w:pPr>
        <w:spacing w:line="360" w:lineRule="auto"/>
        <w:jc w:val="both"/>
        <w:rPr>
          <w:sz w:val="24"/>
          <w:szCs w:val="24"/>
        </w:rPr>
      </w:pPr>
      <w:r w:rsidRPr="00FD5E85">
        <w:rPr>
          <w:sz w:val="24"/>
          <w:szCs w:val="24"/>
        </w:rPr>
        <w:t>Note that the actual value of</w:t>
      </w:r>
      <w:r w:rsidR="00BF2E81" w:rsidRPr="00FD5E85">
        <w:rPr>
          <w:sz w:val="24"/>
          <w:szCs w:val="24"/>
        </w:rPr>
        <w:t xml:space="preserve"> </w:t>
      </w:r>
      <w:r w:rsidR="00BF2E81" w:rsidRPr="00FD5E85">
        <w:rPr>
          <w:sz w:val="24"/>
          <w:szCs w:val="24"/>
        </w:rPr>
        <w:sym w:font="Symbol" w:char="F044"/>
      </w:r>
      <w:r w:rsidR="00BF2E81" w:rsidRPr="00FD5E85">
        <w:rPr>
          <w:sz w:val="24"/>
          <w:szCs w:val="24"/>
        </w:rPr>
        <w:t xml:space="preserve"> </w:t>
      </w:r>
      <w:r w:rsidRPr="00FD5E85">
        <w:rPr>
          <w:sz w:val="24"/>
          <w:szCs w:val="24"/>
        </w:rPr>
        <w:t>in meters does not come into play in</w:t>
      </w:r>
      <w:r w:rsidR="001D0F0A" w:rsidRPr="00FD5E85">
        <w:rPr>
          <w:sz w:val="24"/>
          <w:szCs w:val="24"/>
        </w:rPr>
        <w:t xml:space="preserve"> any of the computations below, </w:t>
      </w:r>
      <w:r w:rsidRPr="00FD5E85">
        <w:rPr>
          <w:sz w:val="24"/>
          <w:szCs w:val="24"/>
        </w:rPr>
        <w:t xml:space="preserve">except when calculating the charge density on the strip.  For the charge density calculation, you may assume </w:t>
      </w:r>
      <w:r w:rsidR="00BF2E81" w:rsidRPr="00FD5E85">
        <w:rPr>
          <w:position w:val="-6"/>
          <w:sz w:val="24"/>
          <w:szCs w:val="24"/>
        </w:rPr>
        <w:object w:dxaOrig="740" w:dyaOrig="279" w14:anchorId="488523A4">
          <v:shape id="_x0000_i1087" type="#_x0000_t75" style="width:36.75pt;height:14.25pt" o:ole="">
            <v:imagedata r:id="rId144" o:title=""/>
          </v:shape>
          <o:OLEObject Type="Embed" ProgID="Equation.DSMT4" ShapeID="_x0000_i1087" DrawAspect="Content" ObjectID="_1838106900" r:id="rId145"/>
        </w:object>
      </w:r>
      <w:r w:rsidR="00BF2E81" w:rsidRPr="00FD5E85">
        <w:rPr>
          <w:sz w:val="24"/>
          <w:szCs w:val="24"/>
        </w:rPr>
        <w:t xml:space="preserve"> </w:t>
      </w:r>
      <w:r w:rsidRPr="00FD5E85">
        <w:rPr>
          <w:sz w:val="24"/>
          <w:szCs w:val="24"/>
        </w:rPr>
        <w:t>[m] and hence</w:t>
      </w:r>
      <w:r w:rsidR="00E9189A" w:rsidRPr="00FD5E85">
        <w:rPr>
          <w:sz w:val="24"/>
          <w:szCs w:val="24"/>
        </w:rPr>
        <w:t xml:space="preserve"> </w:t>
      </w:r>
      <w:r w:rsidR="00BF2E81" w:rsidRPr="00FD5E85">
        <w:rPr>
          <w:position w:val="-14"/>
          <w:sz w:val="24"/>
          <w:szCs w:val="24"/>
        </w:rPr>
        <w:object w:dxaOrig="1359" w:dyaOrig="400" w14:anchorId="36B5216C">
          <v:shape id="_x0000_i1088" type="#_x0000_t75" style="width:66.75pt;height:20.25pt" o:ole="">
            <v:imagedata r:id="rId146" o:title=""/>
          </v:shape>
          <o:OLEObject Type="Embed" ProgID="Equation.DSMT4" ShapeID="_x0000_i1088" DrawAspect="Content" ObjectID="_1838106901" r:id="rId147"/>
        </w:object>
      </w:r>
      <w:r w:rsidR="00BF2E81" w:rsidRPr="00FD5E85">
        <w:rPr>
          <w:sz w:val="24"/>
          <w:szCs w:val="24"/>
        </w:rPr>
        <w:t xml:space="preserve"> </w:t>
      </w:r>
      <w:r w:rsidRPr="00FD5E85">
        <w:rPr>
          <w:sz w:val="24"/>
          <w:szCs w:val="24"/>
        </w:rPr>
        <w:t>[m].</w:t>
      </w:r>
    </w:p>
    <w:p w14:paraId="1283B998" w14:textId="77777777" w:rsidR="00F93945" w:rsidRDefault="00F93945">
      <w:pPr>
        <w:spacing w:line="360" w:lineRule="auto"/>
        <w:jc w:val="both"/>
        <w:rPr>
          <w:sz w:val="24"/>
        </w:rPr>
      </w:pPr>
    </w:p>
    <w:p w14:paraId="6273AC2C" w14:textId="04F92782" w:rsidR="00F93945" w:rsidRDefault="00F93945">
      <w:pPr>
        <w:spacing w:line="360" w:lineRule="auto"/>
        <w:jc w:val="both"/>
        <w:rPr>
          <w:color w:val="FF0000"/>
          <w:sz w:val="24"/>
        </w:rPr>
      </w:pPr>
      <w:r w:rsidRPr="00F30FBE">
        <w:rPr>
          <w:b/>
          <w:color w:val="FF0000"/>
          <w:sz w:val="24"/>
        </w:rPr>
        <w:t>Warning:</w:t>
      </w:r>
      <w:r w:rsidRPr="00F30FBE">
        <w:rPr>
          <w:color w:val="FF0000"/>
          <w:sz w:val="24"/>
        </w:rPr>
        <w:t xml:space="preserve">  In performing these tasks, you should ensure that </w:t>
      </w:r>
      <w:proofErr w:type="gramStart"/>
      <w:r w:rsidRPr="00F30FBE">
        <w:rPr>
          <w:color w:val="FF0000"/>
          <w:sz w:val="24"/>
        </w:rPr>
        <w:t>a sufficient number of</w:t>
      </w:r>
      <w:proofErr w:type="gramEnd"/>
      <w:r w:rsidRPr="00F30FBE">
        <w:rPr>
          <w:color w:val="FF0000"/>
          <w:sz w:val="24"/>
        </w:rPr>
        <w:t xml:space="preserve"> iterations have been taken so that the solution for the </w:t>
      </w:r>
      <w:proofErr w:type="gramStart"/>
      <w:r w:rsidRPr="00F30FBE">
        <w:rPr>
          <w:color w:val="FF0000"/>
          <w:sz w:val="24"/>
        </w:rPr>
        <w:t>potentials</w:t>
      </w:r>
      <w:proofErr w:type="gramEnd"/>
      <w:r w:rsidRPr="00F30FBE">
        <w:rPr>
          <w:color w:val="FF0000"/>
          <w:sz w:val="24"/>
        </w:rPr>
        <w:t xml:space="preserve">, and hence </w:t>
      </w:r>
      <w:proofErr w:type="gramStart"/>
      <w:r w:rsidRPr="00F30FBE">
        <w:rPr>
          <w:color w:val="FF0000"/>
          <w:sz w:val="24"/>
        </w:rPr>
        <w:t>all of</w:t>
      </w:r>
      <w:proofErr w:type="gramEnd"/>
      <w:r w:rsidRPr="00F30FBE">
        <w:rPr>
          <w:color w:val="FF0000"/>
          <w:sz w:val="24"/>
        </w:rPr>
        <w:t xml:space="preserve"> the results that come from the </w:t>
      </w:r>
      <w:proofErr w:type="gramStart"/>
      <w:r w:rsidRPr="00F30FBE">
        <w:rPr>
          <w:color w:val="FF0000"/>
          <w:sz w:val="24"/>
        </w:rPr>
        <w:t>potentials</w:t>
      </w:r>
      <w:proofErr w:type="gramEnd"/>
      <w:r w:rsidRPr="00F30FBE">
        <w:rPr>
          <w:color w:val="FF0000"/>
          <w:sz w:val="24"/>
        </w:rPr>
        <w:t xml:space="preserve">, </w:t>
      </w:r>
      <w:proofErr w:type="gramStart"/>
      <w:r w:rsidRPr="00F30FBE">
        <w:rPr>
          <w:color w:val="FF0000"/>
          <w:sz w:val="24"/>
        </w:rPr>
        <w:t>converges</w:t>
      </w:r>
      <w:proofErr w:type="gramEnd"/>
      <w:r w:rsidRPr="00F30FBE">
        <w:rPr>
          <w:color w:val="FF0000"/>
          <w:sz w:val="24"/>
        </w:rPr>
        <w:t xml:space="preserve"> to at least four significant figures.</w:t>
      </w:r>
      <w:r w:rsidR="0007737F">
        <w:rPr>
          <w:color w:val="FF0000"/>
          <w:sz w:val="24"/>
        </w:rPr>
        <w:t xml:space="preserve"> </w:t>
      </w:r>
      <w:r w:rsidR="00D231C4">
        <w:rPr>
          <w:color w:val="FF0000"/>
          <w:sz w:val="24"/>
        </w:rPr>
        <w:t xml:space="preserve">Please see the note on p. </w:t>
      </w:r>
      <w:r w:rsidR="00F726A4">
        <w:rPr>
          <w:color w:val="FF0000"/>
          <w:sz w:val="24"/>
        </w:rPr>
        <w:t>8</w:t>
      </w:r>
      <w:r w:rsidR="00D231C4">
        <w:rPr>
          <w:color w:val="FF0000"/>
          <w:sz w:val="24"/>
        </w:rPr>
        <w:t xml:space="preserve"> about controlling the number of iterations. </w:t>
      </w:r>
    </w:p>
    <w:p w14:paraId="0AA0F76B" w14:textId="77777777" w:rsidR="00291919" w:rsidRDefault="00291919">
      <w:pPr>
        <w:pStyle w:val="Heading1"/>
        <w:spacing w:line="360" w:lineRule="auto"/>
        <w:rPr>
          <w:rFonts w:ascii="Arial" w:hAnsi="Arial" w:cs="Arial"/>
        </w:rPr>
      </w:pPr>
    </w:p>
    <w:p w14:paraId="5C4078C5" w14:textId="77777777" w:rsidR="00092B43" w:rsidRPr="00FD5E85" w:rsidRDefault="005139DA">
      <w:pPr>
        <w:pStyle w:val="Heading1"/>
        <w:spacing w:line="360" w:lineRule="auto"/>
        <w:rPr>
          <w:rFonts w:ascii="Arial" w:hAnsi="Arial" w:cs="Arial"/>
          <w:b w:val="0"/>
          <w:sz w:val="24"/>
          <w:szCs w:val="24"/>
        </w:rPr>
      </w:pPr>
      <w:r w:rsidRPr="00FD5E85">
        <w:rPr>
          <w:rFonts w:ascii="Arial" w:hAnsi="Arial" w:cs="Arial"/>
        </w:rPr>
        <w:t>TASKS</w:t>
      </w:r>
    </w:p>
    <w:p w14:paraId="3066008C" w14:textId="77777777" w:rsidR="005139DA" w:rsidRPr="00580284" w:rsidRDefault="005139DA" w:rsidP="00F726A4">
      <w:pPr>
        <w:spacing w:line="276" w:lineRule="auto"/>
        <w:jc w:val="both"/>
        <w:rPr>
          <w:bCs/>
          <w:color w:val="FF0000"/>
          <w:sz w:val="24"/>
        </w:rPr>
      </w:pPr>
      <w:r w:rsidRPr="00580284">
        <w:rPr>
          <w:bCs/>
          <w:color w:val="FF0000"/>
          <w:sz w:val="24"/>
        </w:rPr>
        <w:t>Please read each task below carefully to make sure that you are doing everything that is indicated.</w:t>
      </w:r>
    </w:p>
    <w:p w14:paraId="542FD2AD" w14:textId="77777777" w:rsidR="005139DA" w:rsidRPr="005139DA" w:rsidRDefault="005139DA" w:rsidP="005139DA">
      <w:pPr>
        <w:rPr>
          <w:sz w:val="24"/>
        </w:rPr>
      </w:pPr>
    </w:p>
    <w:p w14:paraId="49B20C31" w14:textId="77777777" w:rsidR="005139DA" w:rsidRPr="005139DA" w:rsidRDefault="005139DA" w:rsidP="005139DA"/>
    <w:p w14:paraId="49055488" w14:textId="6BF73198" w:rsidR="00F93945" w:rsidRPr="00FD5E85" w:rsidRDefault="00F93945">
      <w:pPr>
        <w:pStyle w:val="Heading1"/>
        <w:spacing w:line="360" w:lineRule="auto"/>
        <w:rPr>
          <w:rFonts w:ascii="Arial" w:hAnsi="Arial" w:cs="Arial"/>
          <w:sz w:val="24"/>
          <w:szCs w:val="24"/>
        </w:rPr>
      </w:pPr>
      <w:r w:rsidRPr="00FD5E85">
        <w:rPr>
          <w:rFonts w:ascii="Arial" w:hAnsi="Arial" w:cs="Arial"/>
          <w:sz w:val="24"/>
          <w:szCs w:val="24"/>
        </w:rPr>
        <w:t xml:space="preserve">Task </w:t>
      </w:r>
      <w:r w:rsidR="000F415C">
        <w:rPr>
          <w:rFonts w:ascii="Arial" w:hAnsi="Arial" w:cs="Arial"/>
          <w:sz w:val="24"/>
          <w:szCs w:val="24"/>
        </w:rPr>
        <w:t>1</w:t>
      </w:r>
    </w:p>
    <w:p w14:paraId="6C88C71C" w14:textId="51D7CEE2" w:rsidR="00F93945" w:rsidRPr="00FD5E85" w:rsidRDefault="00F93945" w:rsidP="00CF0CA3">
      <w:pPr>
        <w:pStyle w:val="BodyText"/>
        <w:spacing w:line="360" w:lineRule="auto"/>
        <w:rPr>
          <w:sz w:val="24"/>
          <w:szCs w:val="24"/>
        </w:rPr>
      </w:pPr>
      <w:r w:rsidRPr="00FD5E85">
        <w:rPr>
          <w:sz w:val="24"/>
          <w:szCs w:val="24"/>
        </w:rPr>
        <w:t>For the case</w:t>
      </w:r>
      <w:r w:rsidR="00154022" w:rsidRPr="00FD5E85">
        <w:rPr>
          <w:sz w:val="24"/>
          <w:szCs w:val="24"/>
        </w:rPr>
        <w:t xml:space="preserve"> </w:t>
      </w:r>
      <w:r w:rsidR="00A52F4E" w:rsidRPr="00FD5E85">
        <w:rPr>
          <w:position w:val="-6"/>
          <w:sz w:val="24"/>
          <w:szCs w:val="24"/>
        </w:rPr>
        <w:object w:dxaOrig="600" w:dyaOrig="279" w14:anchorId="258CCBE2">
          <v:shape id="_x0000_i1089" type="#_x0000_t75" style="width:30pt;height:14.25pt" o:ole="">
            <v:imagedata r:id="rId148" o:title=""/>
          </v:shape>
          <o:OLEObject Type="Embed" ProgID="Equation.DSMT4" ShapeID="_x0000_i1089" DrawAspect="Content" ObjectID="_1838106902" r:id="rId149"/>
        </w:object>
      </w:r>
      <w:r w:rsidR="00844078" w:rsidRPr="00FD5E85">
        <w:rPr>
          <w:sz w:val="24"/>
          <w:szCs w:val="24"/>
        </w:rPr>
        <w:t xml:space="preserve"> </w:t>
      </w:r>
      <w:r w:rsidR="00154022" w:rsidRPr="00FD5E85">
        <w:rPr>
          <w:sz w:val="24"/>
          <w:szCs w:val="24"/>
        </w:rPr>
        <w:t>(</w:t>
      </w:r>
      <w:r w:rsidR="008547B3" w:rsidRPr="00FD5E85">
        <w:rPr>
          <w:sz w:val="24"/>
          <w:szCs w:val="24"/>
        </w:rPr>
        <w:t xml:space="preserve">for which the number of nodes on the strip is equal to </w:t>
      </w:r>
      <w:r w:rsidR="00A52F4E" w:rsidRPr="00FD5E85">
        <w:rPr>
          <w:position w:val="-12"/>
          <w:sz w:val="24"/>
          <w:szCs w:val="24"/>
        </w:rPr>
        <w:object w:dxaOrig="4560" w:dyaOrig="360" w14:anchorId="25766077">
          <v:shape id="_x0000_i1090" type="#_x0000_t75" style="width:228.75pt;height:18.75pt" o:ole="">
            <v:imagedata r:id="rId150" o:title=""/>
          </v:shape>
          <o:OLEObject Type="Embed" ProgID="Equation.DSMT4" ShapeID="_x0000_i1090" DrawAspect="Content" ObjectID="_1838106903" r:id="rId151"/>
        </w:object>
      </w:r>
      <w:r w:rsidR="00154022" w:rsidRPr="00FD5E85">
        <w:rPr>
          <w:sz w:val="24"/>
          <w:szCs w:val="24"/>
        </w:rPr>
        <w:t>)</w:t>
      </w:r>
      <w:r w:rsidRPr="00FD5E85">
        <w:rPr>
          <w:sz w:val="24"/>
          <w:szCs w:val="24"/>
        </w:rPr>
        <w:t>, make a plot of the equipotential contours using the spreadsheet’s plotting capabilities.  Excel, for example, allows one to plot a “contour” plot, in which regions between equipotential levels are shown in colors, corresponding to ranges of potentials.</w:t>
      </w:r>
      <w:r w:rsidR="0097635F" w:rsidRPr="00FD5E85">
        <w:rPr>
          <w:sz w:val="24"/>
          <w:szCs w:val="24"/>
        </w:rPr>
        <w:t xml:space="preserve"> (As a suggestion, using a gray scale for the colors</w:t>
      </w:r>
      <w:r w:rsidR="0083726F" w:rsidRPr="00FD5E85">
        <w:rPr>
          <w:sz w:val="24"/>
          <w:szCs w:val="24"/>
        </w:rPr>
        <w:t xml:space="preserve"> (</w:t>
      </w:r>
      <w:r w:rsidR="0097635F" w:rsidRPr="00FD5E85">
        <w:rPr>
          <w:sz w:val="24"/>
          <w:szCs w:val="24"/>
        </w:rPr>
        <w:t>using different shades of gray for the different regions</w:t>
      </w:r>
      <w:r w:rsidR="00D231C4" w:rsidRPr="00FD5E85">
        <w:rPr>
          <w:sz w:val="24"/>
          <w:szCs w:val="24"/>
        </w:rPr>
        <w:t xml:space="preserve"> </w:t>
      </w:r>
      <w:r w:rsidR="0097635F" w:rsidRPr="00FD5E85">
        <w:rPr>
          <w:sz w:val="24"/>
          <w:szCs w:val="24"/>
        </w:rPr>
        <w:t>would look nice.)</w:t>
      </w:r>
      <w:r w:rsidRPr="00FD5E85">
        <w:rPr>
          <w:sz w:val="24"/>
          <w:szCs w:val="24"/>
        </w:rPr>
        <w:t xml:space="preserve">  The potential should change by the same amount over each region. That is, there should be the same voltage difference from one color region to the next.  </w:t>
      </w:r>
    </w:p>
    <w:p w14:paraId="564B77FA" w14:textId="77777777" w:rsidR="00F93945" w:rsidRPr="00FD5E85" w:rsidRDefault="00F93945" w:rsidP="00CF0CA3">
      <w:pPr>
        <w:pStyle w:val="BodyText"/>
        <w:spacing w:line="360" w:lineRule="auto"/>
        <w:rPr>
          <w:sz w:val="24"/>
          <w:szCs w:val="24"/>
        </w:rPr>
      </w:pPr>
    </w:p>
    <w:p w14:paraId="2846A6EF" w14:textId="532D1396" w:rsidR="00F93945" w:rsidRPr="00FD5E85" w:rsidRDefault="00555E43" w:rsidP="00CF0CA3">
      <w:pPr>
        <w:pStyle w:val="BodyText"/>
        <w:spacing w:line="360" w:lineRule="auto"/>
        <w:rPr>
          <w:sz w:val="24"/>
          <w:szCs w:val="24"/>
        </w:rPr>
      </w:pPr>
      <w:r>
        <w:rPr>
          <w:sz w:val="24"/>
          <w:szCs w:val="24"/>
        </w:rPr>
        <w:t>Next, s</w:t>
      </w:r>
      <w:r w:rsidR="00F93945" w:rsidRPr="00FD5E85">
        <w:rPr>
          <w:sz w:val="24"/>
          <w:szCs w:val="24"/>
        </w:rPr>
        <w:t xml:space="preserve">tarting with this contour plot, draw in (by hand) flux lines, </w:t>
      </w:r>
      <w:proofErr w:type="gramStart"/>
      <w:r w:rsidR="00F93945" w:rsidRPr="00FD5E85">
        <w:rPr>
          <w:sz w:val="24"/>
          <w:szCs w:val="24"/>
        </w:rPr>
        <w:t>in order to</w:t>
      </w:r>
      <w:proofErr w:type="gramEnd"/>
      <w:r w:rsidR="00F93945" w:rsidRPr="00FD5E85">
        <w:rPr>
          <w:sz w:val="24"/>
          <w:szCs w:val="24"/>
        </w:rPr>
        <w:t xml:space="preserve"> make a flux plot</w:t>
      </w:r>
      <w:r>
        <w:rPr>
          <w:sz w:val="24"/>
          <w:szCs w:val="24"/>
        </w:rPr>
        <w:t xml:space="preserve">, using </w:t>
      </w:r>
      <w:r>
        <w:rPr>
          <w:i/>
          <w:iCs/>
          <w:sz w:val="24"/>
          <w:szCs w:val="24"/>
        </w:rPr>
        <w:t>L</w:t>
      </w:r>
      <w:r>
        <w:rPr>
          <w:sz w:val="24"/>
          <w:szCs w:val="24"/>
        </w:rPr>
        <w:t>/</w:t>
      </w:r>
      <w:r w:rsidRPr="00555E43">
        <w:rPr>
          <w:i/>
          <w:iCs/>
          <w:sz w:val="24"/>
          <w:szCs w:val="24"/>
        </w:rPr>
        <w:t>W</w:t>
      </w:r>
      <w:r>
        <w:rPr>
          <w:sz w:val="24"/>
          <w:szCs w:val="24"/>
        </w:rPr>
        <w:t xml:space="preserve"> = 1. </w:t>
      </w:r>
      <w:r w:rsidR="0097635F" w:rsidRPr="00FD5E85">
        <w:rPr>
          <w:sz w:val="24"/>
          <w:szCs w:val="24"/>
        </w:rPr>
        <w:t>You can dra</w:t>
      </w:r>
      <w:r w:rsidR="006251C7">
        <w:rPr>
          <w:sz w:val="24"/>
          <w:szCs w:val="24"/>
        </w:rPr>
        <w:t>w</w:t>
      </w:r>
      <w:r w:rsidR="0097635F" w:rsidRPr="00FD5E85">
        <w:rPr>
          <w:sz w:val="24"/>
          <w:szCs w:val="24"/>
        </w:rPr>
        <w:t xml:space="preserve"> the lines by hand using a colored pen, or you can draw them by hand using a drawing tool, e.g., in Word or PowerPoint. </w:t>
      </w:r>
      <w:r w:rsidR="00F93945" w:rsidRPr="00FD5E85">
        <w:rPr>
          <w:sz w:val="24"/>
          <w:szCs w:val="24"/>
        </w:rPr>
        <w:t>As you do so, remember the following rules:</w:t>
      </w:r>
    </w:p>
    <w:p w14:paraId="397EF4FE" w14:textId="77777777" w:rsidR="00F93945" w:rsidRPr="00FD5E85" w:rsidRDefault="00F93945" w:rsidP="00CF0CA3">
      <w:pPr>
        <w:pStyle w:val="BodyText"/>
        <w:spacing w:line="360" w:lineRule="auto"/>
        <w:rPr>
          <w:sz w:val="24"/>
          <w:szCs w:val="24"/>
        </w:rPr>
      </w:pPr>
    </w:p>
    <w:p w14:paraId="568989C4" w14:textId="77777777" w:rsidR="00F93945" w:rsidRPr="00FD5E85" w:rsidRDefault="00F93945" w:rsidP="00481122">
      <w:pPr>
        <w:pStyle w:val="BodyText"/>
        <w:numPr>
          <w:ilvl w:val="0"/>
          <w:numId w:val="9"/>
        </w:numPr>
        <w:spacing w:after="120" w:line="360" w:lineRule="auto"/>
        <w:rPr>
          <w:sz w:val="24"/>
          <w:szCs w:val="24"/>
        </w:rPr>
      </w:pPr>
      <w:r w:rsidRPr="00FD5E85">
        <w:rPr>
          <w:sz w:val="24"/>
          <w:szCs w:val="24"/>
        </w:rPr>
        <w:t>Flux lines go from positive to negative charges (</w:t>
      </w:r>
      <w:proofErr w:type="gramStart"/>
      <w:r w:rsidRPr="00FD5E85">
        <w:rPr>
          <w:sz w:val="24"/>
          <w:szCs w:val="24"/>
        </w:rPr>
        <w:t>and also</w:t>
      </w:r>
      <w:proofErr w:type="gramEnd"/>
      <w:r w:rsidRPr="00FD5E85">
        <w:rPr>
          <w:sz w:val="24"/>
          <w:szCs w:val="24"/>
        </w:rPr>
        <w:t xml:space="preserve"> from higher to lower potential).</w:t>
      </w:r>
    </w:p>
    <w:p w14:paraId="757707B4" w14:textId="77777777" w:rsidR="00F93945" w:rsidRPr="00FD5E85" w:rsidRDefault="00F93945" w:rsidP="00481122">
      <w:pPr>
        <w:pStyle w:val="BodyText"/>
        <w:numPr>
          <w:ilvl w:val="0"/>
          <w:numId w:val="9"/>
        </w:numPr>
        <w:spacing w:after="120" w:line="360" w:lineRule="auto"/>
        <w:rPr>
          <w:sz w:val="24"/>
          <w:szCs w:val="24"/>
        </w:rPr>
      </w:pPr>
      <w:r w:rsidRPr="00FD5E85">
        <w:rPr>
          <w:sz w:val="24"/>
          <w:szCs w:val="24"/>
        </w:rPr>
        <w:t xml:space="preserve">Flux lines must remain perpendicular to the equipotential lines. </w:t>
      </w:r>
    </w:p>
    <w:p w14:paraId="726F8CFB" w14:textId="77777777" w:rsidR="00F93945" w:rsidRPr="00FD5E85" w:rsidRDefault="00F93945" w:rsidP="00481122">
      <w:pPr>
        <w:pStyle w:val="BodyText"/>
        <w:numPr>
          <w:ilvl w:val="0"/>
          <w:numId w:val="9"/>
        </w:numPr>
        <w:spacing w:after="120" w:line="360" w:lineRule="auto"/>
        <w:rPr>
          <w:sz w:val="24"/>
          <w:szCs w:val="24"/>
        </w:rPr>
      </w:pPr>
      <w:r w:rsidRPr="00FD5E85">
        <w:rPr>
          <w:sz w:val="24"/>
          <w:szCs w:val="24"/>
        </w:rPr>
        <w:t>Flux lines should be perpendicular to a conductor boundary</w:t>
      </w:r>
      <w:r w:rsidR="005654B3" w:rsidRPr="00FD5E85">
        <w:rPr>
          <w:sz w:val="24"/>
          <w:szCs w:val="24"/>
        </w:rPr>
        <w:t xml:space="preserve"> (because the tangential electric field is zero there)</w:t>
      </w:r>
      <w:r w:rsidRPr="00FD5E85">
        <w:rPr>
          <w:sz w:val="24"/>
          <w:szCs w:val="24"/>
        </w:rPr>
        <w:t>.</w:t>
      </w:r>
      <w:r w:rsidR="00D231C4" w:rsidRPr="00FD5E85">
        <w:rPr>
          <w:sz w:val="24"/>
          <w:szCs w:val="24"/>
        </w:rPr>
        <w:t xml:space="preserve"> This includes both the strip and the outer box.</w:t>
      </w:r>
    </w:p>
    <w:p w14:paraId="3C807E7B" w14:textId="5E09CA49" w:rsidR="00F93945" w:rsidRPr="00FD5E85" w:rsidRDefault="00F93945" w:rsidP="00481122">
      <w:pPr>
        <w:pStyle w:val="BodyText"/>
        <w:numPr>
          <w:ilvl w:val="0"/>
          <w:numId w:val="9"/>
        </w:numPr>
        <w:spacing w:line="360" w:lineRule="auto"/>
        <w:rPr>
          <w:sz w:val="24"/>
          <w:szCs w:val="24"/>
        </w:rPr>
      </w:pPr>
      <w:r w:rsidRPr="00FD5E85">
        <w:rPr>
          <w:sz w:val="24"/>
          <w:szCs w:val="24"/>
        </w:rPr>
        <w:t xml:space="preserve">The ratio of length to width </w:t>
      </w:r>
      <w:r w:rsidR="00555E43" w:rsidRPr="00555E43">
        <w:rPr>
          <w:i/>
          <w:iCs/>
          <w:sz w:val="24"/>
          <w:szCs w:val="24"/>
        </w:rPr>
        <w:t>L</w:t>
      </w:r>
      <w:r w:rsidR="00555E43">
        <w:rPr>
          <w:sz w:val="24"/>
          <w:szCs w:val="24"/>
        </w:rPr>
        <w:t>/</w:t>
      </w:r>
      <w:r w:rsidR="00555E43" w:rsidRPr="00555E43">
        <w:rPr>
          <w:i/>
          <w:iCs/>
          <w:sz w:val="24"/>
          <w:szCs w:val="24"/>
        </w:rPr>
        <w:t>W</w:t>
      </w:r>
      <w:r w:rsidR="00555E43">
        <w:rPr>
          <w:sz w:val="24"/>
          <w:szCs w:val="24"/>
        </w:rPr>
        <w:t xml:space="preserve"> </w:t>
      </w:r>
      <w:r w:rsidRPr="00FD5E85">
        <w:rPr>
          <w:sz w:val="24"/>
          <w:szCs w:val="24"/>
        </w:rPr>
        <w:t xml:space="preserve">for each “curvilinear square” should be a constant. Take the constant to be unity in your plot.  </w:t>
      </w:r>
    </w:p>
    <w:p w14:paraId="288113EB" w14:textId="77777777" w:rsidR="00F93945" w:rsidRPr="00FD5E85" w:rsidRDefault="00F93945">
      <w:pPr>
        <w:rPr>
          <w:sz w:val="24"/>
          <w:szCs w:val="24"/>
        </w:rPr>
      </w:pPr>
    </w:p>
    <w:p w14:paraId="7AE5F309" w14:textId="77777777" w:rsidR="00F93945" w:rsidRPr="00B56E71" w:rsidRDefault="00F93945">
      <w:pPr>
        <w:pStyle w:val="Heading1"/>
        <w:spacing w:line="360" w:lineRule="auto"/>
        <w:rPr>
          <w:rFonts w:ascii="Times New Roman" w:hAnsi="Times New Roman"/>
          <w:b w:val="0"/>
          <w:sz w:val="24"/>
          <w:szCs w:val="24"/>
        </w:rPr>
      </w:pPr>
      <w:r w:rsidRPr="00B56E71">
        <w:rPr>
          <w:rFonts w:ascii="Times New Roman" w:hAnsi="Times New Roman"/>
          <w:b w:val="0"/>
          <w:sz w:val="24"/>
          <w:szCs w:val="24"/>
        </w:rPr>
        <w:lastRenderedPageBreak/>
        <w:t xml:space="preserve">Note that the </w:t>
      </w:r>
      <w:r w:rsidR="00D231C4" w:rsidRPr="00B56E71">
        <w:rPr>
          <w:rFonts w:ascii="Times New Roman" w:hAnsi="Times New Roman"/>
          <w:b w:val="0"/>
          <w:sz w:val="24"/>
          <w:szCs w:val="24"/>
        </w:rPr>
        <w:t>spacing between the flux lines will</w:t>
      </w:r>
      <w:r w:rsidRPr="00B56E71">
        <w:rPr>
          <w:rFonts w:ascii="Times New Roman" w:hAnsi="Times New Roman"/>
          <w:b w:val="0"/>
          <w:sz w:val="24"/>
          <w:szCs w:val="24"/>
        </w:rPr>
        <w:t xml:space="preserve"> change as you go from below the strip to above the strip, since </w:t>
      </w:r>
      <w:r w:rsidR="001C55FF" w:rsidRPr="00B56E71">
        <w:rPr>
          <w:rFonts w:ascii="Times New Roman" w:hAnsi="Times New Roman"/>
          <w:b w:val="0"/>
          <w:sz w:val="24"/>
          <w:szCs w:val="24"/>
        </w:rPr>
        <w:t xml:space="preserve">the electric field </w:t>
      </w:r>
      <w:r w:rsidR="00EC17B0" w:rsidRPr="00B56E71">
        <w:rPr>
          <w:rFonts w:ascii="Times New Roman" w:hAnsi="Times New Roman"/>
          <w:b w:val="0"/>
          <w:sz w:val="24"/>
          <w:szCs w:val="24"/>
        </w:rPr>
        <w:t xml:space="preserve">and the flux density vector </w:t>
      </w:r>
      <w:r w:rsidR="001C55FF" w:rsidRPr="00B56E71">
        <w:rPr>
          <w:rFonts w:ascii="Times New Roman" w:hAnsi="Times New Roman"/>
          <w:b w:val="0"/>
          <w:sz w:val="24"/>
          <w:szCs w:val="24"/>
        </w:rPr>
        <w:t>will be stronger in the region below the strip</w:t>
      </w:r>
      <w:r w:rsidRPr="00B56E71">
        <w:rPr>
          <w:rFonts w:ascii="Times New Roman" w:hAnsi="Times New Roman"/>
          <w:b w:val="0"/>
          <w:sz w:val="24"/>
          <w:szCs w:val="24"/>
        </w:rPr>
        <w:t xml:space="preserve">. </w:t>
      </w:r>
    </w:p>
    <w:p w14:paraId="62A9AA36" w14:textId="77777777" w:rsidR="00F93945" w:rsidRPr="00FD5E85" w:rsidRDefault="00F93945">
      <w:pPr>
        <w:pStyle w:val="Heading1"/>
        <w:spacing w:line="360" w:lineRule="auto"/>
        <w:rPr>
          <w:b w:val="0"/>
          <w:sz w:val="24"/>
          <w:szCs w:val="24"/>
        </w:rPr>
      </w:pPr>
    </w:p>
    <w:p w14:paraId="21F3C2E5" w14:textId="1750C2C9" w:rsidR="00F93945" w:rsidRPr="00FD5E85" w:rsidRDefault="00F93945">
      <w:pPr>
        <w:pStyle w:val="Heading1"/>
        <w:spacing w:line="360" w:lineRule="auto"/>
        <w:rPr>
          <w:rFonts w:ascii="Arial" w:hAnsi="Arial" w:cs="Arial"/>
          <w:sz w:val="24"/>
          <w:szCs w:val="24"/>
        </w:rPr>
      </w:pPr>
      <w:r w:rsidRPr="00FD5E85">
        <w:rPr>
          <w:rFonts w:ascii="Arial" w:hAnsi="Arial" w:cs="Arial"/>
          <w:sz w:val="24"/>
          <w:szCs w:val="24"/>
        </w:rPr>
        <w:t xml:space="preserve">Task </w:t>
      </w:r>
      <w:r w:rsidR="000F415C">
        <w:rPr>
          <w:rFonts w:ascii="Arial" w:hAnsi="Arial" w:cs="Arial"/>
          <w:sz w:val="24"/>
          <w:szCs w:val="24"/>
        </w:rPr>
        <w:t>2</w:t>
      </w:r>
    </w:p>
    <w:p w14:paraId="1F888689" w14:textId="11D8F0B9" w:rsidR="00F93945" w:rsidRPr="00FD5E85" w:rsidRDefault="00F93945" w:rsidP="00DB75C7">
      <w:pPr>
        <w:spacing w:line="480" w:lineRule="exact"/>
        <w:jc w:val="both"/>
        <w:rPr>
          <w:sz w:val="24"/>
          <w:szCs w:val="24"/>
        </w:rPr>
      </w:pPr>
      <w:r w:rsidRPr="00FD5E85">
        <w:rPr>
          <w:sz w:val="24"/>
          <w:szCs w:val="24"/>
        </w:rPr>
        <w:t xml:space="preserve">For the case </w:t>
      </w:r>
      <w:r w:rsidR="00AA5783" w:rsidRPr="00FD5E85">
        <w:rPr>
          <w:position w:val="-6"/>
          <w:sz w:val="24"/>
          <w:szCs w:val="24"/>
        </w:rPr>
        <w:object w:dxaOrig="600" w:dyaOrig="279" w14:anchorId="495F7405">
          <v:shape id="_x0000_i1091" type="#_x0000_t75" style="width:30pt;height:14.25pt" o:ole="">
            <v:imagedata r:id="rId152" o:title=""/>
          </v:shape>
          <o:OLEObject Type="Embed" ProgID="Equation.DSMT4" ShapeID="_x0000_i1091" DrawAspect="Content" ObjectID="_1838106904" r:id="rId153"/>
        </w:object>
      </w:r>
      <w:r w:rsidR="00844078" w:rsidRPr="00FD5E85">
        <w:rPr>
          <w:sz w:val="24"/>
          <w:szCs w:val="24"/>
        </w:rPr>
        <w:t xml:space="preserve"> </w:t>
      </w:r>
      <w:r w:rsidR="00154022" w:rsidRPr="00FD5E85">
        <w:rPr>
          <w:sz w:val="24"/>
          <w:szCs w:val="24"/>
        </w:rPr>
        <w:t>(</w:t>
      </w:r>
      <w:r w:rsidR="002710E2" w:rsidRPr="00FD5E85">
        <w:rPr>
          <w:position w:val="-6"/>
          <w:sz w:val="24"/>
          <w:szCs w:val="24"/>
        </w:rPr>
        <w:object w:dxaOrig="740" w:dyaOrig="279" w14:anchorId="6DF2C5E5">
          <v:shape id="_x0000_i1092" type="#_x0000_t75" style="width:37.5pt;height:14.25pt" o:ole="">
            <v:imagedata r:id="rId154" o:title=""/>
          </v:shape>
          <o:OLEObject Type="Embed" ProgID="Equation.DSMT4" ShapeID="_x0000_i1092" DrawAspect="Content" ObjectID="_1838106905" r:id="rId155"/>
        </w:object>
      </w:r>
      <w:r w:rsidR="00154022" w:rsidRPr="00FD5E85">
        <w:rPr>
          <w:sz w:val="24"/>
          <w:szCs w:val="24"/>
        </w:rPr>
        <w:t>)</w:t>
      </w:r>
      <w:r w:rsidRPr="00FD5E85">
        <w:rPr>
          <w:sz w:val="24"/>
          <w:szCs w:val="24"/>
        </w:rPr>
        <w:t>, calculate the surface charge density in [</w:t>
      </w:r>
      <w:proofErr w:type="spellStart"/>
      <w:r w:rsidRPr="00FD5E85">
        <w:rPr>
          <w:sz w:val="24"/>
          <w:szCs w:val="24"/>
        </w:rPr>
        <w:t>pC</w:t>
      </w:r>
      <w:proofErr w:type="spellEnd"/>
      <w:r w:rsidRPr="00FD5E85">
        <w:rPr>
          <w:sz w:val="24"/>
          <w:szCs w:val="24"/>
        </w:rPr>
        <w:t>/m</w:t>
      </w:r>
      <w:r w:rsidRPr="00FD5E85">
        <w:rPr>
          <w:sz w:val="24"/>
          <w:szCs w:val="24"/>
          <w:vertAlign w:val="superscript"/>
        </w:rPr>
        <w:t>2</w:t>
      </w:r>
      <w:r w:rsidRPr="00FD5E85">
        <w:rPr>
          <w:sz w:val="24"/>
          <w:szCs w:val="24"/>
        </w:rPr>
        <w:t xml:space="preserve">] both on the strip’s top and bottom surfaces at each node on the conductor using </w:t>
      </w:r>
      <w:proofErr w:type="spellStart"/>
      <w:r w:rsidRPr="00FD5E85">
        <w:rPr>
          <w:sz w:val="24"/>
          <w:szCs w:val="24"/>
        </w:rPr>
        <w:t>Eqs</w:t>
      </w:r>
      <w:proofErr w:type="spellEnd"/>
      <w:r w:rsidRPr="00FD5E85">
        <w:rPr>
          <w:sz w:val="24"/>
          <w:szCs w:val="24"/>
        </w:rPr>
        <w:t xml:space="preserve">. </w:t>
      </w:r>
      <w:r w:rsidR="001C094B" w:rsidRPr="00FD5E85">
        <w:rPr>
          <w:sz w:val="24"/>
          <w:szCs w:val="24"/>
        </w:rPr>
        <w:fldChar w:fldCharType="begin"/>
      </w:r>
      <w:r w:rsidR="001E5195" w:rsidRPr="00FD5E85">
        <w:rPr>
          <w:sz w:val="24"/>
          <w:szCs w:val="24"/>
        </w:rPr>
        <w:instrText xml:space="preserve"> GOTOBUTTON ZEqnNum951025  \* MERGEFORMAT </w:instrText>
      </w:r>
      <w:r w:rsidR="001C094B" w:rsidRPr="00FD5E85">
        <w:rPr>
          <w:sz w:val="24"/>
          <w:szCs w:val="24"/>
        </w:rPr>
        <w:fldChar w:fldCharType="begin"/>
      </w:r>
      <w:r w:rsidR="001E5195" w:rsidRPr="00FD5E85">
        <w:rPr>
          <w:sz w:val="24"/>
          <w:szCs w:val="24"/>
        </w:rPr>
        <w:instrText xml:space="preserve"> REF ZEqnNum951025 \* Charformat \! \* MERGEFORMAT </w:instrText>
      </w:r>
      <w:r w:rsidR="001C094B" w:rsidRPr="00FD5E85">
        <w:rPr>
          <w:sz w:val="24"/>
          <w:szCs w:val="24"/>
        </w:rPr>
        <w:fldChar w:fldCharType="separate"/>
      </w:r>
      <w:r w:rsidR="00B13AE9" w:rsidRPr="00B13AE9">
        <w:rPr>
          <w:sz w:val="24"/>
          <w:szCs w:val="24"/>
        </w:rPr>
        <w:instrText>(14)</w:instrText>
      </w:r>
      <w:r w:rsidR="001C094B" w:rsidRPr="00FD5E85">
        <w:rPr>
          <w:sz w:val="24"/>
          <w:szCs w:val="24"/>
        </w:rPr>
        <w:fldChar w:fldCharType="end"/>
      </w:r>
      <w:r w:rsidR="001C094B" w:rsidRPr="00FD5E85">
        <w:rPr>
          <w:sz w:val="24"/>
          <w:szCs w:val="24"/>
        </w:rPr>
        <w:fldChar w:fldCharType="end"/>
      </w:r>
      <w:r w:rsidRPr="00FD5E85">
        <w:rPr>
          <w:sz w:val="24"/>
          <w:szCs w:val="24"/>
        </w:rPr>
        <w:t xml:space="preserve"> and</w:t>
      </w:r>
      <w:r w:rsidR="000247C7">
        <w:rPr>
          <w:sz w:val="24"/>
          <w:szCs w:val="24"/>
        </w:rPr>
        <w:t xml:space="preserve"> </w:t>
      </w:r>
      <w:r w:rsidR="001C094B" w:rsidRPr="00FD5E85">
        <w:rPr>
          <w:sz w:val="24"/>
          <w:szCs w:val="24"/>
        </w:rPr>
        <w:fldChar w:fldCharType="begin"/>
      </w:r>
      <w:r w:rsidR="001E5195" w:rsidRPr="00FD5E85">
        <w:rPr>
          <w:sz w:val="24"/>
          <w:szCs w:val="24"/>
        </w:rPr>
        <w:instrText xml:space="preserve"> GOTOBUTTON ZEqnNum802623  \* MERGEFORMAT </w:instrText>
      </w:r>
      <w:r w:rsidR="001C094B" w:rsidRPr="00FD5E85">
        <w:rPr>
          <w:sz w:val="24"/>
          <w:szCs w:val="24"/>
        </w:rPr>
        <w:fldChar w:fldCharType="begin"/>
      </w:r>
      <w:r w:rsidR="001E5195" w:rsidRPr="00FD5E85">
        <w:rPr>
          <w:sz w:val="24"/>
          <w:szCs w:val="24"/>
        </w:rPr>
        <w:instrText xml:space="preserve"> REF ZEqnNum802623 \* Charformat \! \* MERGEFORMAT </w:instrText>
      </w:r>
      <w:r w:rsidR="001C094B" w:rsidRPr="00FD5E85">
        <w:rPr>
          <w:sz w:val="24"/>
          <w:szCs w:val="24"/>
        </w:rPr>
        <w:fldChar w:fldCharType="separate"/>
      </w:r>
      <w:r w:rsidR="00B13AE9" w:rsidRPr="00B13AE9">
        <w:rPr>
          <w:sz w:val="24"/>
          <w:szCs w:val="24"/>
        </w:rPr>
        <w:instrText>(16)</w:instrText>
      </w:r>
      <w:r w:rsidR="001C094B" w:rsidRPr="00FD5E85">
        <w:rPr>
          <w:sz w:val="24"/>
          <w:szCs w:val="24"/>
        </w:rPr>
        <w:fldChar w:fldCharType="end"/>
      </w:r>
      <w:r w:rsidR="001C094B" w:rsidRPr="00FD5E85">
        <w:rPr>
          <w:sz w:val="24"/>
          <w:szCs w:val="24"/>
        </w:rPr>
        <w:fldChar w:fldCharType="end"/>
      </w:r>
      <w:r w:rsidRPr="00FD5E85">
        <w:rPr>
          <w:sz w:val="24"/>
          <w:szCs w:val="24"/>
        </w:rPr>
        <w:t xml:space="preserve">. For this calculation, some dimension must be given; assume </w:t>
      </w:r>
      <w:r w:rsidR="008547B3" w:rsidRPr="00FD5E85">
        <w:rPr>
          <w:position w:val="-6"/>
          <w:sz w:val="24"/>
          <w:szCs w:val="24"/>
        </w:rPr>
        <w:object w:dxaOrig="740" w:dyaOrig="279" w14:anchorId="159ED97B">
          <v:shape id="_x0000_i1093" type="#_x0000_t75" style="width:36.75pt;height:14.25pt" o:ole="">
            <v:imagedata r:id="rId156" o:title=""/>
          </v:shape>
          <o:OLEObject Type="Embed" ProgID="Equation.DSMT4" ShapeID="_x0000_i1093" DrawAspect="Content" ObjectID="_1838106906" r:id="rId157"/>
        </w:object>
      </w:r>
      <w:r w:rsidR="008547B3" w:rsidRPr="00FD5E85">
        <w:rPr>
          <w:sz w:val="24"/>
          <w:szCs w:val="24"/>
        </w:rPr>
        <w:t xml:space="preserve"> </w:t>
      </w:r>
      <w:r w:rsidRPr="00FD5E85">
        <w:rPr>
          <w:sz w:val="24"/>
          <w:szCs w:val="24"/>
        </w:rPr>
        <w:t xml:space="preserve">[m] and hence </w:t>
      </w:r>
      <w:r w:rsidR="00D231C4" w:rsidRPr="00FD5E85">
        <w:rPr>
          <w:position w:val="-14"/>
          <w:sz w:val="24"/>
          <w:szCs w:val="24"/>
        </w:rPr>
        <w:object w:dxaOrig="1359" w:dyaOrig="400" w14:anchorId="0A09FDC2">
          <v:shape id="_x0000_i1094" type="#_x0000_t75" style="width:66.75pt;height:20.25pt" o:ole="">
            <v:imagedata r:id="rId158" o:title=""/>
          </v:shape>
          <o:OLEObject Type="Embed" ProgID="Equation.DSMT4" ShapeID="_x0000_i1094" DrawAspect="Content" ObjectID="_1838106907" r:id="rId159"/>
        </w:object>
      </w:r>
      <w:r w:rsidR="001A7C49" w:rsidRPr="00FD5E85">
        <w:rPr>
          <w:sz w:val="24"/>
          <w:szCs w:val="24"/>
        </w:rPr>
        <w:t xml:space="preserve"> </w:t>
      </w:r>
      <w:r w:rsidRPr="00FD5E85">
        <w:rPr>
          <w:sz w:val="24"/>
          <w:szCs w:val="24"/>
        </w:rPr>
        <w:t xml:space="preserve">[m]. </w:t>
      </w:r>
      <w:r w:rsidR="00434795" w:rsidRPr="00FD5E85">
        <w:rPr>
          <w:sz w:val="24"/>
          <w:szCs w:val="24"/>
        </w:rPr>
        <w:t xml:space="preserve"> </w:t>
      </w:r>
      <w:r w:rsidRPr="00FD5E85">
        <w:rPr>
          <w:sz w:val="24"/>
          <w:szCs w:val="24"/>
        </w:rPr>
        <w:t xml:space="preserve"> Add the surface charge densities on the top and bottom surfaces to get the </w:t>
      </w:r>
      <w:r w:rsidRPr="00FD5E85">
        <w:rPr>
          <w:sz w:val="24"/>
          <w:szCs w:val="24"/>
          <w:u w:val="single"/>
        </w:rPr>
        <w:t>total</w:t>
      </w:r>
      <w:r w:rsidRPr="00FD5E85">
        <w:rPr>
          <w:sz w:val="24"/>
          <w:szCs w:val="24"/>
        </w:rPr>
        <w:t xml:space="preserve"> surface charge density. Make a </w:t>
      </w:r>
      <w:r w:rsidRPr="00CD3B84">
        <w:rPr>
          <w:sz w:val="24"/>
          <w:szCs w:val="24"/>
          <w:u w:val="single"/>
        </w:rPr>
        <w:t>table</w:t>
      </w:r>
      <w:r w:rsidRPr="00FD5E85">
        <w:rPr>
          <w:sz w:val="24"/>
          <w:szCs w:val="24"/>
        </w:rPr>
        <w:t xml:space="preserve"> of charge densities showing the three surface charge densities (top, bottom, and total) versus node point </w:t>
      </w:r>
      <w:r w:rsidRPr="00FD5E85">
        <w:rPr>
          <w:i/>
          <w:sz w:val="24"/>
          <w:szCs w:val="24"/>
        </w:rPr>
        <w:t>n</w:t>
      </w:r>
      <w:r w:rsidRPr="00FD5E85">
        <w:rPr>
          <w:sz w:val="24"/>
          <w:szCs w:val="24"/>
        </w:rPr>
        <w:t xml:space="preserve"> on the strip, with </w:t>
      </w:r>
      <w:r w:rsidRPr="00FD5E85">
        <w:rPr>
          <w:i/>
          <w:sz w:val="24"/>
          <w:szCs w:val="24"/>
        </w:rPr>
        <w:t>n</w:t>
      </w:r>
      <w:r w:rsidRPr="00FD5E85">
        <w:rPr>
          <w:sz w:val="24"/>
          <w:szCs w:val="24"/>
        </w:rPr>
        <w:t xml:space="preserve"> going from 1 (at the left edge of the strip) to </w:t>
      </w:r>
      <w:r w:rsidR="006F1EBB">
        <w:rPr>
          <w:sz w:val="24"/>
          <w:szCs w:val="24"/>
        </w:rPr>
        <w:t xml:space="preserve">25 </w:t>
      </w:r>
      <w:r w:rsidRPr="00FD5E85">
        <w:rPr>
          <w:sz w:val="24"/>
          <w:szCs w:val="24"/>
        </w:rPr>
        <w:t>(the right edge of the strip). Then make a plot that shows these three charge densities. In the plot, normalize the bottom axis scale so that the bottom axis goes from -0.5</w:t>
      </w:r>
      <w:r w:rsidR="00F605B1" w:rsidRPr="00FD5E85">
        <w:rPr>
          <w:sz w:val="24"/>
          <w:szCs w:val="24"/>
        </w:rPr>
        <w:t xml:space="preserve"> [m]</w:t>
      </w:r>
      <w:r w:rsidRPr="00FD5E85">
        <w:rPr>
          <w:sz w:val="24"/>
          <w:szCs w:val="24"/>
        </w:rPr>
        <w:t xml:space="preserve"> (left edge of the strip) to 0.5</w:t>
      </w:r>
      <w:r w:rsidR="00F605B1" w:rsidRPr="00FD5E85">
        <w:rPr>
          <w:sz w:val="24"/>
          <w:szCs w:val="24"/>
        </w:rPr>
        <w:t xml:space="preserve"> [m]</w:t>
      </w:r>
      <w:r w:rsidRPr="00FD5E85">
        <w:rPr>
          <w:sz w:val="24"/>
          <w:szCs w:val="24"/>
        </w:rPr>
        <w:t xml:space="preserve"> (right edge of the strip). </w:t>
      </w:r>
    </w:p>
    <w:p w14:paraId="539E0A36" w14:textId="77777777" w:rsidR="007F7977" w:rsidRPr="00FD5E85" w:rsidRDefault="007F7977" w:rsidP="00CF0CA3">
      <w:pPr>
        <w:spacing w:line="360" w:lineRule="auto"/>
        <w:jc w:val="both"/>
        <w:rPr>
          <w:sz w:val="24"/>
          <w:szCs w:val="24"/>
        </w:rPr>
      </w:pPr>
    </w:p>
    <w:p w14:paraId="70FAAEA7" w14:textId="7F5A22DE" w:rsidR="00F93945" w:rsidRPr="00FD5E85" w:rsidRDefault="00273AC8">
      <w:pPr>
        <w:pStyle w:val="Heading1"/>
        <w:spacing w:line="360" w:lineRule="auto"/>
        <w:rPr>
          <w:rFonts w:ascii="Arial" w:hAnsi="Arial" w:cs="Arial"/>
          <w:sz w:val="24"/>
          <w:szCs w:val="24"/>
        </w:rPr>
      </w:pPr>
      <w:r w:rsidRPr="00FD5E85">
        <w:rPr>
          <w:rFonts w:ascii="Arial" w:hAnsi="Arial" w:cs="Arial"/>
          <w:sz w:val="24"/>
          <w:szCs w:val="24"/>
        </w:rPr>
        <w:t xml:space="preserve">Task </w:t>
      </w:r>
      <w:r w:rsidR="000F415C">
        <w:rPr>
          <w:rFonts w:ascii="Arial" w:hAnsi="Arial" w:cs="Arial"/>
          <w:sz w:val="24"/>
          <w:szCs w:val="24"/>
        </w:rPr>
        <w:t>3</w:t>
      </w:r>
    </w:p>
    <w:p w14:paraId="5C0B323B" w14:textId="479EF424" w:rsidR="00F93945" w:rsidRDefault="00F93945" w:rsidP="00F51560">
      <w:pPr>
        <w:spacing w:line="480" w:lineRule="exact"/>
        <w:jc w:val="both"/>
        <w:rPr>
          <w:sz w:val="24"/>
        </w:rPr>
      </w:pPr>
      <w:r w:rsidRPr="001B019B">
        <w:rPr>
          <w:sz w:val="24"/>
          <w:szCs w:val="24"/>
        </w:rPr>
        <w:t xml:space="preserve">Calculate the capacitance </w:t>
      </w:r>
      <w:r w:rsidR="009B29D1">
        <w:rPr>
          <w:sz w:val="24"/>
          <w:szCs w:val="24"/>
        </w:rPr>
        <w:t>per unit length</w:t>
      </w:r>
      <w:r w:rsidRPr="001B019B">
        <w:rPr>
          <w:sz w:val="24"/>
          <w:szCs w:val="24"/>
        </w:rPr>
        <w:t xml:space="preserve"> </w:t>
      </w:r>
      <w:r w:rsidR="00AA6D9D" w:rsidRPr="00AA6D9D">
        <w:rPr>
          <w:position w:val="-12"/>
          <w:sz w:val="24"/>
          <w:szCs w:val="24"/>
        </w:rPr>
        <w:object w:dxaOrig="279" w:dyaOrig="360" w14:anchorId="3C58A630">
          <v:shape id="_x0000_i1095" type="#_x0000_t75" style="width:14.25pt;height:18.75pt" o:ole="">
            <v:imagedata r:id="rId95" o:title=""/>
          </v:shape>
          <o:OLEObject Type="Embed" ProgID="Equation.DSMT4" ShapeID="_x0000_i1095" DrawAspect="Content" ObjectID="_1838106908" r:id="rId160"/>
        </w:object>
      </w:r>
      <w:r w:rsidR="00AA6D9D">
        <w:rPr>
          <w:sz w:val="24"/>
          <w:szCs w:val="24"/>
        </w:rPr>
        <w:t xml:space="preserve"> </w:t>
      </w:r>
      <w:r w:rsidRPr="001B019B">
        <w:rPr>
          <w:sz w:val="24"/>
          <w:szCs w:val="24"/>
        </w:rPr>
        <w:t xml:space="preserve">of the </w:t>
      </w:r>
      <w:r w:rsidR="005D45CE">
        <w:rPr>
          <w:sz w:val="24"/>
          <w:szCs w:val="24"/>
        </w:rPr>
        <w:t xml:space="preserve">microstrip </w:t>
      </w:r>
      <w:r w:rsidRPr="001B019B">
        <w:rPr>
          <w:sz w:val="24"/>
          <w:szCs w:val="24"/>
        </w:rPr>
        <w:t>transmission line</w:t>
      </w:r>
      <w:r w:rsidR="005D45CE">
        <w:rPr>
          <w:sz w:val="24"/>
          <w:szCs w:val="24"/>
        </w:rPr>
        <w:t xml:space="preserve"> (in [</w:t>
      </w:r>
      <w:r w:rsidR="005D45CE" w:rsidRPr="001B019B">
        <w:rPr>
          <w:sz w:val="24"/>
          <w:szCs w:val="24"/>
        </w:rPr>
        <w:t>pF/m]</w:t>
      </w:r>
      <w:r w:rsidR="005D45CE">
        <w:rPr>
          <w:sz w:val="24"/>
          <w:szCs w:val="24"/>
        </w:rPr>
        <w:t xml:space="preserve">), using </w:t>
      </w:r>
      <w:r w:rsidR="00AA5783" w:rsidRPr="005D45CE">
        <w:rPr>
          <w:position w:val="-6"/>
          <w:sz w:val="24"/>
          <w:szCs w:val="24"/>
        </w:rPr>
        <w:object w:dxaOrig="600" w:dyaOrig="279" w14:anchorId="2FEC4772">
          <v:shape id="_x0000_i1096" type="#_x0000_t75" style="width:30pt;height:14.25pt" o:ole="">
            <v:imagedata r:id="rId161" o:title=""/>
          </v:shape>
          <o:OLEObject Type="Embed" ProgID="Equation.DSMT4" ShapeID="_x0000_i1096" DrawAspect="Content" ObjectID="_1838106909" r:id="rId162"/>
        </w:object>
      </w:r>
      <w:r w:rsidR="009301E1">
        <w:rPr>
          <w:sz w:val="24"/>
          <w:szCs w:val="24"/>
        </w:rPr>
        <w:t xml:space="preserve"> (</w:t>
      </w:r>
      <w:r w:rsidR="002710E2" w:rsidRPr="002172BE">
        <w:rPr>
          <w:position w:val="-10"/>
          <w:sz w:val="24"/>
          <w:szCs w:val="24"/>
        </w:rPr>
        <w:object w:dxaOrig="720" w:dyaOrig="320" w14:anchorId="167DA93F">
          <v:shape id="_x0000_i1097" type="#_x0000_t75" style="width:36pt;height:15.75pt" o:ole="">
            <v:imagedata r:id="rId163" o:title=""/>
          </v:shape>
          <o:OLEObject Type="Embed" ProgID="Equation.DSMT4" ShapeID="_x0000_i1097" DrawAspect="Content" ObjectID="_1838106910" r:id="rId164"/>
        </w:object>
      </w:r>
      <w:r w:rsidR="009301E1">
        <w:rPr>
          <w:sz w:val="24"/>
          <w:szCs w:val="24"/>
        </w:rPr>
        <w:t>)</w:t>
      </w:r>
      <w:r w:rsidRPr="001B019B">
        <w:rPr>
          <w:sz w:val="24"/>
          <w:szCs w:val="24"/>
        </w:rPr>
        <w:t>.</w:t>
      </w:r>
      <w:r>
        <w:rPr>
          <w:sz w:val="24"/>
          <w:szCs w:val="24"/>
        </w:rPr>
        <w:t xml:space="preserve"> </w:t>
      </w:r>
      <w:r w:rsidR="005D45CE">
        <w:rPr>
          <w:sz w:val="24"/>
          <w:szCs w:val="24"/>
        </w:rPr>
        <w:t xml:space="preserve">Then let </w:t>
      </w:r>
      <w:r w:rsidR="005D45CE" w:rsidRPr="005D45CE">
        <w:rPr>
          <w:position w:val="-12"/>
          <w:sz w:val="24"/>
          <w:szCs w:val="24"/>
        </w:rPr>
        <w:object w:dxaOrig="600" w:dyaOrig="360" w14:anchorId="6DD29EA4">
          <v:shape id="_x0000_i1098" type="#_x0000_t75" style="width:30pt;height:18.75pt" o:ole="">
            <v:imagedata r:id="rId165" o:title=""/>
          </v:shape>
          <o:OLEObject Type="Embed" ProgID="Equation.DSMT4" ShapeID="_x0000_i1098" DrawAspect="Content" ObjectID="_1838106911" r:id="rId166"/>
        </w:object>
      </w:r>
      <w:r w:rsidR="005D45CE">
        <w:rPr>
          <w:sz w:val="24"/>
          <w:szCs w:val="24"/>
        </w:rPr>
        <w:t xml:space="preserve"> and rep</w:t>
      </w:r>
      <w:r w:rsidR="00F111F8">
        <w:rPr>
          <w:sz w:val="24"/>
          <w:szCs w:val="24"/>
        </w:rPr>
        <w:t>e</w:t>
      </w:r>
      <w:r w:rsidR="005D45CE">
        <w:rPr>
          <w:sz w:val="24"/>
          <w:szCs w:val="24"/>
        </w:rPr>
        <w:t>at the calcu</w:t>
      </w:r>
      <w:r w:rsidR="00F111F8">
        <w:rPr>
          <w:sz w:val="24"/>
          <w:szCs w:val="24"/>
        </w:rPr>
        <w:t>lation</w:t>
      </w:r>
      <w:r w:rsidR="005D45CE">
        <w:rPr>
          <w:sz w:val="24"/>
          <w:szCs w:val="24"/>
        </w:rPr>
        <w:t xml:space="preserve"> to </w:t>
      </w:r>
      <w:r w:rsidR="00F111F8">
        <w:rPr>
          <w:sz w:val="24"/>
          <w:szCs w:val="24"/>
        </w:rPr>
        <w:t>obtain</w:t>
      </w:r>
      <w:r w:rsidR="005D45CE">
        <w:rPr>
          <w:sz w:val="24"/>
          <w:szCs w:val="24"/>
        </w:rPr>
        <w:t xml:space="preserve"> the capacitance per unit </w:t>
      </w:r>
      <w:r w:rsidR="00F111F8">
        <w:rPr>
          <w:sz w:val="24"/>
          <w:szCs w:val="24"/>
        </w:rPr>
        <w:t>length</w:t>
      </w:r>
      <w:r w:rsidR="005D45CE">
        <w:rPr>
          <w:sz w:val="24"/>
          <w:szCs w:val="24"/>
        </w:rPr>
        <w:t xml:space="preserve"> </w:t>
      </w:r>
      <w:r w:rsidR="00B06D38" w:rsidRPr="00AA6D9D">
        <w:rPr>
          <w:position w:val="-12"/>
          <w:sz w:val="24"/>
          <w:szCs w:val="24"/>
        </w:rPr>
        <w:object w:dxaOrig="400" w:dyaOrig="380" w14:anchorId="441CE1BB">
          <v:shape id="_x0000_i1099" type="#_x0000_t75" style="width:21pt;height:20.25pt" o:ole="">
            <v:imagedata r:id="rId167" o:title=""/>
          </v:shape>
          <o:OLEObject Type="Embed" ProgID="Equation.DSMT4" ShapeID="_x0000_i1099" DrawAspect="Content" ObjectID="_1838106912" r:id="rId168"/>
        </w:object>
      </w:r>
      <w:r w:rsidR="000A0086">
        <w:rPr>
          <w:sz w:val="24"/>
          <w:szCs w:val="24"/>
        </w:rPr>
        <w:t>(in [</w:t>
      </w:r>
      <w:r w:rsidR="000A0086" w:rsidRPr="001B019B">
        <w:rPr>
          <w:sz w:val="24"/>
          <w:szCs w:val="24"/>
        </w:rPr>
        <w:t>pF/m]</w:t>
      </w:r>
      <w:r w:rsidR="000A0086">
        <w:rPr>
          <w:sz w:val="24"/>
          <w:szCs w:val="24"/>
        </w:rPr>
        <w:t xml:space="preserve">) </w:t>
      </w:r>
      <w:r w:rsidR="00F111F8">
        <w:rPr>
          <w:sz w:val="24"/>
          <w:szCs w:val="24"/>
        </w:rPr>
        <w:t xml:space="preserve">(you will need this for Task </w:t>
      </w:r>
      <w:r w:rsidR="00C53989">
        <w:rPr>
          <w:sz w:val="24"/>
          <w:szCs w:val="24"/>
        </w:rPr>
        <w:t>5</w:t>
      </w:r>
      <w:r w:rsidR="00F111F8">
        <w:rPr>
          <w:sz w:val="24"/>
          <w:szCs w:val="24"/>
        </w:rPr>
        <w:t>).</w:t>
      </w:r>
    </w:p>
    <w:p w14:paraId="3492DB20" w14:textId="77777777" w:rsidR="00F51560" w:rsidRDefault="00F51560" w:rsidP="00F51560">
      <w:pPr>
        <w:spacing w:line="480" w:lineRule="exact"/>
        <w:jc w:val="both"/>
        <w:rPr>
          <w:sz w:val="24"/>
        </w:rPr>
      </w:pPr>
    </w:p>
    <w:p w14:paraId="00ED1E5D" w14:textId="3F044D9A" w:rsidR="00F53DDF" w:rsidRPr="00FD5E85" w:rsidRDefault="00F53DDF" w:rsidP="00F53DDF">
      <w:pPr>
        <w:pStyle w:val="Heading1"/>
        <w:spacing w:line="360" w:lineRule="auto"/>
        <w:rPr>
          <w:rFonts w:ascii="Arial" w:hAnsi="Arial" w:cs="Arial"/>
          <w:sz w:val="24"/>
          <w:szCs w:val="24"/>
        </w:rPr>
      </w:pPr>
      <w:r w:rsidRPr="00FD5E85">
        <w:rPr>
          <w:rFonts w:ascii="Arial" w:hAnsi="Arial" w:cs="Arial"/>
          <w:sz w:val="24"/>
          <w:szCs w:val="24"/>
        </w:rPr>
        <w:t xml:space="preserve">Task </w:t>
      </w:r>
      <w:r w:rsidR="000F415C">
        <w:rPr>
          <w:rFonts w:ascii="Arial" w:hAnsi="Arial" w:cs="Arial"/>
          <w:sz w:val="24"/>
          <w:szCs w:val="24"/>
        </w:rPr>
        <w:t>4</w:t>
      </w:r>
    </w:p>
    <w:p w14:paraId="23B2910E" w14:textId="4F9B1FFD" w:rsidR="00E87753" w:rsidRDefault="00F53DDF" w:rsidP="00555E43">
      <w:pPr>
        <w:spacing w:after="240" w:line="480" w:lineRule="exact"/>
        <w:jc w:val="both"/>
        <w:rPr>
          <w:sz w:val="24"/>
        </w:rPr>
      </w:pPr>
      <w:r>
        <w:rPr>
          <w:sz w:val="24"/>
        </w:rPr>
        <w:t>C</w:t>
      </w:r>
      <w:r w:rsidR="004528EF">
        <w:rPr>
          <w:sz w:val="24"/>
        </w:rPr>
        <w:t xml:space="preserve">alculate the capacitance </w:t>
      </w:r>
      <w:r w:rsidR="00EA5E06">
        <w:rPr>
          <w:sz w:val="24"/>
        </w:rPr>
        <w:t xml:space="preserve">per unit length </w:t>
      </w:r>
      <w:r w:rsidR="00FC0F5D" w:rsidRPr="00AA6D9D">
        <w:rPr>
          <w:position w:val="-12"/>
          <w:sz w:val="24"/>
          <w:szCs w:val="24"/>
        </w:rPr>
        <w:object w:dxaOrig="400" w:dyaOrig="380" w14:anchorId="230C88FE">
          <v:shape id="_x0000_i1100" type="#_x0000_t75" style="width:21pt;height:19.5pt" o:ole="">
            <v:imagedata r:id="rId169" o:title=""/>
          </v:shape>
          <o:OLEObject Type="Embed" ProgID="Equation.DSMT4" ShapeID="_x0000_i1100" DrawAspect="Content" ObjectID="_1838106913" r:id="rId170"/>
        </w:object>
      </w:r>
      <w:r w:rsidR="00AA6D9D">
        <w:rPr>
          <w:sz w:val="24"/>
          <w:szCs w:val="24"/>
        </w:rPr>
        <w:t xml:space="preserve"> </w:t>
      </w:r>
      <w:r w:rsidR="004528EF">
        <w:rPr>
          <w:sz w:val="24"/>
        </w:rPr>
        <w:t xml:space="preserve">of the structure using the simple </w:t>
      </w:r>
      <w:r w:rsidR="004528EF" w:rsidRPr="004D1139">
        <w:rPr>
          <w:i/>
          <w:sz w:val="24"/>
        </w:rPr>
        <w:t>par</w:t>
      </w:r>
      <w:r w:rsidR="00D231C4" w:rsidRPr="004D1139">
        <w:rPr>
          <w:i/>
          <w:sz w:val="24"/>
        </w:rPr>
        <w:t>allel-plate capacitor formula</w:t>
      </w:r>
      <w:r w:rsidR="00D231C4">
        <w:rPr>
          <w:sz w:val="24"/>
        </w:rPr>
        <w:t xml:space="preserve">. </w:t>
      </w:r>
      <w:r w:rsidR="004528EF">
        <w:rPr>
          <w:sz w:val="24"/>
        </w:rPr>
        <w:t>Note that the plate area “</w:t>
      </w:r>
      <w:r w:rsidR="004528EF" w:rsidRPr="004528EF">
        <w:rPr>
          <w:i/>
          <w:sz w:val="24"/>
        </w:rPr>
        <w:t>A</w:t>
      </w:r>
      <w:r w:rsidR="004528EF">
        <w:rPr>
          <w:sz w:val="24"/>
        </w:rPr>
        <w:t xml:space="preserve">” in the </w:t>
      </w:r>
      <w:r w:rsidR="00E87753">
        <w:rPr>
          <w:sz w:val="24"/>
        </w:rPr>
        <w:t xml:space="preserve">usual </w:t>
      </w:r>
      <w:r w:rsidR="004528EF">
        <w:rPr>
          <w:sz w:val="24"/>
        </w:rPr>
        <w:t>formula</w:t>
      </w:r>
      <w:r w:rsidR="00D231C4">
        <w:rPr>
          <w:sz w:val="24"/>
        </w:rPr>
        <w:t xml:space="preserve"> </w:t>
      </w:r>
      <w:r w:rsidR="000B1274" w:rsidRPr="00D231C4">
        <w:rPr>
          <w:position w:val="-14"/>
          <w:sz w:val="24"/>
        </w:rPr>
        <w:object w:dxaOrig="1540" w:dyaOrig="400" w14:anchorId="32F04BBF">
          <v:shape id="_x0000_i1101" type="#_x0000_t75" style="width:76.5pt;height:20.25pt" o:ole="">
            <v:imagedata r:id="rId171" o:title=""/>
          </v:shape>
          <o:OLEObject Type="Embed" ProgID="Equation.DSMT4" ShapeID="_x0000_i1101" DrawAspect="Content" ObjectID="_1838106914" r:id="rId172"/>
        </w:object>
      </w:r>
      <w:r w:rsidR="00D231C4">
        <w:rPr>
          <w:sz w:val="24"/>
        </w:rPr>
        <w:t xml:space="preserve"> </w:t>
      </w:r>
      <w:r w:rsidR="00744CDF">
        <w:rPr>
          <w:sz w:val="24"/>
        </w:rPr>
        <w:t xml:space="preserve">for </w:t>
      </w:r>
      <w:r w:rsidR="000B1274">
        <w:rPr>
          <w:sz w:val="24"/>
        </w:rPr>
        <w:t xml:space="preserve">the </w:t>
      </w:r>
      <w:r w:rsidR="00744CDF">
        <w:rPr>
          <w:sz w:val="24"/>
        </w:rPr>
        <w:t xml:space="preserve">total capacitance </w:t>
      </w:r>
      <w:r w:rsidR="00E87753">
        <w:rPr>
          <w:sz w:val="24"/>
        </w:rPr>
        <w:t xml:space="preserve">of </w:t>
      </w:r>
      <w:r w:rsidR="000B1274">
        <w:rPr>
          <w:sz w:val="24"/>
        </w:rPr>
        <w:t xml:space="preserve">a </w:t>
      </w:r>
      <w:r w:rsidR="00E87753">
        <w:rPr>
          <w:sz w:val="24"/>
        </w:rPr>
        <w:t xml:space="preserve">capacitor </w:t>
      </w:r>
      <w:r w:rsidR="00EA5E06">
        <w:rPr>
          <w:sz w:val="24"/>
        </w:rPr>
        <w:t>should be</w:t>
      </w:r>
      <w:r w:rsidR="004528EF">
        <w:rPr>
          <w:sz w:val="24"/>
        </w:rPr>
        <w:t xml:space="preserve"> replaced here with </w:t>
      </w:r>
      <w:r w:rsidR="004528EF">
        <w:rPr>
          <w:i/>
          <w:sz w:val="24"/>
        </w:rPr>
        <w:t>w</w:t>
      </w:r>
      <w:r w:rsidR="004528EF">
        <w:rPr>
          <w:sz w:val="24"/>
        </w:rPr>
        <w:t>, since we are talking about capacitance p</w:t>
      </w:r>
      <w:r w:rsidR="00D231C4">
        <w:rPr>
          <w:sz w:val="24"/>
        </w:rPr>
        <w:t>er unit length. Hence, we have</w:t>
      </w:r>
    </w:p>
    <w:p w14:paraId="14739391" w14:textId="54FB5AA9" w:rsidR="00E87753" w:rsidRDefault="002C3E8F" w:rsidP="003C3609">
      <w:pPr>
        <w:pStyle w:val="MTDisplayEquation"/>
        <w:tabs>
          <w:tab w:val="clear" w:pos="4680"/>
        </w:tabs>
        <w:spacing w:before="120" w:after="120"/>
        <w:ind w:firstLine="720"/>
      </w:pPr>
      <w:r w:rsidRPr="00E87753">
        <w:rPr>
          <w:position w:val="-14"/>
        </w:rPr>
        <w:object w:dxaOrig="2380" w:dyaOrig="400" w14:anchorId="47969F33">
          <v:shape id="_x0000_i1102" type="#_x0000_t75" style="width:119.25pt;height:20.25pt" o:ole="" filled="t" fillcolor="#ff6">
            <v:imagedata r:id="rId173" o:title=""/>
          </v:shape>
          <o:OLEObject Type="Embed" ProgID="Equation.DSMT4" ShapeID="_x0000_i1102" DrawAspect="Content" ObjectID="_1838106915" r:id="rId174"/>
        </w:object>
      </w:r>
      <w:r w:rsidR="00E87753">
        <w:t xml:space="preserve">. </w:t>
      </w:r>
      <w:r w:rsidR="00E87753">
        <w:tab/>
      </w:r>
      <w:r w:rsidR="001C094B">
        <w:fldChar w:fldCharType="begin"/>
      </w:r>
      <w:r w:rsidR="00E87753">
        <w:instrText xml:space="preserve"> MACROBUTTON MTPlaceRef \* MERGEFORMAT </w:instrText>
      </w:r>
      <w:r w:rsidR="001C094B">
        <w:fldChar w:fldCharType="begin"/>
      </w:r>
      <w:r w:rsidR="00E87753">
        <w:instrText xml:space="preserve"> SEQ MTEqn \h \* MERGEFORMAT </w:instrText>
      </w:r>
      <w:r w:rsidR="001C094B">
        <w:fldChar w:fldCharType="end"/>
      </w:r>
      <w:bookmarkStart w:id="10" w:name="ZEqnNum379832"/>
      <w:r w:rsidR="00E87753">
        <w:instrText>(</w:instrText>
      </w:r>
      <w:fldSimple w:instr=" SEQ MTEqn \c \* Arabic \* MERGEFORMAT ">
        <w:r w:rsidR="00B13AE9">
          <w:rPr>
            <w:noProof/>
          </w:rPr>
          <w:instrText>34</w:instrText>
        </w:r>
      </w:fldSimple>
      <w:r w:rsidR="00E87753">
        <w:instrText>)</w:instrText>
      </w:r>
      <w:bookmarkEnd w:id="10"/>
      <w:r w:rsidR="001C094B">
        <w:fldChar w:fldCharType="end"/>
      </w:r>
    </w:p>
    <w:p w14:paraId="30F0D99C" w14:textId="4CE60D82" w:rsidR="004528EF" w:rsidRDefault="00F53DDF" w:rsidP="006D2CC3">
      <w:pPr>
        <w:spacing w:after="120" w:line="480" w:lineRule="exact"/>
        <w:jc w:val="both"/>
        <w:rPr>
          <w:sz w:val="24"/>
        </w:rPr>
      </w:pPr>
      <w:r>
        <w:rPr>
          <w:sz w:val="24"/>
        </w:rPr>
        <w:lastRenderedPageBreak/>
        <w:t>Compare with t</w:t>
      </w:r>
      <w:r w:rsidR="0049064D">
        <w:rPr>
          <w:sz w:val="24"/>
        </w:rPr>
        <w:t xml:space="preserve">he value </w:t>
      </w:r>
      <w:r w:rsidR="002C3E8F" w:rsidRPr="00AA6D9D">
        <w:rPr>
          <w:position w:val="-12"/>
          <w:sz w:val="24"/>
          <w:szCs w:val="24"/>
        </w:rPr>
        <w:object w:dxaOrig="279" w:dyaOrig="360" w14:anchorId="5909F38F">
          <v:shape id="_x0000_i1103" type="#_x0000_t75" style="width:14.25pt;height:18.75pt" o:ole="">
            <v:imagedata r:id="rId95" o:title=""/>
          </v:shape>
          <o:OLEObject Type="Embed" ProgID="Equation.DSMT4" ShapeID="_x0000_i1103" DrawAspect="Content" ObjectID="_1838106916" r:id="rId175"/>
        </w:object>
      </w:r>
      <w:r w:rsidR="005F74E9">
        <w:rPr>
          <w:sz w:val="24"/>
          <w:szCs w:val="24"/>
        </w:rPr>
        <w:t xml:space="preserve"> </w:t>
      </w:r>
      <w:r w:rsidR="0049064D">
        <w:rPr>
          <w:sz w:val="24"/>
        </w:rPr>
        <w:t>obtain</w:t>
      </w:r>
      <w:r w:rsidR="00E707E6">
        <w:rPr>
          <w:sz w:val="24"/>
        </w:rPr>
        <w:t>ed</w:t>
      </w:r>
      <w:r w:rsidR="0049064D">
        <w:rPr>
          <w:sz w:val="24"/>
        </w:rPr>
        <w:t xml:space="preserve"> from Task </w:t>
      </w:r>
      <w:r w:rsidR="00B06D38">
        <w:rPr>
          <w:sz w:val="24"/>
        </w:rPr>
        <w:t>3</w:t>
      </w:r>
      <w:r w:rsidR="005C1F49">
        <w:rPr>
          <w:sz w:val="24"/>
        </w:rPr>
        <w:t xml:space="preserve"> (using </w:t>
      </w:r>
      <w:r w:rsidR="000B1274">
        <w:rPr>
          <w:sz w:val="24"/>
        </w:rPr>
        <w:t xml:space="preserve">units of </w:t>
      </w:r>
      <w:r w:rsidR="005C1F49">
        <w:rPr>
          <w:sz w:val="24"/>
        </w:rPr>
        <w:t>[pF/m] for both values)</w:t>
      </w:r>
      <w:r>
        <w:rPr>
          <w:sz w:val="24"/>
        </w:rPr>
        <w:t xml:space="preserve">. </w:t>
      </w:r>
      <w:r w:rsidR="00E87753">
        <w:rPr>
          <w:sz w:val="24"/>
        </w:rPr>
        <w:t>Note that we do not expect this</w:t>
      </w:r>
      <w:r w:rsidR="00EA5E06">
        <w:rPr>
          <w:sz w:val="24"/>
        </w:rPr>
        <w:t xml:space="preserve"> simple parallel-plate capacitor formula</w:t>
      </w:r>
      <w:r w:rsidR="004D1139">
        <w:rPr>
          <w:sz w:val="24"/>
        </w:rPr>
        <w:t xml:space="preserve"> </w:t>
      </w:r>
      <w:r w:rsidR="00FC0F5D" w:rsidRPr="00AA6D9D">
        <w:rPr>
          <w:position w:val="-12"/>
          <w:sz w:val="24"/>
          <w:szCs w:val="24"/>
        </w:rPr>
        <w:object w:dxaOrig="400" w:dyaOrig="380" w14:anchorId="786645EF">
          <v:shape id="_x0000_i1104" type="#_x0000_t75" style="width:21pt;height:19.5pt" o:ole="">
            <v:imagedata r:id="rId176" o:title=""/>
          </v:shape>
          <o:OLEObject Type="Embed" ProgID="Equation.DSMT4" ShapeID="_x0000_i1104" DrawAspect="Content" ObjectID="_1838106917" r:id="rId177"/>
        </w:object>
      </w:r>
      <w:r w:rsidR="007E2DEA">
        <w:rPr>
          <w:sz w:val="24"/>
          <w:szCs w:val="24"/>
        </w:rPr>
        <w:t xml:space="preserve"> </w:t>
      </w:r>
      <w:r w:rsidR="00EA5E06">
        <w:rPr>
          <w:sz w:val="24"/>
        </w:rPr>
        <w:t xml:space="preserve">to </w:t>
      </w:r>
      <w:r w:rsidR="00E87753">
        <w:rPr>
          <w:sz w:val="24"/>
        </w:rPr>
        <w:t xml:space="preserve">be </w:t>
      </w:r>
      <w:r w:rsidR="005F74E9">
        <w:rPr>
          <w:sz w:val="24"/>
        </w:rPr>
        <w:t xml:space="preserve">a </w:t>
      </w:r>
      <w:r w:rsidR="00E87753">
        <w:rPr>
          <w:sz w:val="24"/>
        </w:rPr>
        <w:t>very accurate</w:t>
      </w:r>
      <w:r w:rsidR="005F74E9">
        <w:rPr>
          <w:sz w:val="24"/>
        </w:rPr>
        <w:t xml:space="preserve"> approximation for </w:t>
      </w:r>
      <w:r w:rsidR="005F74E9" w:rsidRPr="00AA6D9D">
        <w:rPr>
          <w:position w:val="-12"/>
          <w:sz w:val="24"/>
          <w:szCs w:val="24"/>
        </w:rPr>
        <w:object w:dxaOrig="279" w:dyaOrig="360" w14:anchorId="61A05A6C">
          <v:shape id="_x0000_i1105" type="#_x0000_t75" style="width:14.25pt;height:18.75pt" o:ole="">
            <v:imagedata r:id="rId95" o:title=""/>
          </v:shape>
          <o:OLEObject Type="Embed" ProgID="Equation.DSMT4" ShapeID="_x0000_i1105" DrawAspect="Content" ObjectID="_1838106918" r:id="rId178"/>
        </w:object>
      </w:r>
      <w:r w:rsidR="00E87753">
        <w:rPr>
          <w:sz w:val="24"/>
        </w:rPr>
        <w:t xml:space="preserve">, </w:t>
      </w:r>
      <w:r w:rsidR="00EA5E06">
        <w:rPr>
          <w:sz w:val="24"/>
        </w:rPr>
        <w:t xml:space="preserve">since </w:t>
      </w:r>
      <w:r w:rsidR="007E2DEA">
        <w:rPr>
          <w:sz w:val="24"/>
        </w:rPr>
        <w:t xml:space="preserve">the formula for </w:t>
      </w:r>
      <w:r w:rsidR="007E2DEA" w:rsidRPr="00AA6D9D">
        <w:rPr>
          <w:position w:val="-12"/>
          <w:sz w:val="24"/>
          <w:szCs w:val="24"/>
        </w:rPr>
        <w:object w:dxaOrig="400" w:dyaOrig="380" w14:anchorId="26F22287">
          <v:shape id="_x0000_i1106" type="#_x0000_t75" style="width:21pt;height:19.5pt" o:ole="">
            <v:imagedata r:id="rId176" o:title=""/>
          </v:shape>
          <o:OLEObject Type="Embed" ProgID="Equation.DSMT4" ShapeID="_x0000_i1106" DrawAspect="Content" ObjectID="_1838106919" r:id="rId179"/>
        </w:object>
      </w:r>
      <w:r w:rsidR="007E2DEA">
        <w:rPr>
          <w:sz w:val="24"/>
          <w:szCs w:val="24"/>
        </w:rPr>
        <w:t xml:space="preserve"> </w:t>
      </w:r>
      <w:r w:rsidR="00A10217">
        <w:rPr>
          <w:sz w:val="24"/>
          <w:szCs w:val="24"/>
        </w:rPr>
        <w:t xml:space="preserve">neglects fringing and thus </w:t>
      </w:r>
      <w:r w:rsidR="00EA5E06">
        <w:rPr>
          <w:sz w:val="24"/>
        </w:rPr>
        <w:t>assumes that the plates are very large compared to the separation (</w:t>
      </w:r>
      <w:r w:rsidR="009E6283">
        <w:rPr>
          <w:sz w:val="24"/>
        </w:rPr>
        <w:t xml:space="preserve">i.e., </w:t>
      </w:r>
      <w:r w:rsidR="007D6700" w:rsidRPr="007D6700">
        <w:rPr>
          <w:position w:val="-6"/>
          <w:sz w:val="24"/>
        </w:rPr>
        <w:object w:dxaOrig="740" w:dyaOrig="279" w14:anchorId="0695DCEF">
          <v:shape id="_x0000_i1107" type="#_x0000_t75" style="width:36.75pt;height:14.25pt" o:ole="">
            <v:imagedata r:id="rId180" o:title=""/>
          </v:shape>
          <o:OLEObject Type="Embed" ProgID="Equation.DSMT4" ShapeID="_x0000_i1107" DrawAspect="Content" ObjectID="_1838106920" r:id="rId181"/>
        </w:object>
      </w:r>
      <w:r w:rsidR="00EA5E06">
        <w:rPr>
          <w:sz w:val="24"/>
        </w:rPr>
        <w:t xml:space="preserve">), which is not the case here. </w:t>
      </w:r>
      <w:r w:rsidR="00273AC8">
        <w:rPr>
          <w:sz w:val="24"/>
        </w:rPr>
        <w:t xml:space="preserve">That is okay; the purpose here is to see how much error there is in using Eq. </w:t>
      </w:r>
      <w:r w:rsidR="001C094B">
        <w:rPr>
          <w:sz w:val="24"/>
        </w:rPr>
        <w:fldChar w:fldCharType="begin"/>
      </w:r>
      <w:r w:rsidR="00B95B42">
        <w:rPr>
          <w:sz w:val="24"/>
        </w:rPr>
        <w:instrText xml:space="preserve"> GOTOBUTTON ZEqnNum379832  \* MERGEFORMAT </w:instrText>
      </w:r>
      <w:r w:rsidR="001C094B">
        <w:rPr>
          <w:sz w:val="24"/>
        </w:rPr>
        <w:fldChar w:fldCharType="begin"/>
      </w:r>
      <w:r w:rsidR="00B95B42">
        <w:rPr>
          <w:sz w:val="24"/>
        </w:rPr>
        <w:instrText xml:space="preserve"> REF ZEqnNum379832 \* Charformat \! \* MERGEFORMAT </w:instrText>
      </w:r>
      <w:r w:rsidR="001C094B">
        <w:rPr>
          <w:sz w:val="24"/>
        </w:rPr>
        <w:fldChar w:fldCharType="separate"/>
      </w:r>
      <w:r w:rsidR="00B13AE9" w:rsidRPr="00B13AE9">
        <w:rPr>
          <w:sz w:val="24"/>
        </w:rPr>
        <w:instrText>(34)</w:instrText>
      </w:r>
      <w:r w:rsidR="001C094B">
        <w:rPr>
          <w:sz w:val="24"/>
        </w:rPr>
        <w:fldChar w:fldCharType="end"/>
      </w:r>
      <w:r w:rsidR="001C094B">
        <w:rPr>
          <w:sz w:val="24"/>
        </w:rPr>
        <w:fldChar w:fldCharType="end"/>
      </w:r>
      <w:r w:rsidR="00273AC8">
        <w:rPr>
          <w:sz w:val="24"/>
        </w:rPr>
        <w:t>, because of the fringing of the fields at the edges of the capacitor and the charge build up near the edges of the capacitor.</w:t>
      </w:r>
      <w:r w:rsidR="007E2DEA">
        <w:rPr>
          <w:sz w:val="24"/>
        </w:rPr>
        <w:t xml:space="preserve"> We expect a lot of error</w:t>
      </w:r>
      <w:r w:rsidR="00A10217">
        <w:rPr>
          <w:sz w:val="24"/>
        </w:rPr>
        <w:t xml:space="preserve"> when using Eq. </w:t>
      </w:r>
      <w:r w:rsidR="00A10217">
        <w:rPr>
          <w:iCs/>
          <w:sz w:val="24"/>
        </w:rPr>
        <w:fldChar w:fldCharType="begin"/>
      </w:r>
      <w:r w:rsidR="00A10217">
        <w:rPr>
          <w:iCs/>
          <w:sz w:val="24"/>
        </w:rPr>
        <w:instrText xml:space="preserve"> GOTOBUTTON ZEqnNum379832  \* MERGEFORMAT </w:instrText>
      </w:r>
      <w:r w:rsidR="00A10217">
        <w:rPr>
          <w:iCs/>
          <w:sz w:val="24"/>
        </w:rPr>
        <w:fldChar w:fldCharType="begin"/>
      </w:r>
      <w:r w:rsidR="00A10217">
        <w:rPr>
          <w:iCs/>
          <w:sz w:val="24"/>
        </w:rPr>
        <w:instrText xml:space="preserve"> REF ZEqnNum379832 \* Charformat \! \* MERGEFORMAT </w:instrText>
      </w:r>
      <w:r w:rsidR="00A10217">
        <w:rPr>
          <w:iCs/>
          <w:sz w:val="24"/>
        </w:rPr>
        <w:fldChar w:fldCharType="separate"/>
      </w:r>
      <w:r w:rsidR="00B13AE9" w:rsidRPr="00B13AE9">
        <w:rPr>
          <w:iCs/>
          <w:sz w:val="24"/>
        </w:rPr>
        <w:instrText>(34)</w:instrText>
      </w:r>
      <w:r w:rsidR="00A10217">
        <w:rPr>
          <w:iCs/>
          <w:sz w:val="24"/>
        </w:rPr>
        <w:fldChar w:fldCharType="end"/>
      </w:r>
      <w:r w:rsidR="00A10217">
        <w:rPr>
          <w:iCs/>
          <w:sz w:val="24"/>
        </w:rPr>
        <w:fldChar w:fldCharType="end"/>
      </w:r>
      <w:r w:rsidR="007E2DEA">
        <w:rPr>
          <w:sz w:val="24"/>
        </w:rPr>
        <w:t xml:space="preserve">. </w:t>
      </w:r>
    </w:p>
    <w:p w14:paraId="22D91326" w14:textId="77777777" w:rsidR="00E45E54" w:rsidRDefault="00E45E54" w:rsidP="00E45E54">
      <w:pPr>
        <w:spacing w:line="360" w:lineRule="auto"/>
        <w:jc w:val="both"/>
        <w:rPr>
          <w:sz w:val="24"/>
        </w:rPr>
      </w:pPr>
    </w:p>
    <w:p w14:paraId="7CC04FFC" w14:textId="6612A507" w:rsidR="00591980" w:rsidRPr="00FD5E85" w:rsidRDefault="00273AC8" w:rsidP="00591980">
      <w:pPr>
        <w:pStyle w:val="Heading1"/>
        <w:spacing w:line="360" w:lineRule="auto"/>
        <w:rPr>
          <w:rFonts w:ascii="Arial" w:hAnsi="Arial" w:cs="Arial"/>
          <w:sz w:val="24"/>
          <w:szCs w:val="24"/>
        </w:rPr>
      </w:pPr>
      <w:r w:rsidRPr="00FD5E85">
        <w:rPr>
          <w:rFonts w:ascii="Arial" w:hAnsi="Arial" w:cs="Arial"/>
          <w:sz w:val="24"/>
          <w:szCs w:val="24"/>
        </w:rPr>
        <w:t xml:space="preserve">Task </w:t>
      </w:r>
      <w:r w:rsidR="000F415C">
        <w:rPr>
          <w:rFonts w:ascii="Arial" w:hAnsi="Arial" w:cs="Arial"/>
          <w:sz w:val="24"/>
          <w:szCs w:val="24"/>
        </w:rPr>
        <w:t>5</w:t>
      </w:r>
    </w:p>
    <w:p w14:paraId="78C9816C" w14:textId="64221917" w:rsidR="00726C34" w:rsidRPr="00726C34" w:rsidRDefault="00591980" w:rsidP="00FD0080">
      <w:pPr>
        <w:spacing w:after="240" w:line="360" w:lineRule="auto"/>
        <w:jc w:val="both"/>
        <w:rPr>
          <w:sz w:val="24"/>
        </w:rPr>
      </w:pPr>
      <w:r>
        <w:rPr>
          <w:sz w:val="24"/>
        </w:rPr>
        <w:t>U</w:t>
      </w:r>
      <w:r w:rsidRPr="00726C34">
        <w:rPr>
          <w:sz w:val="24"/>
        </w:rPr>
        <w:t>sing your value</w:t>
      </w:r>
      <w:r w:rsidR="003C3609">
        <w:rPr>
          <w:sz w:val="24"/>
        </w:rPr>
        <w:t>s</w:t>
      </w:r>
      <w:r w:rsidRPr="00726C34">
        <w:rPr>
          <w:sz w:val="24"/>
        </w:rPr>
        <w:t xml:space="preserve"> of capacitance per unit length</w:t>
      </w:r>
      <w:r w:rsidR="004615FC" w:rsidRPr="00726C34">
        <w:rPr>
          <w:sz w:val="24"/>
        </w:rPr>
        <w:t xml:space="preserve"> </w:t>
      </w:r>
      <w:r w:rsidR="00273AC8" w:rsidRPr="00726C34">
        <w:rPr>
          <w:position w:val="-12"/>
          <w:sz w:val="24"/>
          <w:szCs w:val="24"/>
        </w:rPr>
        <w:object w:dxaOrig="279" w:dyaOrig="360" w14:anchorId="3E498116">
          <v:shape id="_x0000_i1108" type="#_x0000_t75" style="width:14.25pt;height:18.75pt" o:ole="">
            <v:imagedata r:id="rId95" o:title=""/>
          </v:shape>
          <o:OLEObject Type="Embed" ProgID="Equation.DSMT4" ShapeID="_x0000_i1108" DrawAspect="Content" ObjectID="_1838106921" r:id="rId182"/>
        </w:object>
      </w:r>
      <w:r w:rsidR="00273AC8" w:rsidRPr="00726C34">
        <w:rPr>
          <w:sz w:val="24"/>
          <w:szCs w:val="24"/>
        </w:rPr>
        <w:t xml:space="preserve"> </w:t>
      </w:r>
      <w:r w:rsidR="008C37A4" w:rsidRPr="00726C34">
        <w:rPr>
          <w:sz w:val="24"/>
          <w:szCs w:val="24"/>
        </w:rPr>
        <w:t xml:space="preserve">and </w:t>
      </w:r>
      <w:r w:rsidR="00FC0F5D" w:rsidRPr="00726C34">
        <w:rPr>
          <w:position w:val="-12"/>
          <w:sz w:val="24"/>
          <w:szCs w:val="24"/>
        </w:rPr>
        <w:object w:dxaOrig="400" w:dyaOrig="380" w14:anchorId="24E9EEAD">
          <v:shape id="_x0000_i1109" type="#_x0000_t75" style="width:21pt;height:20.25pt" o:ole="">
            <v:imagedata r:id="rId183" o:title=""/>
          </v:shape>
          <o:OLEObject Type="Embed" ProgID="Equation.DSMT4" ShapeID="_x0000_i1109" DrawAspect="Content" ObjectID="_1838106922" r:id="rId184"/>
        </w:object>
      </w:r>
      <w:r w:rsidR="008C37A4" w:rsidRPr="00726C34">
        <w:rPr>
          <w:sz w:val="24"/>
          <w:szCs w:val="24"/>
        </w:rPr>
        <w:t xml:space="preserve"> </w:t>
      </w:r>
      <w:r w:rsidR="004615FC" w:rsidRPr="00726C34">
        <w:rPr>
          <w:sz w:val="24"/>
        </w:rPr>
        <w:t xml:space="preserve">from task </w:t>
      </w:r>
      <w:r w:rsidR="00FD0080">
        <w:rPr>
          <w:sz w:val="24"/>
        </w:rPr>
        <w:t>3</w:t>
      </w:r>
      <w:r w:rsidRPr="00726C34">
        <w:rPr>
          <w:sz w:val="24"/>
        </w:rPr>
        <w:t xml:space="preserve">, </w:t>
      </w:r>
      <w:r w:rsidR="00207B55">
        <w:rPr>
          <w:sz w:val="24"/>
        </w:rPr>
        <w:t>c</w:t>
      </w:r>
      <w:r w:rsidRPr="00726C34">
        <w:rPr>
          <w:sz w:val="24"/>
        </w:rPr>
        <w:t xml:space="preserve">alculate the characteristic impedance </w:t>
      </w:r>
      <w:r w:rsidR="007D6700" w:rsidRPr="00726C34">
        <w:rPr>
          <w:position w:val="-12"/>
          <w:sz w:val="24"/>
        </w:rPr>
        <w:object w:dxaOrig="300" w:dyaOrig="360" w14:anchorId="3D7639D7">
          <v:shape id="_x0000_i1110" type="#_x0000_t75" style="width:15pt;height:18.75pt" o:ole="">
            <v:imagedata r:id="rId97" o:title=""/>
          </v:shape>
          <o:OLEObject Type="Embed" ProgID="Equation.DSMT4" ShapeID="_x0000_i1110" DrawAspect="Content" ObjectID="_1838106923" r:id="rId185"/>
        </w:object>
      </w:r>
      <w:r w:rsidR="007D6700" w:rsidRPr="00726C34">
        <w:rPr>
          <w:sz w:val="24"/>
        </w:rPr>
        <w:t xml:space="preserve"> </w:t>
      </w:r>
      <w:r w:rsidRPr="00726C34">
        <w:rPr>
          <w:sz w:val="24"/>
        </w:rPr>
        <w:t xml:space="preserve">of the </w:t>
      </w:r>
      <w:r w:rsidR="00F111F8" w:rsidRPr="00726C34">
        <w:rPr>
          <w:sz w:val="24"/>
        </w:rPr>
        <w:t xml:space="preserve">microstrip </w:t>
      </w:r>
      <w:r w:rsidRPr="00726C34">
        <w:rPr>
          <w:sz w:val="24"/>
        </w:rPr>
        <w:t>transmission line</w:t>
      </w:r>
      <w:r w:rsidR="00B06D38">
        <w:rPr>
          <w:sz w:val="24"/>
        </w:rPr>
        <w:t xml:space="preserve"> using Eq. </w:t>
      </w:r>
      <w:r w:rsidR="00B06D38">
        <w:rPr>
          <w:iCs/>
          <w:sz w:val="24"/>
        </w:rPr>
        <w:fldChar w:fldCharType="begin"/>
      </w:r>
      <w:r w:rsidR="00B06D38">
        <w:rPr>
          <w:iCs/>
          <w:sz w:val="24"/>
        </w:rPr>
        <w:instrText xml:space="preserve"> GOTOBUTTON ZEqnNum736984  \* MERGEFORMAT </w:instrText>
      </w:r>
      <w:r w:rsidR="00B06D38">
        <w:rPr>
          <w:iCs/>
          <w:sz w:val="24"/>
        </w:rPr>
        <w:fldChar w:fldCharType="begin"/>
      </w:r>
      <w:r w:rsidR="00B06D38">
        <w:rPr>
          <w:iCs/>
          <w:sz w:val="24"/>
        </w:rPr>
        <w:instrText xml:space="preserve"> REF ZEqnNum736984 \* Charformat \! \* MERGEFORMAT </w:instrText>
      </w:r>
      <w:r w:rsidR="00B06D38">
        <w:rPr>
          <w:iCs/>
          <w:sz w:val="24"/>
        </w:rPr>
        <w:fldChar w:fldCharType="separate"/>
      </w:r>
      <w:r w:rsidR="00B13AE9" w:rsidRPr="00B13AE9">
        <w:rPr>
          <w:iCs/>
          <w:sz w:val="24"/>
        </w:rPr>
        <w:instrText>(25)</w:instrText>
      </w:r>
      <w:r w:rsidR="00B06D38">
        <w:rPr>
          <w:iCs/>
          <w:sz w:val="24"/>
        </w:rPr>
        <w:fldChar w:fldCharType="end"/>
      </w:r>
      <w:r w:rsidR="00B06D38">
        <w:rPr>
          <w:iCs/>
          <w:sz w:val="24"/>
        </w:rPr>
        <w:fldChar w:fldCharType="end"/>
      </w:r>
      <w:r w:rsidR="00F111F8" w:rsidRPr="00726C34">
        <w:rPr>
          <w:sz w:val="24"/>
        </w:rPr>
        <w:t>.</w:t>
      </w:r>
      <w:r w:rsidR="00726C34" w:rsidRPr="00726C34">
        <w:rPr>
          <w:sz w:val="24"/>
        </w:rPr>
        <w:t xml:space="preserve"> Compare with the</w:t>
      </w:r>
      <w:r w:rsidR="00207B55">
        <w:rPr>
          <w:sz w:val="24"/>
        </w:rPr>
        <w:t xml:space="preserve"> approximate</w:t>
      </w:r>
      <w:r w:rsidR="00726C34" w:rsidRPr="00726C34">
        <w:rPr>
          <w:sz w:val="24"/>
        </w:rPr>
        <w:t xml:space="preserve"> CAD formula </w:t>
      </w:r>
      <w:r w:rsidR="00207B55">
        <w:rPr>
          <w:sz w:val="24"/>
        </w:rPr>
        <w:t xml:space="preserve">given </w:t>
      </w:r>
      <w:r w:rsidR="00726C34" w:rsidRPr="00726C34">
        <w:rPr>
          <w:sz w:val="24"/>
        </w:rPr>
        <w:t>in Appendix B.</w:t>
      </w:r>
    </w:p>
    <w:p w14:paraId="6E0EDF22" w14:textId="77777777" w:rsidR="00FD0080" w:rsidRDefault="00FD0080" w:rsidP="005A4200">
      <w:pPr>
        <w:spacing w:line="360" w:lineRule="auto"/>
        <w:rPr>
          <w:rFonts w:ascii="Arial" w:hAnsi="Arial" w:cs="Arial"/>
          <w:b/>
          <w:sz w:val="24"/>
        </w:rPr>
      </w:pPr>
    </w:p>
    <w:p w14:paraId="2421EB0E" w14:textId="3C06DB11" w:rsidR="00F93945" w:rsidRPr="002710E2" w:rsidRDefault="00F93945" w:rsidP="005A4200">
      <w:pPr>
        <w:spacing w:line="360" w:lineRule="auto"/>
        <w:rPr>
          <w:rFonts w:ascii="Arial" w:hAnsi="Arial" w:cs="Arial"/>
          <w:b/>
          <w:sz w:val="24"/>
        </w:rPr>
      </w:pPr>
      <w:r w:rsidRPr="002710E2">
        <w:rPr>
          <w:rFonts w:ascii="Arial" w:hAnsi="Arial" w:cs="Arial"/>
          <w:b/>
          <w:sz w:val="24"/>
        </w:rPr>
        <w:t>Points of discussion</w:t>
      </w:r>
    </w:p>
    <w:p w14:paraId="4443470F" w14:textId="77777777" w:rsidR="00F93945" w:rsidRDefault="00F93945" w:rsidP="00481122">
      <w:pPr>
        <w:spacing w:after="240" w:line="360" w:lineRule="auto"/>
        <w:jc w:val="both"/>
        <w:rPr>
          <w:sz w:val="24"/>
        </w:rPr>
      </w:pPr>
      <w:r w:rsidRPr="00726C34">
        <w:rPr>
          <w:sz w:val="24"/>
        </w:rPr>
        <w:t>Here are some points to consider when discussing your results in the Task sections and the conclusions. Feel free t</w:t>
      </w:r>
      <w:r>
        <w:rPr>
          <w:sz w:val="24"/>
        </w:rPr>
        <w:t>o discuss more than this, but these points should be considered.</w:t>
      </w:r>
    </w:p>
    <w:p w14:paraId="6409F585" w14:textId="77777777" w:rsidR="00F93945" w:rsidRDefault="00F93945" w:rsidP="00D56CD9">
      <w:pPr>
        <w:numPr>
          <w:ilvl w:val="0"/>
          <w:numId w:val="14"/>
        </w:numPr>
        <w:spacing w:after="240" w:line="360" w:lineRule="auto"/>
        <w:jc w:val="both"/>
        <w:rPr>
          <w:sz w:val="24"/>
        </w:rPr>
      </w:pPr>
      <w:r>
        <w:rPr>
          <w:sz w:val="24"/>
        </w:rPr>
        <w:t>How does the flux plot deviate from what would be expected for an ideal parallel-plate capacitor?</w:t>
      </w:r>
    </w:p>
    <w:p w14:paraId="6D1CDECF" w14:textId="77777777" w:rsidR="00F93945" w:rsidRDefault="00F93945" w:rsidP="00D56CD9">
      <w:pPr>
        <w:numPr>
          <w:ilvl w:val="0"/>
          <w:numId w:val="14"/>
        </w:numPr>
        <w:spacing w:after="240" w:line="360" w:lineRule="auto"/>
        <w:jc w:val="both"/>
        <w:rPr>
          <w:sz w:val="24"/>
        </w:rPr>
      </w:pPr>
      <w:r>
        <w:rPr>
          <w:sz w:val="24"/>
        </w:rPr>
        <w:t xml:space="preserve">How does </w:t>
      </w:r>
      <w:proofErr w:type="gramStart"/>
      <w:r>
        <w:rPr>
          <w:sz w:val="24"/>
        </w:rPr>
        <w:t>the surface</w:t>
      </w:r>
      <w:proofErr w:type="gramEnd"/>
      <w:r>
        <w:rPr>
          <w:sz w:val="24"/>
        </w:rPr>
        <w:t xml:space="preserve"> charge density on the top surface of the strip compare with that on the bottom surface? Is this </w:t>
      </w:r>
      <w:proofErr w:type="gramStart"/>
      <w:r>
        <w:rPr>
          <w:sz w:val="24"/>
        </w:rPr>
        <w:t>what</w:t>
      </w:r>
      <w:proofErr w:type="gramEnd"/>
      <w:r>
        <w:rPr>
          <w:sz w:val="24"/>
        </w:rPr>
        <w:t xml:space="preserve"> you would expect? </w:t>
      </w:r>
    </w:p>
    <w:p w14:paraId="079C8FD5" w14:textId="77777777" w:rsidR="00F93945" w:rsidRDefault="00F93945" w:rsidP="00D56CD9">
      <w:pPr>
        <w:numPr>
          <w:ilvl w:val="0"/>
          <w:numId w:val="14"/>
        </w:numPr>
        <w:spacing w:after="240" w:line="360" w:lineRule="auto"/>
        <w:jc w:val="both"/>
        <w:rPr>
          <w:sz w:val="24"/>
        </w:rPr>
      </w:pPr>
      <w:r>
        <w:rPr>
          <w:sz w:val="24"/>
        </w:rPr>
        <w:t>How does the charge density behave as you approach the sharp edges of the strip (a knife edge)? Theoretically, how should the electric field and the charge density behave as we approach a knife edge?</w:t>
      </w:r>
    </w:p>
    <w:p w14:paraId="1C468FC2" w14:textId="77777777" w:rsidR="00726C34" w:rsidRDefault="00726C34" w:rsidP="00D56CD9">
      <w:pPr>
        <w:numPr>
          <w:ilvl w:val="0"/>
          <w:numId w:val="14"/>
        </w:numPr>
        <w:spacing w:after="240" w:line="360" w:lineRule="auto"/>
        <w:jc w:val="both"/>
        <w:rPr>
          <w:sz w:val="24"/>
        </w:rPr>
      </w:pPr>
      <w:r>
        <w:rPr>
          <w:sz w:val="24"/>
        </w:rPr>
        <w:t>How does your characteristic impedance result compare with that obtained by using the CAD formula in Appendix B?</w:t>
      </w:r>
    </w:p>
    <w:p w14:paraId="5A05D3DA" w14:textId="77777777" w:rsidR="003123EC" w:rsidRDefault="003123EC" w:rsidP="005A4200">
      <w:pPr>
        <w:pStyle w:val="Heading5"/>
        <w:spacing w:line="360" w:lineRule="auto"/>
        <w:rPr>
          <w:rFonts w:ascii="Arial" w:hAnsi="Arial" w:cs="Arial"/>
          <w:i w:val="0"/>
          <w:sz w:val="24"/>
          <w:szCs w:val="24"/>
        </w:rPr>
      </w:pPr>
    </w:p>
    <w:p w14:paraId="2C9D2BE3" w14:textId="77777777" w:rsidR="00F93945" w:rsidRPr="00FD5E85" w:rsidRDefault="00F93945" w:rsidP="005A4200">
      <w:pPr>
        <w:pStyle w:val="Heading5"/>
        <w:spacing w:line="360" w:lineRule="auto"/>
        <w:rPr>
          <w:rFonts w:ascii="Arial" w:hAnsi="Arial" w:cs="Arial"/>
          <w:i w:val="0"/>
          <w:sz w:val="24"/>
          <w:szCs w:val="24"/>
        </w:rPr>
      </w:pPr>
      <w:r w:rsidRPr="00FD5E85">
        <w:rPr>
          <w:rFonts w:ascii="Arial" w:hAnsi="Arial" w:cs="Arial"/>
          <w:i w:val="0"/>
          <w:sz w:val="24"/>
          <w:szCs w:val="24"/>
        </w:rPr>
        <w:t>Grading</w:t>
      </w:r>
    </w:p>
    <w:p w14:paraId="24A96734" w14:textId="0F078E73" w:rsidR="00F93945" w:rsidRDefault="00F93945" w:rsidP="00847B71">
      <w:pPr>
        <w:spacing w:line="360" w:lineRule="auto"/>
        <w:jc w:val="both"/>
        <w:rPr>
          <w:sz w:val="24"/>
        </w:rPr>
      </w:pPr>
      <w:r>
        <w:rPr>
          <w:sz w:val="24"/>
        </w:rPr>
        <w:t xml:space="preserve">The project will be graded on the accuracy of the results, the quality of data presentation in the report, </w:t>
      </w:r>
      <w:r w:rsidR="00117A05">
        <w:rPr>
          <w:sz w:val="24"/>
        </w:rPr>
        <w:t>the project format quality</w:t>
      </w:r>
      <w:r>
        <w:rPr>
          <w:sz w:val="24"/>
        </w:rPr>
        <w:t xml:space="preserve">, and the quality of </w:t>
      </w:r>
      <w:r w:rsidR="00117A05">
        <w:rPr>
          <w:sz w:val="24"/>
        </w:rPr>
        <w:t xml:space="preserve">the </w:t>
      </w:r>
      <w:r>
        <w:rPr>
          <w:sz w:val="24"/>
        </w:rPr>
        <w:t xml:space="preserve">discussion and interpretation of results. The report must be done using a word processor. </w:t>
      </w:r>
      <w:r w:rsidR="000B1274">
        <w:rPr>
          <w:sz w:val="24"/>
        </w:rPr>
        <w:t xml:space="preserve">This includes the equations. It is suggested that you use MathType to make your equations. </w:t>
      </w:r>
      <w:r>
        <w:rPr>
          <w:sz w:val="24"/>
        </w:rPr>
        <w:t xml:space="preserve">The only part that is allowed to be done by hand is the step of drawing the flux lines on the flux plot. </w:t>
      </w:r>
    </w:p>
    <w:p w14:paraId="7C44E10D" w14:textId="77777777" w:rsidR="000B1274" w:rsidRDefault="000B1274">
      <w:pPr>
        <w:spacing w:line="480" w:lineRule="auto"/>
        <w:jc w:val="both"/>
        <w:rPr>
          <w:sz w:val="24"/>
        </w:rPr>
      </w:pPr>
    </w:p>
    <w:p w14:paraId="30787F5F" w14:textId="65760905" w:rsidR="00F93945" w:rsidRDefault="00F93945">
      <w:pPr>
        <w:spacing w:line="480" w:lineRule="auto"/>
        <w:jc w:val="both"/>
        <w:rPr>
          <w:sz w:val="24"/>
        </w:rPr>
      </w:pPr>
      <w:r>
        <w:rPr>
          <w:sz w:val="24"/>
        </w:rPr>
        <w:t>The report should contain the following sections:</w:t>
      </w:r>
    </w:p>
    <w:p w14:paraId="19BB324F" w14:textId="77777777" w:rsidR="00F93945" w:rsidRDefault="00F93945" w:rsidP="00847B71">
      <w:pPr>
        <w:numPr>
          <w:ilvl w:val="0"/>
          <w:numId w:val="12"/>
        </w:numPr>
        <w:tabs>
          <w:tab w:val="clear" w:pos="360"/>
        </w:tabs>
        <w:spacing w:after="240" w:line="360" w:lineRule="auto"/>
        <w:ind w:left="720"/>
        <w:jc w:val="both"/>
        <w:rPr>
          <w:sz w:val="24"/>
        </w:rPr>
      </w:pPr>
      <w:r>
        <w:rPr>
          <w:sz w:val="24"/>
        </w:rPr>
        <w:t xml:space="preserve">A cover page containing the project title, name of class (ECE </w:t>
      </w:r>
      <w:r w:rsidR="009B29D1">
        <w:rPr>
          <w:sz w:val="24"/>
        </w:rPr>
        <w:t>3318</w:t>
      </w:r>
      <w:r>
        <w:rPr>
          <w:sz w:val="24"/>
        </w:rPr>
        <w:t xml:space="preserve">), your instructor’s name, your name, and any other information </w:t>
      </w:r>
      <w:r w:rsidR="00BF2B73">
        <w:rPr>
          <w:sz w:val="24"/>
        </w:rPr>
        <w:t xml:space="preserve">that </w:t>
      </w:r>
      <w:r>
        <w:rPr>
          <w:sz w:val="24"/>
        </w:rPr>
        <w:t>you want to include.</w:t>
      </w:r>
    </w:p>
    <w:p w14:paraId="3D85CF86" w14:textId="77777777" w:rsidR="00F93945" w:rsidRDefault="00F93945" w:rsidP="00481122">
      <w:pPr>
        <w:numPr>
          <w:ilvl w:val="0"/>
          <w:numId w:val="12"/>
        </w:numPr>
        <w:tabs>
          <w:tab w:val="clear" w:pos="360"/>
        </w:tabs>
        <w:spacing w:after="240" w:line="360" w:lineRule="auto"/>
        <w:ind w:left="720"/>
        <w:jc w:val="both"/>
        <w:rPr>
          <w:sz w:val="24"/>
        </w:rPr>
      </w:pPr>
      <w:r>
        <w:rPr>
          <w:sz w:val="24"/>
        </w:rPr>
        <w:t xml:space="preserve">An </w:t>
      </w:r>
      <w:r w:rsidR="00BF2B73">
        <w:rPr>
          <w:sz w:val="24"/>
        </w:rPr>
        <w:t>A</w:t>
      </w:r>
      <w:r>
        <w:rPr>
          <w:sz w:val="24"/>
        </w:rPr>
        <w:t xml:space="preserve">bstract. This should be no more than about one paragraph long, in which a very concise summary of the entire report is given. </w:t>
      </w:r>
    </w:p>
    <w:p w14:paraId="517724D1" w14:textId="483793B7" w:rsidR="00F93945" w:rsidRDefault="00BF2B73" w:rsidP="00481122">
      <w:pPr>
        <w:numPr>
          <w:ilvl w:val="0"/>
          <w:numId w:val="12"/>
        </w:numPr>
        <w:tabs>
          <w:tab w:val="clear" w:pos="360"/>
        </w:tabs>
        <w:spacing w:after="240" w:line="360" w:lineRule="auto"/>
        <w:ind w:left="720"/>
        <w:jc w:val="both"/>
        <w:rPr>
          <w:sz w:val="24"/>
        </w:rPr>
      </w:pPr>
      <w:r>
        <w:rPr>
          <w:sz w:val="24"/>
        </w:rPr>
        <w:t>An I</w:t>
      </w:r>
      <w:r w:rsidR="00F93945">
        <w:rPr>
          <w:sz w:val="24"/>
        </w:rPr>
        <w:t>ntroduction. This shoul</w:t>
      </w:r>
      <w:r w:rsidR="009E3A4E">
        <w:rPr>
          <w:sz w:val="24"/>
        </w:rPr>
        <w:t xml:space="preserve">d be limited to no more </w:t>
      </w:r>
      <w:proofErr w:type="gramStart"/>
      <w:r w:rsidR="009E3A4E">
        <w:rPr>
          <w:sz w:val="24"/>
        </w:rPr>
        <w:t>than about</w:t>
      </w:r>
      <w:proofErr w:type="gramEnd"/>
      <w:r w:rsidR="009E3A4E">
        <w:rPr>
          <w:sz w:val="24"/>
        </w:rPr>
        <w:t xml:space="preserve"> one</w:t>
      </w:r>
      <w:r w:rsidR="00117A05">
        <w:rPr>
          <w:sz w:val="24"/>
        </w:rPr>
        <w:t xml:space="preserve"> </w:t>
      </w:r>
      <w:r w:rsidR="009E3A4E">
        <w:rPr>
          <w:sz w:val="24"/>
        </w:rPr>
        <w:t>half</w:t>
      </w:r>
      <w:r w:rsidR="00F93945">
        <w:rPr>
          <w:sz w:val="24"/>
        </w:rPr>
        <w:t xml:space="preserve"> </w:t>
      </w:r>
      <w:r w:rsidR="00117A05">
        <w:rPr>
          <w:sz w:val="24"/>
        </w:rPr>
        <w:t xml:space="preserve">of a </w:t>
      </w:r>
      <w:r w:rsidR="00F93945">
        <w:rPr>
          <w:sz w:val="24"/>
        </w:rPr>
        <w:t>page</w:t>
      </w:r>
      <w:r w:rsidR="009E3A4E">
        <w:rPr>
          <w:sz w:val="24"/>
        </w:rPr>
        <w:t xml:space="preserve"> in length</w:t>
      </w:r>
      <w:r w:rsidR="00F93945">
        <w:rPr>
          <w:sz w:val="24"/>
        </w:rPr>
        <w:t>. Explain what the purpose of the project is, and what the main objectives are. Give some background and motivation (but do not copy directly from what is already written here in the project description!)</w:t>
      </w:r>
      <w:r>
        <w:rPr>
          <w:sz w:val="24"/>
        </w:rPr>
        <w:t>.</w:t>
      </w:r>
    </w:p>
    <w:p w14:paraId="62CC374C" w14:textId="77777777" w:rsidR="00F93945" w:rsidRDefault="00BF2B73" w:rsidP="00481122">
      <w:pPr>
        <w:numPr>
          <w:ilvl w:val="0"/>
          <w:numId w:val="12"/>
        </w:numPr>
        <w:tabs>
          <w:tab w:val="clear" w:pos="360"/>
        </w:tabs>
        <w:spacing w:after="240" w:line="360" w:lineRule="auto"/>
        <w:ind w:left="720"/>
        <w:jc w:val="both"/>
        <w:rPr>
          <w:sz w:val="24"/>
        </w:rPr>
      </w:pPr>
      <w:r>
        <w:rPr>
          <w:sz w:val="24"/>
        </w:rPr>
        <w:t>A R</w:t>
      </w:r>
      <w:r w:rsidR="00F93945">
        <w:rPr>
          <w:sz w:val="24"/>
        </w:rPr>
        <w:t xml:space="preserve">esults section, subdivided by tasks. </w:t>
      </w:r>
      <w:r w:rsidR="00207B55">
        <w:rPr>
          <w:sz w:val="24"/>
        </w:rPr>
        <w:t>For each</w:t>
      </w:r>
      <w:r w:rsidR="00F93945">
        <w:rPr>
          <w:sz w:val="24"/>
        </w:rPr>
        <w:t xml:space="preserve"> task, </w:t>
      </w:r>
      <w:r w:rsidR="00F93945">
        <w:rPr>
          <w:i/>
          <w:sz w:val="24"/>
        </w:rPr>
        <w:t xml:space="preserve">include a discussion (at least one paragraph) interpreting the data. </w:t>
      </w:r>
      <w:r w:rsidR="00F93945">
        <w:rPr>
          <w:sz w:val="24"/>
        </w:rPr>
        <w:t xml:space="preserve"> Note that your grade depends in part on your making good observations concerning the results.</w:t>
      </w:r>
    </w:p>
    <w:p w14:paraId="4F72427D" w14:textId="77777777" w:rsidR="00F93945" w:rsidRDefault="00BF2B73" w:rsidP="00481122">
      <w:pPr>
        <w:numPr>
          <w:ilvl w:val="0"/>
          <w:numId w:val="12"/>
        </w:numPr>
        <w:tabs>
          <w:tab w:val="clear" w:pos="360"/>
        </w:tabs>
        <w:spacing w:after="240" w:line="360" w:lineRule="auto"/>
        <w:ind w:left="720"/>
        <w:jc w:val="both"/>
        <w:rPr>
          <w:sz w:val="24"/>
        </w:rPr>
      </w:pPr>
      <w:r>
        <w:rPr>
          <w:sz w:val="24"/>
        </w:rPr>
        <w:t>A C</w:t>
      </w:r>
      <w:r w:rsidR="00F93945">
        <w:rPr>
          <w:sz w:val="24"/>
        </w:rPr>
        <w:t xml:space="preserve">onclusion section. This should be limited to about one-half page in length. Summarize the main conclusions that you reached while doing this project. </w:t>
      </w:r>
    </w:p>
    <w:p w14:paraId="6D6D941E" w14:textId="77777777" w:rsidR="00F93945" w:rsidRDefault="00BF2B73" w:rsidP="00481122">
      <w:pPr>
        <w:numPr>
          <w:ilvl w:val="0"/>
          <w:numId w:val="12"/>
        </w:numPr>
        <w:tabs>
          <w:tab w:val="clear" w:pos="360"/>
        </w:tabs>
        <w:spacing w:after="240" w:line="360" w:lineRule="auto"/>
        <w:ind w:left="720"/>
        <w:jc w:val="both"/>
        <w:rPr>
          <w:sz w:val="24"/>
        </w:rPr>
      </w:pPr>
      <w:r>
        <w:rPr>
          <w:sz w:val="24"/>
        </w:rPr>
        <w:t>A R</w:t>
      </w:r>
      <w:r w:rsidR="00F93945">
        <w:rPr>
          <w:sz w:val="24"/>
        </w:rPr>
        <w:t xml:space="preserve">eferences section. Put here any references that you cited in your report. </w:t>
      </w:r>
    </w:p>
    <w:p w14:paraId="1FD83385" w14:textId="215B2AFD" w:rsidR="00F93945" w:rsidRDefault="009B29D1" w:rsidP="000A34B3">
      <w:pPr>
        <w:spacing w:line="360" w:lineRule="auto"/>
        <w:jc w:val="both"/>
        <w:rPr>
          <w:sz w:val="24"/>
        </w:rPr>
      </w:pPr>
      <w:r>
        <w:rPr>
          <w:sz w:val="24"/>
        </w:rPr>
        <w:t xml:space="preserve">The project should use a </w:t>
      </w:r>
      <w:proofErr w:type="gramStart"/>
      <w:r w:rsidR="00F93945">
        <w:rPr>
          <w:sz w:val="24"/>
        </w:rPr>
        <w:t>1.5 line</w:t>
      </w:r>
      <w:proofErr w:type="gramEnd"/>
      <w:r w:rsidR="00F93945">
        <w:rPr>
          <w:sz w:val="24"/>
        </w:rPr>
        <w:t xml:space="preserve"> spacing</w:t>
      </w:r>
      <w:r w:rsidR="005A4200">
        <w:rPr>
          <w:sz w:val="24"/>
        </w:rPr>
        <w:t xml:space="preserve"> and a Time Roman 12-point font (the same format as this project </w:t>
      </w:r>
      <w:r w:rsidR="0067152D">
        <w:rPr>
          <w:sz w:val="24"/>
        </w:rPr>
        <w:t>description</w:t>
      </w:r>
      <w:r w:rsidR="00AA179D">
        <w:rPr>
          <w:sz w:val="24"/>
        </w:rPr>
        <w:t xml:space="preserve"> is written in</w:t>
      </w:r>
      <w:r w:rsidR="005A4200">
        <w:rPr>
          <w:sz w:val="24"/>
        </w:rPr>
        <w:t>).</w:t>
      </w:r>
      <w:r w:rsidR="00295942">
        <w:rPr>
          <w:sz w:val="24"/>
        </w:rPr>
        <w:t xml:space="preserve"> </w:t>
      </w:r>
    </w:p>
    <w:p w14:paraId="443D2918" w14:textId="77777777" w:rsidR="00F93945" w:rsidRDefault="00F93945" w:rsidP="00481122">
      <w:pPr>
        <w:spacing w:line="360" w:lineRule="auto"/>
        <w:ind w:left="720"/>
        <w:jc w:val="both"/>
        <w:rPr>
          <w:sz w:val="24"/>
        </w:rPr>
      </w:pPr>
    </w:p>
    <w:p w14:paraId="795E44E6" w14:textId="77777777" w:rsidR="00F93945" w:rsidRDefault="00F93945" w:rsidP="000A34B3">
      <w:pPr>
        <w:spacing w:line="360" w:lineRule="auto"/>
        <w:jc w:val="both"/>
        <w:rPr>
          <w:sz w:val="24"/>
        </w:rPr>
      </w:pPr>
      <w:r>
        <w:rPr>
          <w:sz w:val="24"/>
        </w:rPr>
        <w:lastRenderedPageBreak/>
        <w:t xml:space="preserve">The project will be graded mainly on the accuracy of the results and the quality of the discussion –– not on length. Do not try to add more length than is necessary. However, your grade will depend on the </w:t>
      </w:r>
      <w:r w:rsidRPr="003237C0">
        <w:rPr>
          <w:sz w:val="24"/>
          <w:u w:val="single"/>
        </w:rPr>
        <w:t>quality</w:t>
      </w:r>
      <w:r>
        <w:rPr>
          <w:sz w:val="24"/>
        </w:rPr>
        <w:t xml:space="preserve"> of your discussion as you interpret the results. Make sure that you have enough discussion to adequately make meaningful interpretations and conclusions, both in the Tasks and Conclusions sections. </w:t>
      </w:r>
    </w:p>
    <w:p w14:paraId="30861AD3" w14:textId="77777777" w:rsidR="00F93945" w:rsidRDefault="00F93945" w:rsidP="00481122">
      <w:pPr>
        <w:spacing w:line="360" w:lineRule="auto"/>
        <w:ind w:left="720"/>
        <w:jc w:val="both"/>
        <w:rPr>
          <w:sz w:val="24"/>
        </w:rPr>
      </w:pPr>
    </w:p>
    <w:p w14:paraId="23BFE074" w14:textId="370225B9" w:rsidR="00F93945" w:rsidRDefault="00F93945" w:rsidP="00E45E54">
      <w:pPr>
        <w:spacing w:line="360" w:lineRule="auto"/>
        <w:jc w:val="both"/>
        <w:rPr>
          <w:sz w:val="24"/>
        </w:rPr>
      </w:pPr>
      <w:r>
        <w:rPr>
          <w:sz w:val="24"/>
        </w:rPr>
        <w:t xml:space="preserve">It is expected that your report will be written using adequate grammar and writing style, and this will also be a significant part of the grading. This should be the type of report that you would feel comfortable turning into your supervisor if you were an engineer doing this as a job assignment. Write accordingly. </w:t>
      </w:r>
      <w:r w:rsidR="00930D25">
        <w:rPr>
          <w:sz w:val="24"/>
        </w:rPr>
        <w:t xml:space="preserve">You may use AI to help you with </w:t>
      </w:r>
      <w:proofErr w:type="gramStart"/>
      <w:r w:rsidR="00930D25">
        <w:rPr>
          <w:sz w:val="24"/>
        </w:rPr>
        <w:t>the grammar</w:t>
      </w:r>
      <w:proofErr w:type="gramEnd"/>
      <w:r w:rsidR="00930D25">
        <w:rPr>
          <w:sz w:val="24"/>
        </w:rPr>
        <w:t xml:space="preserve">, but </w:t>
      </w:r>
      <w:r w:rsidR="00AA5783">
        <w:rPr>
          <w:sz w:val="24"/>
        </w:rPr>
        <w:t xml:space="preserve">not for </w:t>
      </w:r>
      <w:r w:rsidR="00B0344E">
        <w:rPr>
          <w:sz w:val="24"/>
        </w:rPr>
        <w:t>any</w:t>
      </w:r>
      <w:r w:rsidR="00930D25">
        <w:rPr>
          <w:sz w:val="24"/>
        </w:rPr>
        <w:t xml:space="preserve">thing else. </w:t>
      </w:r>
    </w:p>
    <w:p w14:paraId="131286C7" w14:textId="77777777" w:rsidR="00E45E54" w:rsidRDefault="00E45E54" w:rsidP="00E45E54">
      <w:pPr>
        <w:spacing w:line="360" w:lineRule="auto"/>
        <w:jc w:val="both"/>
        <w:rPr>
          <w:sz w:val="24"/>
        </w:rPr>
      </w:pPr>
    </w:p>
    <w:p w14:paraId="6C0744E3" w14:textId="5B65D458" w:rsidR="009470FB" w:rsidRPr="00CC1CE6" w:rsidRDefault="009470FB" w:rsidP="009470FB">
      <w:pPr>
        <w:spacing w:line="360" w:lineRule="auto"/>
        <w:jc w:val="both"/>
        <w:rPr>
          <w:rFonts w:ascii="Arial" w:hAnsi="Arial" w:cs="Arial"/>
          <w:b/>
          <w:sz w:val="24"/>
        </w:rPr>
      </w:pPr>
      <w:r w:rsidRPr="00CC1CE6">
        <w:rPr>
          <w:rFonts w:ascii="Arial" w:hAnsi="Arial" w:cs="Arial"/>
          <w:b/>
          <w:sz w:val="24"/>
        </w:rPr>
        <w:t>Academic Honesty Statement</w:t>
      </w:r>
    </w:p>
    <w:p w14:paraId="6DEAB61E" w14:textId="0DDBACAE" w:rsidR="009470FB" w:rsidRDefault="009470FB" w:rsidP="009470FB">
      <w:pPr>
        <w:spacing w:line="360" w:lineRule="auto"/>
        <w:jc w:val="both"/>
        <w:rPr>
          <w:sz w:val="24"/>
        </w:rPr>
      </w:pPr>
      <w:r w:rsidRPr="00370073">
        <w:rPr>
          <w:sz w:val="24"/>
        </w:rPr>
        <w:t>You are expected to w</w:t>
      </w:r>
      <w:r>
        <w:rPr>
          <w:sz w:val="24"/>
        </w:rPr>
        <w:t>ork individually on the project, and to not give or receive any material to/from anyone else</w:t>
      </w:r>
      <w:r w:rsidR="00917372">
        <w:rPr>
          <w:sz w:val="24"/>
        </w:rPr>
        <w:t xml:space="preserve"> except the instructor</w:t>
      </w:r>
      <w:r>
        <w:rPr>
          <w:sz w:val="24"/>
        </w:rPr>
        <w:t xml:space="preserve">. </w:t>
      </w:r>
      <w:proofErr w:type="gramStart"/>
      <w:r>
        <w:rPr>
          <w:sz w:val="24"/>
        </w:rPr>
        <w:t>All of</w:t>
      </w:r>
      <w:proofErr w:type="gramEnd"/>
      <w:r>
        <w:rPr>
          <w:sz w:val="24"/>
        </w:rPr>
        <w:t xml:space="preserve"> the results that you generate must be completely your own, and </w:t>
      </w:r>
      <w:proofErr w:type="gramStart"/>
      <w:r>
        <w:rPr>
          <w:sz w:val="24"/>
        </w:rPr>
        <w:t>all of</w:t>
      </w:r>
      <w:proofErr w:type="gramEnd"/>
      <w:r>
        <w:rPr>
          <w:sz w:val="24"/>
        </w:rPr>
        <w:t xml:space="preserve"> the writing that you do for the report must be completely your own.</w:t>
      </w:r>
      <w:r w:rsidRPr="00370073">
        <w:rPr>
          <w:sz w:val="24"/>
        </w:rPr>
        <w:t xml:space="preserve"> </w:t>
      </w:r>
      <w:r>
        <w:rPr>
          <w:sz w:val="24"/>
        </w:rPr>
        <w:t>Do not accept anything related to the project from anyone else (including students who have taken the course previously)</w:t>
      </w:r>
      <w:r w:rsidR="00930D25">
        <w:rPr>
          <w:sz w:val="24"/>
        </w:rPr>
        <w:t xml:space="preserve"> or from any source</w:t>
      </w:r>
      <w:r>
        <w:rPr>
          <w:sz w:val="24"/>
        </w:rPr>
        <w:t xml:space="preserve">. </w:t>
      </w:r>
      <w:r w:rsidRPr="00370073">
        <w:rPr>
          <w:sz w:val="24"/>
        </w:rPr>
        <w:t xml:space="preserve">To do otherwise will be considered a violation of the UH </w:t>
      </w:r>
      <w:r w:rsidR="008921F2">
        <w:rPr>
          <w:sz w:val="24"/>
        </w:rPr>
        <w:t>A</w:t>
      </w:r>
      <w:r w:rsidRPr="00370073">
        <w:rPr>
          <w:sz w:val="24"/>
        </w:rPr>
        <w:t xml:space="preserve">cademic </w:t>
      </w:r>
      <w:r w:rsidR="008921F2">
        <w:rPr>
          <w:sz w:val="24"/>
        </w:rPr>
        <w:t>H</w:t>
      </w:r>
      <w:r w:rsidRPr="00370073">
        <w:rPr>
          <w:sz w:val="24"/>
        </w:rPr>
        <w:t xml:space="preserve">onesty </w:t>
      </w:r>
      <w:r w:rsidR="008921F2">
        <w:rPr>
          <w:sz w:val="24"/>
        </w:rPr>
        <w:t>P</w:t>
      </w:r>
      <w:r w:rsidRPr="00370073">
        <w:rPr>
          <w:sz w:val="24"/>
        </w:rPr>
        <w:t>olicy.</w:t>
      </w:r>
      <w:r>
        <w:rPr>
          <w:sz w:val="24"/>
        </w:rPr>
        <w:t xml:space="preserve"> </w:t>
      </w:r>
    </w:p>
    <w:p w14:paraId="60598E43" w14:textId="77777777" w:rsidR="009470FB" w:rsidRDefault="009470FB" w:rsidP="009470FB">
      <w:pPr>
        <w:spacing w:line="360" w:lineRule="auto"/>
        <w:jc w:val="both"/>
        <w:rPr>
          <w:sz w:val="24"/>
        </w:rPr>
      </w:pPr>
    </w:p>
    <w:p w14:paraId="66B399CC" w14:textId="3F7C3C18" w:rsidR="009470FB" w:rsidRDefault="009470FB" w:rsidP="009470FB">
      <w:pPr>
        <w:spacing w:line="360" w:lineRule="auto"/>
        <w:jc w:val="both"/>
        <w:rPr>
          <w:sz w:val="24"/>
        </w:rPr>
      </w:pPr>
      <w:r w:rsidRPr="00370073">
        <w:rPr>
          <w:sz w:val="24"/>
        </w:rPr>
        <w:t xml:space="preserve">When you submit your project, you must include a separate page at the end of the report, with the following sentence: “This project represents </w:t>
      </w:r>
      <w:r>
        <w:rPr>
          <w:sz w:val="24"/>
        </w:rPr>
        <w:t xml:space="preserve">completely </w:t>
      </w:r>
      <w:r w:rsidRPr="00370073">
        <w:rPr>
          <w:sz w:val="24"/>
        </w:rPr>
        <w:t xml:space="preserve">my own work, and I have abided by the University of Houston Academic Honesty Policy in doing this work and writing this report.” After this sentence, you must sign your name. </w:t>
      </w:r>
    </w:p>
    <w:p w14:paraId="3A7C7309" w14:textId="77777777" w:rsidR="00EA000D" w:rsidRPr="00370073" w:rsidRDefault="00EA000D" w:rsidP="009470FB">
      <w:pPr>
        <w:spacing w:line="360" w:lineRule="auto"/>
        <w:jc w:val="both"/>
        <w:rPr>
          <w:sz w:val="24"/>
        </w:rPr>
      </w:pPr>
    </w:p>
    <w:p w14:paraId="5AD8C411" w14:textId="77777777" w:rsidR="00F5356E" w:rsidRPr="00F5356E" w:rsidRDefault="00B4709F" w:rsidP="00186BF2">
      <w:pPr>
        <w:spacing w:after="120" w:line="360" w:lineRule="auto"/>
        <w:jc w:val="both"/>
        <w:rPr>
          <w:rFonts w:ascii="Arial" w:hAnsi="Arial" w:cs="Arial"/>
          <w:b/>
          <w:sz w:val="24"/>
        </w:rPr>
      </w:pPr>
      <w:r>
        <w:rPr>
          <w:rFonts w:ascii="Arial" w:hAnsi="Arial" w:cs="Arial"/>
          <w:b/>
          <w:sz w:val="24"/>
        </w:rPr>
        <w:t>Appendix A</w:t>
      </w:r>
    </w:p>
    <w:p w14:paraId="5114241C" w14:textId="77777777" w:rsidR="002C736E" w:rsidRPr="0094296F" w:rsidRDefault="002C736E" w:rsidP="000B1274">
      <w:pPr>
        <w:spacing w:after="240" w:line="360" w:lineRule="auto"/>
        <w:jc w:val="both"/>
        <w:rPr>
          <w:rFonts w:ascii="Arial" w:hAnsi="Arial" w:cs="Arial"/>
          <w:b/>
          <w:sz w:val="24"/>
        </w:rPr>
      </w:pPr>
      <w:r w:rsidRPr="0094296F">
        <w:rPr>
          <w:rFonts w:ascii="Arial" w:hAnsi="Arial" w:cs="Arial"/>
          <w:b/>
          <w:sz w:val="24"/>
        </w:rPr>
        <w:t xml:space="preserve">Modification </w:t>
      </w:r>
      <w:r w:rsidR="00FE28C1" w:rsidRPr="0094296F">
        <w:rPr>
          <w:rFonts w:ascii="Arial" w:hAnsi="Arial" w:cs="Arial"/>
          <w:b/>
          <w:sz w:val="24"/>
        </w:rPr>
        <w:t xml:space="preserve">of </w:t>
      </w:r>
      <w:r w:rsidR="00405DCA" w:rsidRPr="0094296F">
        <w:rPr>
          <w:rFonts w:ascii="Arial" w:hAnsi="Arial" w:cs="Arial"/>
          <w:b/>
          <w:sz w:val="24"/>
        </w:rPr>
        <w:t xml:space="preserve">the </w:t>
      </w:r>
      <w:r w:rsidR="00FE28C1" w:rsidRPr="0094296F">
        <w:rPr>
          <w:rFonts w:ascii="Arial" w:hAnsi="Arial" w:cs="Arial"/>
          <w:b/>
          <w:sz w:val="24"/>
        </w:rPr>
        <w:t xml:space="preserve">Finite Difference Equation </w:t>
      </w:r>
      <w:r w:rsidRPr="0094296F">
        <w:rPr>
          <w:rFonts w:ascii="Arial" w:hAnsi="Arial" w:cs="Arial"/>
          <w:b/>
          <w:sz w:val="24"/>
        </w:rPr>
        <w:t xml:space="preserve">to </w:t>
      </w:r>
      <w:r w:rsidR="00D6245F" w:rsidRPr="0094296F">
        <w:rPr>
          <w:rFonts w:ascii="Arial" w:hAnsi="Arial" w:cs="Arial"/>
          <w:b/>
          <w:sz w:val="24"/>
        </w:rPr>
        <w:t xml:space="preserve">Account for </w:t>
      </w:r>
      <w:r w:rsidR="00405DCA" w:rsidRPr="0094296F">
        <w:rPr>
          <w:rFonts w:ascii="Arial" w:hAnsi="Arial" w:cs="Arial"/>
          <w:b/>
          <w:sz w:val="24"/>
        </w:rPr>
        <w:t xml:space="preserve">the </w:t>
      </w:r>
      <w:r w:rsidR="00D6245F" w:rsidRPr="0094296F">
        <w:rPr>
          <w:rFonts w:ascii="Arial" w:hAnsi="Arial" w:cs="Arial"/>
          <w:b/>
          <w:sz w:val="24"/>
        </w:rPr>
        <w:t>Dielectric Boundary</w:t>
      </w:r>
    </w:p>
    <w:p w14:paraId="5A3472BA" w14:textId="2A572ED8" w:rsidR="009E0CE0" w:rsidRDefault="00871098" w:rsidP="001E1D31">
      <w:pPr>
        <w:spacing w:after="120" w:line="360" w:lineRule="auto"/>
        <w:jc w:val="both"/>
        <w:rPr>
          <w:sz w:val="24"/>
        </w:rPr>
      </w:pPr>
      <w:r>
        <w:rPr>
          <w:sz w:val="24"/>
        </w:rPr>
        <w:t xml:space="preserve">For </w:t>
      </w:r>
      <w:r w:rsidR="00B4709F">
        <w:rPr>
          <w:sz w:val="24"/>
        </w:rPr>
        <w:t>boundary nodes</w:t>
      </w:r>
      <w:r>
        <w:rPr>
          <w:sz w:val="24"/>
        </w:rPr>
        <w:t xml:space="preserve"> that are </w:t>
      </w:r>
      <w:r w:rsidR="009E6491">
        <w:rPr>
          <w:sz w:val="24"/>
        </w:rPr>
        <w:t xml:space="preserve">on the horizontal boundary between air and the dielectric, we </w:t>
      </w:r>
      <w:r w:rsidR="00773636">
        <w:rPr>
          <w:sz w:val="24"/>
        </w:rPr>
        <w:t xml:space="preserve">can apply Gauss’s law as we did in </w:t>
      </w:r>
      <w:r w:rsidR="00240D63">
        <w:rPr>
          <w:sz w:val="24"/>
        </w:rPr>
        <w:t xml:space="preserve">Fig. </w:t>
      </w:r>
      <w:r w:rsidR="00B4709F">
        <w:rPr>
          <w:sz w:val="24"/>
        </w:rPr>
        <w:t>6</w:t>
      </w:r>
      <w:r w:rsidR="00240D63">
        <w:rPr>
          <w:sz w:val="24"/>
        </w:rPr>
        <w:t xml:space="preserve"> and </w:t>
      </w:r>
      <w:r w:rsidR="00773636">
        <w:rPr>
          <w:sz w:val="24"/>
        </w:rPr>
        <w:t>Eq.</w:t>
      </w:r>
      <w:r w:rsidR="000B1274">
        <w:rPr>
          <w:sz w:val="24"/>
        </w:rPr>
        <w:t xml:space="preserve"> </w:t>
      </w:r>
      <w:r w:rsidR="001C094B">
        <w:rPr>
          <w:sz w:val="24"/>
        </w:rPr>
        <w:fldChar w:fldCharType="begin"/>
      </w:r>
      <w:r w:rsidR="00D40218">
        <w:rPr>
          <w:sz w:val="24"/>
        </w:rPr>
        <w:instrText xml:space="preserve"> GOTOBUTTON ZEqnNum250324  \* MERGEFORMAT </w:instrText>
      </w:r>
      <w:r w:rsidR="001C094B">
        <w:rPr>
          <w:sz w:val="24"/>
        </w:rPr>
        <w:fldChar w:fldCharType="begin"/>
      </w:r>
      <w:r w:rsidR="00D40218">
        <w:rPr>
          <w:sz w:val="24"/>
        </w:rPr>
        <w:instrText xml:space="preserve"> REF ZEqnNum250324 \* Charformat \! \* MERGEFORMAT </w:instrText>
      </w:r>
      <w:r w:rsidR="001C094B">
        <w:rPr>
          <w:sz w:val="24"/>
        </w:rPr>
        <w:fldChar w:fldCharType="separate"/>
      </w:r>
      <w:r w:rsidR="00B13AE9" w:rsidRPr="00B13AE9">
        <w:rPr>
          <w:sz w:val="24"/>
        </w:rPr>
        <w:instrText>(18)</w:instrText>
      </w:r>
      <w:r w:rsidR="001C094B">
        <w:rPr>
          <w:sz w:val="24"/>
        </w:rPr>
        <w:fldChar w:fldCharType="end"/>
      </w:r>
      <w:r w:rsidR="001C094B">
        <w:rPr>
          <w:sz w:val="24"/>
        </w:rPr>
        <w:fldChar w:fldCharType="end"/>
      </w:r>
      <w:r w:rsidR="00773636">
        <w:rPr>
          <w:sz w:val="24"/>
        </w:rPr>
        <w:t xml:space="preserve">, except that this time we apply it to a </w:t>
      </w:r>
      <w:r w:rsidR="00773636">
        <w:rPr>
          <w:sz w:val="24"/>
        </w:rPr>
        <w:lastRenderedPageBreak/>
        <w:t>Gaussian surface that surrounds a single node at the boundary (</w:t>
      </w:r>
      <w:r w:rsidR="00240D63">
        <w:rPr>
          <w:sz w:val="24"/>
        </w:rPr>
        <w:t xml:space="preserve">at a node </w:t>
      </w:r>
      <w:r>
        <w:rPr>
          <w:sz w:val="24"/>
        </w:rPr>
        <w:t xml:space="preserve">on the </w:t>
      </w:r>
      <w:r w:rsidR="00546C6B">
        <w:rPr>
          <w:sz w:val="24"/>
        </w:rPr>
        <w:t>boundary</w:t>
      </w:r>
      <w:r>
        <w:rPr>
          <w:sz w:val="24"/>
        </w:rPr>
        <w:t xml:space="preserve"> </w:t>
      </w:r>
      <w:r w:rsidR="00C51865">
        <w:rPr>
          <w:sz w:val="24"/>
        </w:rPr>
        <w:t xml:space="preserve">at a point </w:t>
      </w:r>
      <w:r w:rsidR="00240D63">
        <w:rPr>
          <w:sz w:val="24"/>
        </w:rPr>
        <w:t xml:space="preserve">where there is </w:t>
      </w:r>
      <w:r w:rsidR="00773636">
        <w:rPr>
          <w:sz w:val="24"/>
        </w:rPr>
        <w:t xml:space="preserve">no strip), so there is no charge enclosed. </w:t>
      </w:r>
    </w:p>
    <w:p w14:paraId="29223A0A" w14:textId="77777777" w:rsidR="009E6491" w:rsidRDefault="00773636" w:rsidP="001E1D31">
      <w:pPr>
        <w:spacing w:after="120" w:line="360" w:lineRule="auto"/>
        <w:jc w:val="both"/>
        <w:rPr>
          <w:sz w:val="24"/>
        </w:rPr>
      </w:pPr>
      <w:r>
        <w:rPr>
          <w:sz w:val="24"/>
        </w:rPr>
        <w:t>This gives us</w:t>
      </w:r>
    </w:p>
    <w:p w14:paraId="21195DC3" w14:textId="26AE9FBE" w:rsidR="0053323F" w:rsidRDefault="00546C6B" w:rsidP="00847A93">
      <w:pPr>
        <w:pStyle w:val="MTDisplayEquation"/>
        <w:ind w:firstLine="630"/>
      </w:pPr>
      <w:r w:rsidRPr="00546C6B">
        <w:rPr>
          <w:position w:val="-98"/>
        </w:rPr>
        <w:object w:dxaOrig="6979" w:dyaOrig="1840" w14:anchorId="7B95C285">
          <v:shape id="_x0000_i1111" type="#_x0000_t75" style="width:348.75pt;height:93pt" o:ole="">
            <v:imagedata r:id="rId186" o:title=""/>
          </v:shape>
          <o:OLEObject Type="Embed" ProgID="Equation.DSMT4" ShapeID="_x0000_i1111" DrawAspect="Content" ObjectID="_1838106924" r:id="rId187"/>
        </w:object>
      </w:r>
      <w:r w:rsidR="00D306E8">
        <w:t xml:space="preserve"> </w:t>
      </w:r>
      <w:r w:rsidR="00D306E8">
        <w:tab/>
      </w:r>
      <w:r w:rsidR="001C094B">
        <w:fldChar w:fldCharType="begin"/>
      </w:r>
      <w:r w:rsidR="00D306E8">
        <w:instrText xml:space="preserve"> MACROBUTTON MTPlaceRef \* MERGEFORMAT </w:instrText>
      </w:r>
      <w:r w:rsidR="001C094B">
        <w:fldChar w:fldCharType="begin"/>
      </w:r>
      <w:r w:rsidR="00D306E8">
        <w:instrText xml:space="preserve"> SEQ MTEqn \h \* MERGEFORMAT </w:instrText>
      </w:r>
      <w:r w:rsidR="001C094B">
        <w:fldChar w:fldCharType="end"/>
      </w:r>
      <w:r w:rsidR="00D306E8">
        <w:instrText>(</w:instrText>
      </w:r>
      <w:fldSimple w:instr=" SEQ MTEqn \c \* Arabic \* MERGEFORMAT ">
        <w:r w:rsidR="00B13AE9">
          <w:rPr>
            <w:noProof/>
          </w:rPr>
          <w:instrText>35</w:instrText>
        </w:r>
      </w:fldSimple>
      <w:r w:rsidR="00D306E8">
        <w:instrText>)</w:instrText>
      </w:r>
      <w:r w:rsidR="001C094B">
        <w:fldChar w:fldCharType="end"/>
      </w:r>
    </w:p>
    <w:p w14:paraId="652ECA4B" w14:textId="77777777" w:rsidR="0053323F" w:rsidRDefault="007D64DA" w:rsidP="001E1D31">
      <w:pPr>
        <w:spacing w:after="120" w:line="360" w:lineRule="auto"/>
        <w:jc w:val="both"/>
        <w:rPr>
          <w:sz w:val="24"/>
          <w:szCs w:val="24"/>
        </w:rPr>
      </w:pPr>
      <w:r>
        <w:rPr>
          <w:sz w:val="24"/>
          <w:szCs w:val="24"/>
        </w:rPr>
        <w:t xml:space="preserve">The value </w:t>
      </w:r>
      <w:r w:rsidR="00546C6B" w:rsidRPr="00645859">
        <w:rPr>
          <w:position w:val="-12"/>
          <w:sz w:val="24"/>
          <w:szCs w:val="24"/>
        </w:rPr>
        <w:object w:dxaOrig="279" w:dyaOrig="360" w14:anchorId="3B546B37">
          <v:shape id="_x0000_i1112" type="#_x0000_t75" style="width:14.25pt;height:18.75pt" o:ole="">
            <v:imagedata r:id="rId188" o:title=""/>
          </v:shape>
          <o:OLEObject Type="Embed" ProgID="Equation.DSMT4" ShapeID="_x0000_i1112" DrawAspect="Content" ObjectID="_1838106925" r:id="rId189"/>
        </w:object>
      </w:r>
      <w:r w:rsidR="00645859">
        <w:rPr>
          <w:sz w:val="24"/>
          <w:szCs w:val="24"/>
        </w:rPr>
        <w:t xml:space="preserve"> </w:t>
      </w:r>
      <w:r>
        <w:rPr>
          <w:sz w:val="24"/>
          <w:szCs w:val="24"/>
        </w:rPr>
        <w:t xml:space="preserve">denotes the </w:t>
      </w:r>
      <w:r w:rsidRPr="007D64DA">
        <w:rPr>
          <w:i/>
          <w:sz w:val="24"/>
          <w:szCs w:val="24"/>
        </w:rPr>
        <w:t>y</w:t>
      </w:r>
      <w:r>
        <w:rPr>
          <w:sz w:val="24"/>
          <w:szCs w:val="24"/>
        </w:rPr>
        <w:t xml:space="preserve"> coordinate of </w:t>
      </w:r>
      <w:r w:rsidR="007A0973">
        <w:rPr>
          <w:sz w:val="24"/>
          <w:szCs w:val="24"/>
        </w:rPr>
        <w:t xml:space="preserve">a </w:t>
      </w:r>
      <w:r>
        <w:rPr>
          <w:sz w:val="24"/>
          <w:szCs w:val="24"/>
        </w:rPr>
        <w:t xml:space="preserve">node on the </w:t>
      </w:r>
      <w:r w:rsidR="00546C6B">
        <w:rPr>
          <w:sz w:val="24"/>
          <w:szCs w:val="24"/>
        </w:rPr>
        <w:t>boundary</w:t>
      </w:r>
      <w:r>
        <w:rPr>
          <w:sz w:val="24"/>
          <w:szCs w:val="24"/>
        </w:rPr>
        <w:t xml:space="preserve">. </w:t>
      </w:r>
      <w:r w:rsidR="002C736E">
        <w:rPr>
          <w:sz w:val="24"/>
          <w:szCs w:val="24"/>
        </w:rPr>
        <w:t xml:space="preserve">The factor of 1/2 in the above equation is </w:t>
      </w:r>
      <w:proofErr w:type="gramStart"/>
      <w:r w:rsidR="002C736E">
        <w:rPr>
          <w:sz w:val="24"/>
          <w:szCs w:val="24"/>
        </w:rPr>
        <w:t>due to the fact that</w:t>
      </w:r>
      <w:proofErr w:type="gramEnd"/>
      <w:r w:rsidR="002C736E">
        <w:rPr>
          <w:sz w:val="24"/>
          <w:szCs w:val="24"/>
        </w:rPr>
        <w:t xml:space="preserve"> for the left and right sides of the Gaussian surface, half of </w:t>
      </w:r>
      <w:r w:rsidR="00240D63">
        <w:rPr>
          <w:sz w:val="24"/>
          <w:szCs w:val="24"/>
        </w:rPr>
        <w:t>each</w:t>
      </w:r>
      <w:r w:rsidR="002C736E">
        <w:rPr>
          <w:sz w:val="24"/>
          <w:szCs w:val="24"/>
        </w:rPr>
        <w:t xml:space="preserve"> side is in the air region and half is in the dielectric region. </w:t>
      </w:r>
      <w:r w:rsidR="00C96BEA">
        <w:rPr>
          <w:sz w:val="24"/>
          <w:szCs w:val="24"/>
        </w:rPr>
        <w:t>Collecting terms, t</w:t>
      </w:r>
      <w:r w:rsidR="00C219B6">
        <w:rPr>
          <w:sz w:val="24"/>
          <w:szCs w:val="24"/>
        </w:rPr>
        <w:t xml:space="preserve">his </w:t>
      </w:r>
      <w:r w:rsidR="00240D63">
        <w:rPr>
          <w:sz w:val="24"/>
          <w:szCs w:val="24"/>
        </w:rPr>
        <w:t xml:space="preserve">equation then </w:t>
      </w:r>
      <w:r w:rsidR="00C219B6">
        <w:rPr>
          <w:sz w:val="24"/>
          <w:szCs w:val="24"/>
        </w:rPr>
        <w:t>gives us the result</w:t>
      </w:r>
    </w:p>
    <w:p w14:paraId="4F1391E3" w14:textId="24605056" w:rsidR="00C219B6" w:rsidRPr="0053323F" w:rsidRDefault="00546C6B" w:rsidP="00847A93">
      <w:pPr>
        <w:pStyle w:val="MTDisplayEquation"/>
        <w:ind w:firstLine="720"/>
      </w:pPr>
      <w:r w:rsidRPr="00D306E8">
        <w:rPr>
          <w:position w:val="-46"/>
        </w:rPr>
        <w:object w:dxaOrig="6640" w:dyaOrig="1040" w14:anchorId="30A20369">
          <v:shape id="_x0000_i1113" type="#_x0000_t75" style="width:332.25pt;height:51.75pt" o:ole="">
            <v:imagedata r:id="rId190" o:title=""/>
          </v:shape>
          <o:OLEObject Type="Embed" ProgID="Equation.DSMT4" ShapeID="_x0000_i1113" DrawAspect="Content" ObjectID="_1838106926" r:id="rId191"/>
        </w:object>
      </w:r>
      <w:r w:rsidR="00D306E8">
        <w:t xml:space="preserve"> </w:t>
      </w:r>
      <w:r w:rsidR="00D306E8">
        <w:tab/>
      </w:r>
      <w:r w:rsidR="001C094B">
        <w:fldChar w:fldCharType="begin"/>
      </w:r>
      <w:r w:rsidR="00D306E8">
        <w:instrText xml:space="preserve"> MACROBUTTON MTPlaceRef \* MERGEFORMAT </w:instrText>
      </w:r>
      <w:r w:rsidR="001C094B">
        <w:fldChar w:fldCharType="begin"/>
      </w:r>
      <w:r w:rsidR="00D306E8">
        <w:instrText xml:space="preserve"> SEQ MTEqn \h \* MERGEFORMAT </w:instrText>
      </w:r>
      <w:r w:rsidR="001C094B">
        <w:fldChar w:fldCharType="end"/>
      </w:r>
      <w:r w:rsidR="00D306E8">
        <w:instrText>(</w:instrText>
      </w:r>
      <w:fldSimple w:instr=" SEQ MTEqn \c \* Arabic \* MERGEFORMAT ">
        <w:r w:rsidR="00B13AE9">
          <w:rPr>
            <w:noProof/>
          </w:rPr>
          <w:instrText>36</w:instrText>
        </w:r>
      </w:fldSimple>
      <w:r w:rsidR="00D306E8">
        <w:instrText>)</w:instrText>
      </w:r>
      <w:r w:rsidR="001C094B">
        <w:fldChar w:fldCharType="end"/>
      </w:r>
    </w:p>
    <w:p w14:paraId="3CD087DC" w14:textId="77777777" w:rsidR="00CF61F3" w:rsidRDefault="004A74B8" w:rsidP="00C50265">
      <w:pPr>
        <w:spacing w:line="360" w:lineRule="auto"/>
        <w:ind w:left="270" w:hanging="270"/>
        <w:jc w:val="both"/>
        <w:rPr>
          <w:sz w:val="24"/>
          <w:szCs w:val="24"/>
        </w:rPr>
      </w:pPr>
      <w:r w:rsidRPr="004A74B8">
        <w:rPr>
          <w:sz w:val="24"/>
          <w:szCs w:val="24"/>
        </w:rPr>
        <w:t xml:space="preserve">Finally, </w:t>
      </w:r>
      <w:r w:rsidR="007373E9">
        <w:rPr>
          <w:sz w:val="24"/>
          <w:szCs w:val="24"/>
        </w:rPr>
        <w:t xml:space="preserve">from this </w:t>
      </w:r>
      <w:r w:rsidRPr="004A74B8">
        <w:rPr>
          <w:sz w:val="24"/>
          <w:szCs w:val="24"/>
        </w:rPr>
        <w:t>we then have</w:t>
      </w:r>
    </w:p>
    <w:p w14:paraId="26F8C6F5" w14:textId="0BC58A4D" w:rsidR="004A74B8" w:rsidRDefault="00546C6B" w:rsidP="008E7A21">
      <w:pPr>
        <w:pStyle w:val="MTDisplayEquation"/>
        <w:tabs>
          <w:tab w:val="clear" w:pos="4680"/>
        </w:tabs>
        <w:ind w:firstLine="720"/>
        <w:jc w:val="left"/>
      </w:pPr>
      <w:r w:rsidRPr="002A5C9C">
        <w:rPr>
          <w:position w:val="-32"/>
        </w:rPr>
        <w:object w:dxaOrig="8779" w:dyaOrig="960" w14:anchorId="5269923C">
          <v:shape id="_x0000_i1114" type="#_x0000_t75" style="width:439.5pt;height:48pt" o:ole="" filled="t" fillcolor="#ff9">
            <v:imagedata r:id="rId192" o:title=""/>
          </v:shape>
          <o:OLEObject Type="Embed" ProgID="Equation.DSMT4" ShapeID="_x0000_i1114" DrawAspect="Content" ObjectID="_1838106927" r:id="rId193"/>
        </w:object>
      </w:r>
      <w:r w:rsidR="002A5C9C">
        <w:tab/>
      </w:r>
      <w:r w:rsidR="001C094B">
        <w:fldChar w:fldCharType="begin"/>
      </w:r>
      <w:r w:rsidR="002A5C9C">
        <w:instrText xml:space="preserve"> MACROBUTTON MTPlaceRef \* MERGEFORMAT </w:instrText>
      </w:r>
      <w:r w:rsidR="001C094B">
        <w:fldChar w:fldCharType="begin"/>
      </w:r>
      <w:r w:rsidR="002A5C9C">
        <w:instrText xml:space="preserve"> SEQ MTEqn \h \* MERGEFORMAT </w:instrText>
      </w:r>
      <w:r w:rsidR="001C094B">
        <w:fldChar w:fldCharType="end"/>
      </w:r>
      <w:r w:rsidR="002A5C9C">
        <w:instrText>(</w:instrText>
      </w:r>
      <w:fldSimple w:instr=" SEQ MTEqn \c \* Arabic \* MERGEFORMAT ">
        <w:r w:rsidR="00B13AE9">
          <w:rPr>
            <w:noProof/>
          </w:rPr>
          <w:instrText>37</w:instrText>
        </w:r>
      </w:fldSimple>
      <w:r w:rsidR="002A5C9C">
        <w:instrText>)</w:instrText>
      </w:r>
      <w:r w:rsidR="001C094B">
        <w:fldChar w:fldCharType="end"/>
      </w:r>
    </w:p>
    <w:p w14:paraId="30F57C26" w14:textId="61A75ECE" w:rsidR="00D40218" w:rsidRDefault="002A5C9C" w:rsidP="00D40218">
      <w:pPr>
        <w:spacing w:line="360" w:lineRule="auto"/>
        <w:jc w:val="both"/>
      </w:pPr>
      <w:r>
        <w:rPr>
          <w:sz w:val="24"/>
        </w:rPr>
        <w:t>Note that this result is a generalization of the result given in Eq</w:t>
      </w:r>
      <w:r w:rsidR="00D306E8">
        <w:rPr>
          <w:sz w:val="24"/>
        </w:rPr>
        <w:t>.</w:t>
      </w:r>
      <w:r w:rsidR="00426D55">
        <w:rPr>
          <w:sz w:val="24"/>
        </w:rPr>
        <w:t xml:space="preserve"> </w:t>
      </w:r>
      <w:r w:rsidR="001C094B">
        <w:rPr>
          <w:sz w:val="24"/>
        </w:rPr>
        <w:fldChar w:fldCharType="begin"/>
      </w:r>
      <w:r>
        <w:rPr>
          <w:sz w:val="24"/>
        </w:rPr>
        <w:instrText xml:space="preserve"> GOTOBUTTON ZEqnNum839005  \* MERGEFORMAT </w:instrText>
      </w:r>
      <w:r w:rsidR="001C094B">
        <w:rPr>
          <w:sz w:val="24"/>
        </w:rPr>
        <w:fldChar w:fldCharType="begin"/>
      </w:r>
      <w:r>
        <w:rPr>
          <w:sz w:val="24"/>
        </w:rPr>
        <w:instrText xml:space="preserve"> REF ZEqnNum839005 \* Charformat \! \* MERGEFORMAT </w:instrText>
      </w:r>
      <w:r w:rsidR="001C094B">
        <w:rPr>
          <w:sz w:val="24"/>
        </w:rPr>
        <w:fldChar w:fldCharType="separate"/>
      </w:r>
      <w:r w:rsidR="00B13AE9" w:rsidRPr="00B13AE9">
        <w:rPr>
          <w:sz w:val="24"/>
        </w:rPr>
        <w:instrText>(10)</w:instrText>
      </w:r>
      <w:r w:rsidR="001C094B">
        <w:rPr>
          <w:sz w:val="24"/>
        </w:rPr>
        <w:fldChar w:fldCharType="end"/>
      </w:r>
      <w:r w:rsidR="001C094B">
        <w:rPr>
          <w:sz w:val="24"/>
        </w:rPr>
        <w:fldChar w:fldCharType="end"/>
      </w:r>
      <w:r>
        <w:rPr>
          <w:sz w:val="24"/>
        </w:rPr>
        <w:t xml:space="preserve">, and the above result reduces to the result in Eq. </w:t>
      </w:r>
      <w:r w:rsidR="001C094B">
        <w:rPr>
          <w:sz w:val="24"/>
        </w:rPr>
        <w:fldChar w:fldCharType="begin"/>
      </w:r>
      <w:r>
        <w:rPr>
          <w:sz w:val="24"/>
        </w:rPr>
        <w:instrText xml:space="preserve"> GOTOBUTTON ZEqnNum839005  \* MERGEFORMAT </w:instrText>
      </w:r>
      <w:r w:rsidR="001C094B">
        <w:rPr>
          <w:sz w:val="24"/>
        </w:rPr>
        <w:fldChar w:fldCharType="begin"/>
      </w:r>
      <w:r>
        <w:rPr>
          <w:sz w:val="24"/>
        </w:rPr>
        <w:instrText xml:space="preserve"> REF ZEqnNum839005 \* Charformat \! \* MERGEFORMAT </w:instrText>
      </w:r>
      <w:r w:rsidR="001C094B">
        <w:rPr>
          <w:sz w:val="24"/>
        </w:rPr>
        <w:fldChar w:fldCharType="separate"/>
      </w:r>
      <w:r w:rsidR="00B13AE9" w:rsidRPr="00B13AE9">
        <w:rPr>
          <w:sz w:val="24"/>
        </w:rPr>
        <w:instrText>(10)</w:instrText>
      </w:r>
      <w:r w:rsidR="001C094B">
        <w:rPr>
          <w:sz w:val="24"/>
        </w:rPr>
        <w:fldChar w:fldCharType="end"/>
      </w:r>
      <w:r w:rsidR="001C094B">
        <w:rPr>
          <w:sz w:val="24"/>
        </w:rPr>
        <w:fldChar w:fldCharType="end"/>
      </w:r>
      <w:r>
        <w:rPr>
          <w:sz w:val="24"/>
        </w:rPr>
        <w:t xml:space="preserve"> when </w:t>
      </w:r>
      <w:r w:rsidR="007A0973" w:rsidRPr="007A0973">
        <w:rPr>
          <w:position w:val="-12"/>
          <w:sz w:val="24"/>
        </w:rPr>
        <w:object w:dxaOrig="600" w:dyaOrig="360" w14:anchorId="371BDF64">
          <v:shape id="_x0000_i1115" type="#_x0000_t75" style="width:30pt;height:18.75pt" o:ole="">
            <v:imagedata r:id="rId194" o:title=""/>
          </v:shape>
          <o:OLEObject Type="Embed" ProgID="Equation.DSMT4" ShapeID="_x0000_i1115" DrawAspect="Content" ObjectID="_1838106928" r:id="rId195"/>
        </w:object>
      </w:r>
      <w:r>
        <w:rPr>
          <w:sz w:val="24"/>
        </w:rPr>
        <w:t>.</w:t>
      </w:r>
    </w:p>
    <w:p w14:paraId="54A87ACC" w14:textId="174FE5F1" w:rsidR="00247BB4" w:rsidRDefault="008E7A21" w:rsidP="00BE350E">
      <w:pPr>
        <w:pStyle w:val="MTDisplayEquation"/>
        <w:tabs>
          <w:tab w:val="clear" w:pos="4680"/>
        </w:tabs>
        <w:ind w:firstLine="720"/>
      </w:pPr>
      <w:r>
        <w:tab/>
      </w:r>
      <w:r w:rsidR="001C094B">
        <w:fldChar w:fldCharType="begin"/>
      </w:r>
      <w:r>
        <w:instrText xml:space="preserve"> MACROBUTTON MTPlaceRef \* MERGEFORMAT </w:instrText>
      </w:r>
      <w:r w:rsidR="001C094B">
        <w:fldChar w:fldCharType="begin"/>
      </w:r>
      <w:r>
        <w:instrText xml:space="preserve"> SEQ MTEqn \h \* MERGEFORMAT </w:instrText>
      </w:r>
      <w:r w:rsidR="001C094B">
        <w:fldChar w:fldCharType="end"/>
      </w:r>
      <w:r>
        <w:instrText>(</w:instrText>
      </w:r>
      <w:fldSimple w:instr=" SEQ MTEqn \c \* Arabic \* MERGEFORMAT ">
        <w:r w:rsidR="00B13AE9">
          <w:rPr>
            <w:noProof/>
          </w:rPr>
          <w:instrText>38</w:instrText>
        </w:r>
      </w:fldSimple>
      <w:r>
        <w:instrText>)</w:instrText>
      </w:r>
      <w:r w:rsidR="001C094B">
        <w:fldChar w:fldCharType="end"/>
      </w:r>
    </w:p>
    <w:p w14:paraId="5E7BB867" w14:textId="4CEB42D5" w:rsidR="00247BB4" w:rsidRPr="0008776D" w:rsidRDefault="00247BB4" w:rsidP="00186BF2">
      <w:pPr>
        <w:spacing w:after="120" w:line="360" w:lineRule="auto"/>
        <w:jc w:val="both"/>
        <w:rPr>
          <w:rFonts w:ascii="Arial" w:hAnsi="Arial" w:cs="Arial"/>
          <w:b/>
          <w:sz w:val="24"/>
          <w:szCs w:val="24"/>
        </w:rPr>
      </w:pPr>
      <w:r w:rsidRPr="0008776D">
        <w:rPr>
          <w:rFonts w:ascii="Arial" w:hAnsi="Arial" w:cs="Arial"/>
          <w:b/>
          <w:sz w:val="24"/>
          <w:szCs w:val="24"/>
        </w:rPr>
        <w:t>Appendix B</w:t>
      </w:r>
    </w:p>
    <w:p w14:paraId="772B7BC1" w14:textId="77777777" w:rsidR="00247BB4" w:rsidRPr="0094296F" w:rsidRDefault="00247BB4" w:rsidP="005808E1">
      <w:pPr>
        <w:spacing w:after="120" w:line="360" w:lineRule="auto"/>
        <w:jc w:val="both"/>
        <w:rPr>
          <w:rFonts w:ascii="Arial" w:hAnsi="Arial" w:cs="Arial"/>
          <w:b/>
          <w:sz w:val="24"/>
          <w:szCs w:val="24"/>
        </w:rPr>
      </w:pPr>
      <w:r w:rsidRPr="0094296F">
        <w:rPr>
          <w:rFonts w:ascii="Arial" w:hAnsi="Arial" w:cs="Arial"/>
          <w:b/>
          <w:sz w:val="24"/>
          <w:szCs w:val="24"/>
        </w:rPr>
        <w:t xml:space="preserve">CAD Formula for a Microstrip Line </w:t>
      </w:r>
    </w:p>
    <w:p w14:paraId="2228E5EE" w14:textId="6F94089F" w:rsidR="0008776D" w:rsidRPr="0008776D" w:rsidRDefault="0008776D" w:rsidP="00247BB4">
      <w:pPr>
        <w:spacing w:line="360" w:lineRule="auto"/>
        <w:jc w:val="both"/>
        <w:rPr>
          <w:sz w:val="24"/>
          <w:szCs w:val="24"/>
        </w:rPr>
      </w:pPr>
      <w:r w:rsidRPr="0008776D">
        <w:rPr>
          <w:sz w:val="24"/>
          <w:szCs w:val="24"/>
        </w:rPr>
        <w:t xml:space="preserve">This </w:t>
      </w:r>
      <w:r>
        <w:rPr>
          <w:sz w:val="24"/>
          <w:szCs w:val="24"/>
        </w:rPr>
        <w:t xml:space="preserve">approximate CAD </w:t>
      </w:r>
      <w:r w:rsidRPr="0008776D">
        <w:rPr>
          <w:sz w:val="24"/>
          <w:szCs w:val="24"/>
        </w:rPr>
        <w:t xml:space="preserve">formula </w:t>
      </w:r>
      <w:r>
        <w:rPr>
          <w:sz w:val="24"/>
          <w:szCs w:val="24"/>
        </w:rPr>
        <w:t xml:space="preserve">for </w:t>
      </w:r>
      <w:r w:rsidRPr="0008776D">
        <w:rPr>
          <w:position w:val="-12"/>
          <w:sz w:val="24"/>
          <w:szCs w:val="24"/>
        </w:rPr>
        <w:object w:dxaOrig="300" w:dyaOrig="360" w14:anchorId="4355BFC4">
          <v:shape id="_x0000_i1116" type="#_x0000_t75" style="width:15pt;height:18.75pt" o:ole="">
            <v:imagedata r:id="rId196" o:title=""/>
          </v:shape>
          <o:OLEObject Type="Embed" ProgID="Equation.DSMT4" ShapeID="_x0000_i1116" DrawAspect="Content" ObjectID="_1838106929" r:id="rId197"/>
        </w:object>
      </w:r>
      <w:r>
        <w:rPr>
          <w:sz w:val="24"/>
          <w:szCs w:val="24"/>
        </w:rPr>
        <w:t xml:space="preserve"> </w:t>
      </w:r>
      <w:r w:rsidRPr="0008776D">
        <w:rPr>
          <w:sz w:val="24"/>
          <w:szCs w:val="24"/>
        </w:rPr>
        <w:t xml:space="preserve">assumes that </w:t>
      </w:r>
      <w:r w:rsidRPr="0008776D">
        <w:rPr>
          <w:position w:val="-6"/>
          <w:sz w:val="24"/>
          <w:szCs w:val="24"/>
        </w:rPr>
        <w:object w:dxaOrig="859" w:dyaOrig="279" w14:anchorId="4BAAA422">
          <v:shape id="_x0000_i1117" type="#_x0000_t75" style="width:42.75pt;height:14.25pt" o:ole="">
            <v:imagedata r:id="rId198" o:title=""/>
          </v:shape>
          <o:OLEObject Type="Embed" ProgID="Equation.DSMT4" ShapeID="_x0000_i1117" DrawAspect="Content" ObjectID="_1838106930" r:id="rId199"/>
        </w:object>
      </w:r>
      <w:r w:rsidR="00B70C03">
        <w:rPr>
          <w:sz w:val="24"/>
          <w:szCs w:val="24"/>
        </w:rPr>
        <w:t xml:space="preserve">: </w:t>
      </w:r>
      <w:r w:rsidRPr="0008776D">
        <w:rPr>
          <w:sz w:val="24"/>
          <w:szCs w:val="24"/>
        </w:rPr>
        <w:t xml:space="preserve"> </w:t>
      </w:r>
    </w:p>
    <w:p w14:paraId="1609ABA3" w14:textId="77777777" w:rsidR="0008776D" w:rsidRPr="007A1E6A" w:rsidRDefault="0008776D" w:rsidP="00247BB4">
      <w:pPr>
        <w:spacing w:line="360" w:lineRule="auto"/>
        <w:jc w:val="both"/>
        <w:rPr>
          <w:bCs/>
          <w:sz w:val="24"/>
          <w:szCs w:val="24"/>
        </w:rPr>
      </w:pPr>
    </w:p>
    <w:p w14:paraId="0C0A4D55" w14:textId="6511EA56" w:rsidR="0008776D" w:rsidRPr="0008776D" w:rsidRDefault="0008776D" w:rsidP="0008776D">
      <w:pPr>
        <w:pStyle w:val="MTDisplayEquation"/>
        <w:tabs>
          <w:tab w:val="left" w:pos="720"/>
        </w:tabs>
        <w:rPr>
          <w:szCs w:val="24"/>
        </w:rPr>
      </w:pPr>
      <w:r w:rsidRPr="0008776D">
        <w:rPr>
          <w:szCs w:val="24"/>
        </w:rPr>
        <w:lastRenderedPageBreak/>
        <w:tab/>
      </w:r>
      <w:r w:rsidR="0035067F" w:rsidRPr="0008776D">
        <w:rPr>
          <w:position w:val="-40"/>
          <w:szCs w:val="24"/>
        </w:rPr>
        <w:object w:dxaOrig="5240" w:dyaOrig="780" w14:anchorId="6C6795B3">
          <v:shape id="_x0000_i1118" type="#_x0000_t75" style="width:262.5pt;height:39pt" o:ole="" filled="t" fillcolor="#ff9">
            <v:imagedata r:id="rId200" o:title=""/>
          </v:shape>
          <o:OLEObject Type="Embed" ProgID="Equation.DSMT4" ShapeID="_x0000_i1118" DrawAspect="Content" ObjectID="_1838106931" r:id="rId201"/>
        </w:object>
      </w:r>
      <w:r w:rsidRPr="0008776D">
        <w:rPr>
          <w:szCs w:val="24"/>
        </w:rPr>
        <w:t xml:space="preserve"> </w:t>
      </w:r>
      <w:r w:rsidR="00ED47BD">
        <w:rPr>
          <w:szCs w:val="24"/>
        </w:rPr>
        <w:t>,</w:t>
      </w:r>
      <w:r w:rsidRPr="0008776D">
        <w:rPr>
          <w:szCs w:val="24"/>
        </w:rPr>
        <w:tab/>
      </w:r>
      <w:r w:rsidR="001C094B" w:rsidRPr="0008776D">
        <w:rPr>
          <w:szCs w:val="24"/>
        </w:rPr>
        <w:fldChar w:fldCharType="begin"/>
      </w:r>
      <w:r w:rsidRPr="0008776D">
        <w:rPr>
          <w:szCs w:val="24"/>
        </w:rPr>
        <w:instrText xml:space="preserve"> MACROBUTTON MTPlaceRef \* MERGEFORMAT </w:instrText>
      </w:r>
      <w:r w:rsidR="001C094B" w:rsidRPr="0008776D">
        <w:rPr>
          <w:szCs w:val="24"/>
        </w:rPr>
        <w:fldChar w:fldCharType="begin"/>
      </w:r>
      <w:r w:rsidRPr="0008776D">
        <w:rPr>
          <w:szCs w:val="24"/>
        </w:rPr>
        <w:instrText xml:space="preserve"> SEQ MTEqn \h \* MERGEFORMAT </w:instrText>
      </w:r>
      <w:r w:rsidR="001C094B" w:rsidRPr="0008776D">
        <w:rPr>
          <w:szCs w:val="24"/>
        </w:rPr>
        <w:fldChar w:fldCharType="end"/>
      </w:r>
      <w:r w:rsidRPr="0008776D">
        <w:rPr>
          <w:szCs w:val="24"/>
        </w:rPr>
        <w:instrText>(</w:instrText>
      </w:r>
      <w:fldSimple w:instr=" SEQ MTEqn \c \* Arabic \* MERGEFORMAT ">
        <w:r w:rsidR="00B13AE9" w:rsidRPr="00B13AE9">
          <w:rPr>
            <w:noProof/>
            <w:szCs w:val="24"/>
          </w:rPr>
          <w:instrText>39</w:instrText>
        </w:r>
      </w:fldSimple>
      <w:r w:rsidRPr="0008776D">
        <w:rPr>
          <w:szCs w:val="24"/>
        </w:rPr>
        <w:instrText>)</w:instrText>
      </w:r>
      <w:r w:rsidR="001C094B" w:rsidRPr="0008776D">
        <w:rPr>
          <w:szCs w:val="24"/>
        </w:rPr>
        <w:fldChar w:fldCharType="end"/>
      </w:r>
    </w:p>
    <w:p w14:paraId="02456370" w14:textId="77777777" w:rsidR="00C50265" w:rsidRPr="0008776D" w:rsidRDefault="0008776D" w:rsidP="00247BB4">
      <w:pPr>
        <w:rPr>
          <w:sz w:val="24"/>
          <w:szCs w:val="24"/>
        </w:rPr>
      </w:pPr>
      <w:proofErr w:type="gramStart"/>
      <w:r w:rsidRPr="0008776D">
        <w:rPr>
          <w:sz w:val="24"/>
          <w:szCs w:val="24"/>
        </w:rPr>
        <w:t>where</w:t>
      </w:r>
      <w:proofErr w:type="gramEnd"/>
    </w:p>
    <w:p w14:paraId="3B0483F3" w14:textId="77777777" w:rsidR="0008776D" w:rsidRPr="0008776D" w:rsidRDefault="0008776D" w:rsidP="00247BB4">
      <w:pPr>
        <w:rPr>
          <w:sz w:val="24"/>
          <w:szCs w:val="24"/>
        </w:rPr>
      </w:pPr>
    </w:p>
    <w:p w14:paraId="3746C6F7" w14:textId="79828B51" w:rsidR="0008776D" w:rsidRDefault="0008776D" w:rsidP="0008776D">
      <w:pPr>
        <w:pStyle w:val="MTDisplayEquation"/>
        <w:tabs>
          <w:tab w:val="left" w:pos="720"/>
        </w:tabs>
        <w:rPr>
          <w:szCs w:val="24"/>
        </w:rPr>
      </w:pPr>
      <w:r w:rsidRPr="0008776D">
        <w:rPr>
          <w:szCs w:val="24"/>
        </w:rPr>
        <w:tab/>
      </w:r>
      <w:r w:rsidR="0035067F" w:rsidRPr="0008776D">
        <w:rPr>
          <w:position w:val="-40"/>
          <w:szCs w:val="24"/>
        </w:rPr>
        <w:object w:dxaOrig="3800" w:dyaOrig="920" w14:anchorId="5CE6DCB3">
          <v:shape id="_x0000_i1119" type="#_x0000_t75" style="width:190.5pt;height:45.75pt" o:ole="" filled="t" fillcolor="#ff9">
            <v:imagedata r:id="rId202" o:title=""/>
          </v:shape>
          <o:OLEObject Type="Embed" ProgID="Equation.DSMT4" ShapeID="_x0000_i1119" DrawAspect="Content" ObjectID="_1838106932" r:id="rId203"/>
        </w:object>
      </w:r>
      <w:r w:rsidRPr="0008776D">
        <w:rPr>
          <w:szCs w:val="24"/>
        </w:rPr>
        <w:t xml:space="preserve"> </w:t>
      </w:r>
      <w:r w:rsidR="00B170FE">
        <w:rPr>
          <w:szCs w:val="24"/>
        </w:rPr>
        <w:t>.</w:t>
      </w:r>
      <w:r w:rsidRPr="0008776D">
        <w:rPr>
          <w:szCs w:val="24"/>
        </w:rPr>
        <w:tab/>
      </w:r>
      <w:r w:rsidR="0035067F">
        <w:rPr>
          <w:szCs w:val="24"/>
        </w:rPr>
        <w:tab/>
      </w:r>
      <w:r w:rsidR="001C094B" w:rsidRPr="0008776D">
        <w:rPr>
          <w:szCs w:val="24"/>
        </w:rPr>
        <w:fldChar w:fldCharType="begin"/>
      </w:r>
      <w:r w:rsidRPr="0008776D">
        <w:rPr>
          <w:szCs w:val="24"/>
        </w:rPr>
        <w:instrText xml:space="preserve"> MACROBUTTON MTPlaceRef \* MERGEFORMAT </w:instrText>
      </w:r>
      <w:r w:rsidR="001C094B" w:rsidRPr="0008776D">
        <w:rPr>
          <w:szCs w:val="24"/>
        </w:rPr>
        <w:fldChar w:fldCharType="begin"/>
      </w:r>
      <w:r w:rsidRPr="0008776D">
        <w:rPr>
          <w:szCs w:val="24"/>
        </w:rPr>
        <w:instrText xml:space="preserve"> SEQ MTEqn \h \* MERGEFORMAT </w:instrText>
      </w:r>
      <w:r w:rsidR="001C094B" w:rsidRPr="0008776D">
        <w:rPr>
          <w:szCs w:val="24"/>
        </w:rPr>
        <w:fldChar w:fldCharType="end"/>
      </w:r>
      <w:r w:rsidRPr="0008776D">
        <w:rPr>
          <w:szCs w:val="24"/>
        </w:rPr>
        <w:instrText>(</w:instrText>
      </w:r>
      <w:fldSimple w:instr=" SEQ MTEqn \c \* Arabic \* MERGEFORMAT ">
        <w:r w:rsidR="00B13AE9" w:rsidRPr="00B13AE9">
          <w:rPr>
            <w:noProof/>
            <w:szCs w:val="24"/>
          </w:rPr>
          <w:instrText>40</w:instrText>
        </w:r>
      </w:fldSimple>
      <w:r w:rsidRPr="0008776D">
        <w:rPr>
          <w:szCs w:val="24"/>
        </w:rPr>
        <w:instrText>)</w:instrText>
      </w:r>
      <w:r w:rsidR="001C094B" w:rsidRPr="0008776D">
        <w:rPr>
          <w:szCs w:val="24"/>
        </w:rPr>
        <w:fldChar w:fldCharType="end"/>
      </w:r>
    </w:p>
    <w:p w14:paraId="1BE5E78F" w14:textId="77777777" w:rsidR="0035067F" w:rsidRPr="007A1E6A" w:rsidRDefault="0035067F" w:rsidP="0035067F">
      <w:pPr>
        <w:rPr>
          <w:sz w:val="24"/>
          <w:szCs w:val="24"/>
        </w:rPr>
      </w:pPr>
    </w:p>
    <w:p w14:paraId="314BB95D" w14:textId="77777777" w:rsidR="00B170FE" w:rsidRPr="007A1E6A" w:rsidRDefault="00B170FE" w:rsidP="00B170FE">
      <w:pPr>
        <w:rPr>
          <w:sz w:val="24"/>
          <w:szCs w:val="24"/>
        </w:rPr>
      </w:pPr>
    </w:p>
    <w:p w14:paraId="4112F123" w14:textId="77777777" w:rsidR="0008776D" w:rsidRPr="007A1E6A" w:rsidRDefault="0008776D" w:rsidP="00247BB4">
      <w:pPr>
        <w:rPr>
          <w:sz w:val="24"/>
          <w:szCs w:val="24"/>
        </w:rPr>
      </w:pPr>
    </w:p>
    <w:sectPr w:rsidR="0008776D" w:rsidRPr="007A1E6A" w:rsidSect="00B931FD">
      <w:footerReference w:type="even" r:id="rId204"/>
      <w:footerReference w:type="default" r:id="rId205"/>
      <w:pgSz w:w="12240" w:h="15840"/>
      <w:pgMar w:top="1440" w:right="1440" w:bottom="1440" w:left="144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D397" w14:textId="77777777" w:rsidR="00506D9B" w:rsidRDefault="00506D9B">
      <w:r>
        <w:separator/>
      </w:r>
    </w:p>
  </w:endnote>
  <w:endnote w:type="continuationSeparator" w:id="0">
    <w:p w14:paraId="015469D4" w14:textId="77777777" w:rsidR="00506D9B" w:rsidRDefault="0050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EFF3" w14:textId="77777777" w:rsidR="002800B7" w:rsidRDefault="00280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942F2A" w14:textId="77777777" w:rsidR="002800B7" w:rsidRDefault="00280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A069" w14:textId="1DC64D0D" w:rsidR="002800B7" w:rsidRDefault="00280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374C">
      <w:rPr>
        <w:rStyle w:val="PageNumber"/>
        <w:noProof/>
      </w:rPr>
      <w:t>1</w:t>
    </w:r>
    <w:r>
      <w:rPr>
        <w:rStyle w:val="PageNumber"/>
      </w:rPr>
      <w:fldChar w:fldCharType="end"/>
    </w:r>
  </w:p>
  <w:p w14:paraId="0F8E9026" w14:textId="77777777" w:rsidR="002800B7" w:rsidRDefault="00280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A280C" w14:textId="77777777" w:rsidR="00506D9B" w:rsidRDefault="00506D9B">
      <w:r>
        <w:separator/>
      </w:r>
    </w:p>
  </w:footnote>
  <w:footnote w:type="continuationSeparator" w:id="0">
    <w:p w14:paraId="18F7EDE6" w14:textId="77777777" w:rsidR="00506D9B" w:rsidRDefault="00506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B7B"/>
    <w:multiLevelType w:val="hybridMultilevel"/>
    <w:tmpl w:val="2BF48A88"/>
    <w:lvl w:ilvl="0" w:tplc="26B2C3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19954C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B2E3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D5D12B6"/>
    <w:multiLevelType w:val="hybridMultilevel"/>
    <w:tmpl w:val="3F46DD32"/>
    <w:lvl w:ilvl="0" w:tplc="E0AEF20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D851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934B25"/>
    <w:multiLevelType w:val="hybridMultilevel"/>
    <w:tmpl w:val="1ABE3314"/>
    <w:lvl w:ilvl="0" w:tplc="26B2C3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C833211"/>
    <w:multiLevelType w:val="singleLevel"/>
    <w:tmpl w:val="05607048"/>
    <w:lvl w:ilvl="0">
      <w:start w:val="1"/>
      <w:numFmt w:val="decimal"/>
      <w:lvlText w:val="%1)"/>
      <w:lvlJc w:val="left"/>
      <w:pPr>
        <w:tabs>
          <w:tab w:val="num" w:pos="375"/>
        </w:tabs>
        <w:ind w:left="375" w:hanging="375"/>
      </w:pPr>
      <w:rPr>
        <w:rFonts w:cs="Times New Roman" w:hint="default"/>
      </w:rPr>
    </w:lvl>
  </w:abstractNum>
  <w:abstractNum w:abstractNumId="7" w15:restartNumberingAfterBreak="0">
    <w:nsid w:val="4F344E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25F48DB"/>
    <w:multiLevelType w:val="hybridMultilevel"/>
    <w:tmpl w:val="5F5A717A"/>
    <w:lvl w:ilvl="0" w:tplc="26B2C30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A42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D00F1A"/>
    <w:multiLevelType w:val="hybridMultilevel"/>
    <w:tmpl w:val="0DDE6E74"/>
    <w:lvl w:ilvl="0" w:tplc="26B2C3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0E4D67"/>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2" w15:restartNumberingAfterBreak="0">
    <w:nsid w:val="6FD17C04"/>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7089073B"/>
    <w:multiLevelType w:val="hybridMultilevel"/>
    <w:tmpl w:val="09C2C550"/>
    <w:lvl w:ilvl="0" w:tplc="26B2C3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93551079">
    <w:abstractNumId w:val="12"/>
  </w:num>
  <w:num w:numId="2" w16cid:durableId="1947228200">
    <w:abstractNumId w:val="11"/>
  </w:num>
  <w:num w:numId="3" w16cid:durableId="23874273">
    <w:abstractNumId w:val="6"/>
  </w:num>
  <w:num w:numId="4" w16cid:durableId="2095201955">
    <w:abstractNumId w:val="1"/>
  </w:num>
  <w:num w:numId="5" w16cid:durableId="1977905889">
    <w:abstractNumId w:val="7"/>
  </w:num>
  <w:num w:numId="6" w16cid:durableId="1165322854">
    <w:abstractNumId w:val="4"/>
  </w:num>
  <w:num w:numId="7" w16cid:durableId="470100911">
    <w:abstractNumId w:val="9"/>
  </w:num>
  <w:num w:numId="8" w16cid:durableId="388067935">
    <w:abstractNumId w:val="2"/>
  </w:num>
  <w:num w:numId="9" w16cid:durableId="23483697">
    <w:abstractNumId w:val="3"/>
  </w:num>
  <w:num w:numId="10" w16cid:durableId="1670670833">
    <w:abstractNumId w:val="5"/>
  </w:num>
  <w:num w:numId="11" w16cid:durableId="1140464841">
    <w:abstractNumId w:val="0"/>
  </w:num>
  <w:num w:numId="12" w16cid:durableId="1136295028">
    <w:abstractNumId w:val="13"/>
  </w:num>
  <w:num w:numId="13" w16cid:durableId="1503427074">
    <w:abstractNumId w:val="10"/>
  </w:num>
  <w:num w:numId="14" w16cid:durableId="2056272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9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3C9E"/>
    <w:rsid w:val="000004D9"/>
    <w:rsid w:val="00000780"/>
    <w:rsid w:val="00003DF4"/>
    <w:rsid w:val="00004718"/>
    <w:rsid w:val="0000710D"/>
    <w:rsid w:val="00010EA5"/>
    <w:rsid w:val="00015D5B"/>
    <w:rsid w:val="00016A92"/>
    <w:rsid w:val="0002024B"/>
    <w:rsid w:val="00020CD5"/>
    <w:rsid w:val="000211C1"/>
    <w:rsid w:val="00022C06"/>
    <w:rsid w:val="00024515"/>
    <w:rsid w:val="000247C7"/>
    <w:rsid w:val="000247E2"/>
    <w:rsid w:val="000250D8"/>
    <w:rsid w:val="0003283A"/>
    <w:rsid w:val="00052955"/>
    <w:rsid w:val="00054987"/>
    <w:rsid w:val="00055DF9"/>
    <w:rsid w:val="0005779C"/>
    <w:rsid w:val="00057DC7"/>
    <w:rsid w:val="000631C7"/>
    <w:rsid w:val="000668D1"/>
    <w:rsid w:val="0007737F"/>
    <w:rsid w:val="0008192A"/>
    <w:rsid w:val="00086878"/>
    <w:rsid w:val="0008776D"/>
    <w:rsid w:val="00090363"/>
    <w:rsid w:val="000925DB"/>
    <w:rsid w:val="00092B43"/>
    <w:rsid w:val="00092EBC"/>
    <w:rsid w:val="00095A05"/>
    <w:rsid w:val="000A0086"/>
    <w:rsid w:val="000A0458"/>
    <w:rsid w:val="000A34B3"/>
    <w:rsid w:val="000A4D7E"/>
    <w:rsid w:val="000A595A"/>
    <w:rsid w:val="000A77D4"/>
    <w:rsid w:val="000B1274"/>
    <w:rsid w:val="000B2299"/>
    <w:rsid w:val="000B2A37"/>
    <w:rsid w:val="000B340D"/>
    <w:rsid w:val="000B57B4"/>
    <w:rsid w:val="000B5D21"/>
    <w:rsid w:val="000B5D53"/>
    <w:rsid w:val="000C0D2B"/>
    <w:rsid w:val="000C48F0"/>
    <w:rsid w:val="000C52D2"/>
    <w:rsid w:val="000C5822"/>
    <w:rsid w:val="000C59BF"/>
    <w:rsid w:val="000C639E"/>
    <w:rsid w:val="000D1C3E"/>
    <w:rsid w:val="000D4D23"/>
    <w:rsid w:val="000E013C"/>
    <w:rsid w:val="000E19A3"/>
    <w:rsid w:val="000E2429"/>
    <w:rsid w:val="000E4828"/>
    <w:rsid w:val="000E491B"/>
    <w:rsid w:val="000E65FE"/>
    <w:rsid w:val="000E6E80"/>
    <w:rsid w:val="000E760B"/>
    <w:rsid w:val="000E77AD"/>
    <w:rsid w:val="000F0CDD"/>
    <w:rsid w:val="000F2320"/>
    <w:rsid w:val="000F415C"/>
    <w:rsid w:val="000F4CD4"/>
    <w:rsid w:val="000F5E8E"/>
    <w:rsid w:val="000F6B87"/>
    <w:rsid w:val="000F7AEC"/>
    <w:rsid w:val="00103351"/>
    <w:rsid w:val="00104E8B"/>
    <w:rsid w:val="001056C9"/>
    <w:rsid w:val="00111421"/>
    <w:rsid w:val="00115894"/>
    <w:rsid w:val="00117A05"/>
    <w:rsid w:val="001200F2"/>
    <w:rsid w:val="0012053F"/>
    <w:rsid w:val="00123FE2"/>
    <w:rsid w:val="00124494"/>
    <w:rsid w:val="00125219"/>
    <w:rsid w:val="00127C9A"/>
    <w:rsid w:val="001335D0"/>
    <w:rsid w:val="001401FB"/>
    <w:rsid w:val="00140995"/>
    <w:rsid w:val="00141EF0"/>
    <w:rsid w:val="00142815"/>
    <w:rsid w:val="00145B37"/>
    <w:rsid w:val="001468E2"/>
    <w:rsid w:val="001501E2"/>
    <w:rsid w:val="00150F3F"/>
    <w:rsid w:val="00153304"/>
    <w:rsid w:val="00153C55"/>
    <w:rsid w:val="00154022"/>
    <w:rsid w:val="00164E06"/>
    <w:rsid w:val="001667CD"/>
    <w:rsid w:val="00166E9C"/>
    <w:rsid w:val="00167294"/>
    <w:rsid w:val="00170D09"/>
    <w:rsid w:val="00173EB0"/>
    <w:rsid w:val="00174094"/>
    <w:rsid w:val="00174D4B"/>
    <w:rsid w:val="001758C2"/>
    <w:rsid w:val="00177250"/>
    <w:rsid w:val="00177B56"/>
    <w:rsid w:val="00184627"/>
    <w:rsid w:val="001863C1"/>
    <w:rsid w:val="00186BF2"/>
    <w:rsid w:val="00187AB2"/>
    <w:rsid w:val="00187EDD"/>
    <w:rsid w:val="00190BBF"/>
    <w:rsid w:val="00195730"/>
    <w:rsid w:val="001A231E"/>
    <w:rsid w:val="001A2BE6"/>
    <w:rsid w:val="001A7225"/>
    <w:rsid w:val="001A723E"/>
    <w:rsid w:val="001A727D"/>
    <w:rsid w:val="001A7C49"/>
    <w:rsid w:val="001B019B"/>
    <w:rsid w:val="001B2274"/>
    <w:rsid w:val="001B58DD"/>
    <w:rsid w:val="001C04E0"/>
    <w:rsid w:val="001C094B"/>
    <w:rsid w:val="001C1FE1"/>
    <w:rsid w:val="001C31A3"/>
    <w:rsid w:val="001C3A17"/>
    <w:rsid w:val="001C55FF"/>
    <w:rsid w:val="001D0F0A"/>
    <w:rsid w:val="001D5134"/>
    <w:rsid w:val="001D5AB1"/>
    <w:rsid w:val="001E06E3"/>
    <w:rsid w:val="001E080C"/>
    <w:rsid w:val="001E0FA7"/>
    <w:rsid w:val="001E12A2"/>
    <w:rsid w:val="001E1D31"/>
    <w:rsid w:val="001E419B"/>
    <w:rsid w:val="001E5195"/>
    <w:rsid w:val="001F2C07"/>
    <w:rsid w:val="001F4DBA"/>
    <w:rsid w:val="0020013E"/>
    <w:rsid w:val="002004A9"/>
    <w:rsid w:val="0020066D"/>
    <w:rsid w:val="00207B55"/>
    <w:rsid w:val="0021030F"/>
    <w:rsid w:val="00210515"/>
    <w:rsid w:val="002120D7"/>
    <w:rsid w:val="00213A47"/>
    <w:rsid w:val="002172BE"/>
    <w:rsid w:val="00220D65"/>
    <w:rsid w:val="00221D22"/>
    <w:rsid w:val="00225886"/>
    <w:rsid w:val="002347D2"/>
    <w:rsid w:val="00240586"/>
    <w:rsid w:val="00240D63"/>
    <w:rsid w:val="002425A8"/>
    <w:rsid w:val="0024396E"/>
    <w:rsid w:val="00243C02"/>
    <w:rsid w:val="00244C03"/>
    <w:rsid w:val="00247BB4"/>
    <w:rsid w:val="00251D8F"/>
    <w:rsid w:val="00252B6B"/>
    <w:rsid w:val="00253282"/>
    <w:rsid w:val="00262E3B"/>
    <w:rsid w:val="00267236"/>
    <w:rsid w:val="00270512"/>
    <w:rsid w:val="00270A2B"/>
    <w:rsid w:val="002710E2"/>
    <w:rsid w:val="00273AC8"/>
    <w:rsid w:val="00277CB2"/>
    <w:rsid w:val="00277F32"/>
    <w:rsid w:val="002800B7"/>
    <w:rsid w:val="00281A34"/>
    <w:rsid w:val="00282AAA"/>
    <w:rsid w:val="0028790D"/>
    <w:rsid w:val="00291182"/>
    <w:rsid w:val="0029172B"/>
    <w:rsid w:val="00291919"/>
    <w:rsid w:val="0029236D"/>
    <w:rsid w:val="00295942"/>
    <w:rsid w:val="002A1BE0"/>
    <w:rsid w:val="002A5C9C"/>
    <w:rsid w:val="002A7E43"/>
    <w:rsid w:val="002B1404"/>
    <w:rsid w:val="002B7D85"/>
    <w:rsid w:val="002C0B20"/>
    <w:rsid w:val="002C1694"/>
    <w:rsid w:val="002C2B03"/>
    <w:rsid w:val="002C3E8F"/>
    <w:rsid w:val="002C4447"/>
    <w:rsid w:val="002C736E"/>
    <w:rsid w:val="002D13EA"/>
    <w:rsid w:val="002D428C"/>
    <w:rsid w:val="002D6AB9"/>
    <w:rsid w:val="002D711D"/>
    <w:rsid w:val="002D7CC5"/>
    <w:rsid w:val="002E02B4"/>
    <w:rsid w:val="002E0476"/>
    <w:rsid w:val="002E0A7C"/>
    <w:rsid w:val="002E2359"/>
    <w:rsid w:val="002E47DD"/>
    <w:rsid w:val="002E7F51"/>
    <w:rsid w:val="002F29C2"/>
    <w:rsid w:val="002F35AA"/>
    <w:rsid w:val="002F6A37"/>
    <w:rsid w:val="0030063A"/>
    <w:rsid w:val="003024C8"/>
    <w:rsid w:val="00303C9E"/>
    <w:rsid w:val="003043C2"/>
    <w:rsid w:val="00307E21"/>
    <w:rsid w:val="0031045B"/>
    <w:rsid w:val="0031157C"/>
    <w:rsid w:val="003123EC"/>
    <w:rsid w:val="003171B4"/>
    <w:rsid w:val="00320EED"/>
    <w:rsid w:val="00322D7D"/>
    <w:rsid w:val="003237C0"/>
    <w:rsid w:val="00323CDD"/>
    <w:rsid w:val="003249D7"/>
    <w:rsid w:val="0032548C"/>
    <w:rsid w:val="0032630B"/>
    <w:rsid w:val="00330621"/>
    <w:rsid w:val="0033211C"/>
    <w:rsid w:val="003335A7"/>
    <w:rsid w:val="00337E1B"/>
    <w:rsid w:val="00346EAA"/>
    <w:rsid w:val="00346F4C"/>
    <w:rsid w:val="00347EC7"/>
    <w:rsid w:val="0035067F"/>
    <w:rsid w:val="00351EE0"/>
    <w:rsid w:val="00353AED"/>
    <w:rsid w:val="00355148"/>
    <w:rsid w:val="003566E5"/>
    <w:rsid w:val="00357390"/>
    <w:rsid w:val="00357A1E"/>
    <w:rsid w:val="00363C1A"/>
    <w:rsid w:val="00365E49"/>
    <w:rsid w:val="00366E5D"/>
    <w:rsid w:val="00370073"/>
    <w:rsid w:val="0037224D"/>
    <w:rsid w:val="00372CD9"/>
    <w:rsid w:val="00380722"/>
    <w:rsid w:val="00383D8D"/>
    <w:rsid w:val="00386BDF"/>
    <w:rsid w:val="00394D59"/>
    <w:rsid w:val="003971F1"/>
    <w:rsid w:val="003A0B89"/>
    <w:rsid w:val="003A2384"/>
    <w:rsid w:val="003A2DD2"/>
    <w:rsid w:val="003A43BD"/>
    <w:rsid w:val="003A523E"/>
    <w:rsid w:val="003A585E"/>
    <w:rsid w:val="003A5B0E"/>
    <w:rsid w:val="003A63F7"/>
    <w:rsid w:val="003A6E61"/>
    <w:rsid w:val="003B293A"/>
    <w:rsid w:val="003B4268"/>
    <w:rsid w:val="003B625C"/>
    <w:rsid w:val="003B6B2C"/>
    <w:rsid w:val="003C3609"/>
    <w:rsid w:val="003C36DF"/>
    <w:rsid w:val="003C42BA"/>
    <w:rsid w:val="003C42F3"/>
    <w:rsid w:val="003C476B"/>
    <w:rsid w:val="003C47F5"/>
    <w:rsid w:val="003C79E4"/>
    <w:rsid w:val="003D18C9"/>
    <w:rsid w:val="003D36A1"/>
    <w:rsid w:val="003D3FF9"/>
    <w:rsid w:val="003D5F88"/>
    <w:rsid w:val="003D676A"/>
    <w:rsid w:val="003D7608"/>
    <w:rsid w:val="003E0917"/>
    <w:rsid w:val="003E41D5"/>
    <w:rsid w:val="003E6E58"/>
    <w:rsid w:val="003F0593"/>
    <w:rsid w:val="003F11D7"/>
    <w:rsid w:val="003F1F43"/>
    <w:rsid w:val="003F3F05"/>
    <w:rsid w:val="003F3FFD"/>
    <w:rsid w:val="003F4F28"/>
    <w:rsid w:val="003F6222"/>
    <w:rsid w:val="003F6783"/>
    <w:rsid w:val="0040391F"/>
    <w:rsid w:val="0040558C"/>
    <w:rsid w:val="00405DCA"/>
    <w:rsid w:val="0041279A"/>
    <w:rsid w:val="004147C2"/>
    <w:rsid w:val="00414D65"/>
    <w:rsid w:val="00416CE3"/>
    <w:rsid w:val="004205EA"/>
    <w:rsid w:val="0042078C"/>
    <w:rsid w:val="00421BAF"/>
    <w:rsid w:val="00426D55"/>
    <w:rsid w:val="00426DC7"/>
    <w:rsid w:val="00430437"/>
    <w:rsid w:val="00432E32"/>
    <w:rsid w:val="00434795"/>
    <w:rsid w:val="0043540E"/>
    <w:rsid w:val="0044048B"/>
    <w:rsid w:val="00442CE3"/>
    <w:rsid w:val="00450FFE"/>
    <w:rsid w:val="004528EF"/>
    <w:rsid w:val="00455438"/>
    <w:rsid w:val="00457585"/>
    <w:rsid w:val="004615FC"/>
    <w:rsid w:val="004617AA"/>
    <w:rsid w:val="00465718"/>
    <w:rsid w:val="00466B7C"/>
    <w:rsid w:val="00467A85"/>
    <w:rsid w:val="00471DD2"/>
    <w:rsid w:val="00480BB0"/>
    <w:rsid w:val="00481122"/>
    <w:rsid w:val="00482483"/>
    <w:rsid w:val="00482525"/>
    <w:rsid w:val="00482AC2"/>
    <w:rsid w:val="00484C14"/>
    <w:rsid w:val="00486587"/>
    <w:rsid w:val="0049064D"/>
    <w:rsid w:val="00490DE4"/>
    <w:rsid w:val="00491F7C"/>
    <w:rsid w:val="004943D4"/>
    <w:rsid w:val="00494A22"/>
    <w:rsid w:val="00494A88"/>
    <w:rsid w:val="00496B98"/>
    <w:rsid w:val="004A12EB"/>
    <w:rsid w:val="004A20D5"/>
    <w:rsid w:val="004A74B8"/>
    <w:rsid w:val="004B2CE8"/>
    <w:rsid w:val="004B4FD6"/>
    <w:rsid w:val="004B5E69"/>
    <w:rsid w:val="004C0421"/>
    <w:rsid w:val="004C1D87"/>
    <w:rsid w:val="004C2F92"/>
    <w:rsid w:val="004C31BB"/>
    <w:rsid w:val="004C3585"/>
    <w:rsid w:val="004C3B74"/>
    <w:rsid w:val="004C6BC7"/>
    <w:rsid w:val="004C6EAA"/>
    <w:rsid w:val="004C6F8C"/>
    <w:rsid w:val="004C75D7"/>
    <w:rsid w:val="004C77ED"/>
    <w:rsid w:val="004D011E"/>
    <w:rsid w:val="004D0349"/>
    <w:rsid w:val="004D0683"/>
    <w:rsid w:val="004D1139"/>
    <w:rsid w:val="004D243F"/>
    <w:rsid w:val="004D25C9"/>
    <w:rsid w:val="004D3546"/>
    <w:rsid w:val="004D657E"/>
    <w:rsid w:val="004D67CB"/>
    <w:rsid w:val="004E10E5"/>
    <w:rsid w:val="004E1582"/>
    <w:rsid w:val="004E16FA"/>
    <w:rsid w:val="004E1A46"/>
    <w:rsid w:val="004E2935"/>
    <w:rsid w:val="004E3150"/>
    <w:rsid w:val="004E3ED8"/>
    <w:rsid w:val="004E5D9D"/>
    <w:rsid w:val="004E7FE5"/>
    <w:rsid w:val="004F20B6"/>
    <w:rsid w:val="004F3D2D"/>
    <w:rsid w:val="004F45EB"/>
    <w:rsid w:val="004F7BDF"/>
    <w:rsid w:val="0050002E"/>
    <w:rsid w:val="00500089"/>
    <w:rsid w:val="00506D9B"/>
    <w:rsid w:val="00510531"/>
    <w:rsid w:val="0051143D"/>
    <w:rsid w:val="005139DA"/>
    <w:rsid w:val="0051462E"/>
    <w:rsid w:val="00515741"/>
    <w:rsid w:val="00520B35"/>
    <w:rsid w:val="00520B72"/>
    <w:rsid w:val="00525CE7"/>
    <w:rsid w:val="005264D3"/>
    <w:rsid w:val="00527632"/>
    <w:rsid w:val="00531FA4"/>
    <w:rsid w:val="0053323F"/>
    <w:rsid w:val="005342B2"/>
    <w:rsid w:val="00535162"/>
    <w:rsid w:val="00535ACB"/>
    <w:rsid w:val="00537384"/>
    <w:rsid w:val="00537B5D"/>
    <w:rsid w:val="00537E96"/>
    <w:rsid w:val="00542243"/>
    <w:rsid w:val="00542335"/>
    <w:rsid w:val="00542FC2"/>
    <w:rsid w:val="0054400D"/>
    <w:rsid w:val="0054426A"/>
    <w:rsid w:val="00546C6B"/>
    <w:rsid w:val="00547813"/>
    <w:rsid w:val="00555E43"/>
    <w:rsid w:val="00557F8F"/>
    <w:rsid w:val="00560C6B"/>
    <w:rsid w:val="005616D4"/>
    <w:rsid w:val="005654B3"/>
    <w:rsid w:val="00571359"/>
    <w:rsid w:val="00571A2B"/>
    <w:rsid w:val="00576613"/>
    <w:rsid w:val="00577FEB"/>
    <w:rsid w:val="00580284"/>
    <w:rsid w:val="005808E1"/>
    <w:rsid w:val="005815AE"/>
    <w:rsid w:val="0059043D"/>
    <w:rsid w:val="00591980"/>
    <w:rsid w:val="00593D4D"/>
    <w:rsid w:val="00595667"/>
    <w:rsid w:val="00596325"/>
    <w:rsid w:val="00597376"/>
    <w:rsid w:val="005A1365"/>
    <w:rsid w:val="005A4200"/>
    <w:rsid w:val="005A431A"/>
    <w:rsid w:val="005A4DCF"/>
    <w:rsid w:val="005B353C"/>
    <w:rsid w:val="005B63C2"/>
    <w:rsid w:val="005B680D"/>
    <w:rsid w:val="005B71D4"/>
    <w:rsid w:val="005B7BD8"/>
    <w:rsid w:val="005C1F49"/>
    <w:rsid w:val="005C36A8"/>
    <w:rsid w:val="005C3A56"/>
    <w:rsid w:val="005C4A2B"/>
    <w:rsid w:val="005D1B7E"/>
    <w:rsid w:val="005D3FA4"/>
    <w:rsid w:val="005D45CE"/>
    <w:rsid w:val="005E1702"/>
    <w:rsid w:val="005E5076"/>
    <w:rsid w:val="005E7204"/>
    <w:rsid w:val="005E74F5"/>
    <w:rsid w:val="005E77F3"/>
    <w:rsid w:val="005F302C"/>
    <w:rsid w:val="005F3D9F"/>
    <w:rsid w:val="005F45BA"/>
    <w:rsid w:val="005F74E9"/>
    <w:rsid w:val="005F7B6B"/>
    <w:rsid w:val="00605633"/>
    <w:rsid w:val="00607A66"/>
    <w:rsid w:val="00615AC0"/>
    <w:rsid w:val="00616255"/>
    <w:rsid w:val="00616809"/>
    <w:rsid w:val="00623545"/>
    <w:rsid w:val="006244A5"/>
    <w:rsid w:val="006245DA"/>
    <w:rsid w:val="006251C7"/>
    <w:rsid w:val="00626319"/>
    <w:rsid w:val="006270F4"/>
    <w:rsid w:val="006277AB"/>
    <w:rsid w:val="00630FA6"/>
    <w:rsid w:val="00631F59"/>
    <w:rsid w:val="00636114"/>
    <w:rsid w:val="00636980"/>
    <w:rsid w:val="006411A6"/>
    <w:rsid w:val="00642AEB"/>
    <w:rsid w:val="00645859"/>
    <w:rsid w:val="0064588A"/>
    <w:rsid w:val="006537F0"/>
    <w:rsid w:val="006573D4"/>
    <w:rsid w:val="0066317C"/>
    <w:rsid w:val="00664D45"/>
    <w:rsid w:val="00665289"/>
    <w:rsid w:val="00665A6C"/>
    <w:rsid w:val="00667DE7"/>
    <w:rsid w:val="0067152D"/>
    <w:rsid w:val="00673BA2"/>
    <w:rsid w:val="00675BE9"/>
    <w:rsid w:val="006760DF"/>
    <w:rsid w:val="00677A52"/>
    <w:rsid w:val="00682D2B"/>
    <w:rsid w:val="00690DE2"/>
    <w:rsid w:val="00693359"/>
    <w:rsid w:val="006939DD"/>
    <w:rsid w:val="0069436A"/>
    <w:rsid w:val="00696DB3"/>
    <w:rsid w:val="006A1220"/>
    <w:rsid w:val="006A1740"/>
    <w:rsid w:val="006A21A4"/>
    <w:rsid w:val="006A3B03"/>
    <w:rsid w:val="006A7F21"/>
    <w:rsid w:val="006B009E"/>
    <w:rsid w:val="006B1811"/>
    <w:rsid w:val="006B1845"/>
    <w:rsid w:val="006B3A12"/>
    <w:rsid w:val="006B5079"/>
    <w:rsid w:val="006B540E"/>
    <w:rsid w:val="006B61F2"/>
    <w:rsid w:val="006B6849"/>
    <w:rsid w:val="006B752E"/>
    <w:rsid w:val="006C38E9"/>
    <w:rsid w:val="006C6AE3"/>
    <w:rsid w:val="006C792E"/>
    <w:rsid w:val="006C7CC7"/>
    <w:rsid w:val="006D2CC3"/>
    <w:rsid w:val="006D447A"/>
    <w:rsid w:val="006E0934"/>
    <w:rsid w:val="006E2986"/>
    <w:rsid w:val="006E4F75"/>
    <w:rsid w:val="006E5AA4"/>
    <w:rsid w:val="006F1EBB"/>
    <w:rsid w:val="006F6452"/>
    <w:rsid w:val="00701E30"/>
    <w:rsid w:val="007027EA"/>
    <w:rsid w:val="007052AC"/>
    <w:rsid w:val="00707506"/>
    <w:rsid w:val="00707C20"/>
    <w:rsid w:val="00712799"/>
    <w:rsid w:val="00714188"/>
    <w:rsid w:val="007145EC"/>
    <w:rsid w:val="007205EA"/>
    <w:rsid w:val="00720AD6"/>
    <w:rsid w:val="00722D6E"/>
    <w:rsid w:val="0072417E"/>
    <w:rsid w:val="007263D3"/>
    <w:rsid w:val="00726C34"/>
    <w:rsid w:val="007373E9"/>
    <w:rsid w:val="007410B3"/>
    <w:rsid w:val="00742ED5"/>
    <w:rsid w:val="00744CDF"/>
    <w:rsid w:val="00746BE1"/>
    <w:rsid w:val="0075086E"/>
    <w:rsid w:val="00752B99"/>
    <w:rsid w:val="00754503"/>
    <w:rsid w:val="007568DA"/>
    <w:rsid w:val="007571CA"/>
    <w:rsid w:val="00760709"/>
    <w:rsid w:val="00762FE2"/>
    <w:rsid w:val="00763B7B"/>
    <w:rsid w:val="00763D1F"/>
    <w:rsid w:val="00764EE8"/>
    <w:rsid w:val="007668F8"/>
    <w:rsid w:val="00767A2E"/>
    <w:rsid w:val="00767AA9"/>
    <w:rsid w:val="00773636"/>
    <w:rsid w:val="0077374C"/>
    <w:rsid w:val="00780CC7"/>
    <w:rsid w:val="007817E3"/>
    <w:rsid w:val="0078208C"/>
    <w:rsid w:val="00791C29"/>
    <w:rsid w:val="00794209"/>
    <w:rsid w:val="00794CC0"/>
    <w:rsid w:val="00795ABD"/>
    <w:rsid w:val="007971FA"/>
    <w:rsid w:val="0079785B"/>
    <w:rsid w:val="007A0973"/>
    <w:rsid w:val="007A1365"/>
    <w:rsid w:val="007A1E6A"/>
    <w:rsid w:val="007A261A"/>
    <w:rsid w:val="007A44E0"/>
    <w:rsid w:val="007A4B22"/>
    <w:rsid w:val="007A5050"/>
    <w:rsid w:val="007A650D"/>
    <w:rsid w:val="007A6938"/>
    <w:rsid w:val="007B117E"/>
    <w:rsid w:val="007B28B1"/>
    <w:rsid w:val="007B3ACD"/>
    <w:rsid w:val="007B75A6"/>
    <w:rsid w:val="007C4417"/>
    <w:rsid w:val="007C569C"/>
    <w:rsid w:val="007C6EC2"/>
    <w:rsid w:val="007D1D93"/>
    <w:rsid w:val="007D23AD"/>
    <w:rsid w:val="007D38A9"/>
    <w:rsid w:val="007D59EA"/>
    <w:rsid w:val="007D64DA"/>
    <w:rsid w:val="007D6700"/>
    <w:rsid w:val="007D6A77"/>
    <w:rsid w:val="007D7928"/>
    <w:rsid w:val="007E12A8"/>
    <w:rsid w:val="007E12CD"/>
    <w:rsid w:val="007E2541"/>
    <w:rsid w:val="007E2DEA"/>
    <w:rsid w:val="007E3D78"/>
    <w:rsid w:val="007E4668"/>
    <w:rsid w:val="007E521B"/>
    <w:rsid w:val="007E7EEB"/>
    <w:rsid w:val="007F1753"/>
    <w:rsid w:val="007F1EBC"/>
    <w:rsid w:val="007F25B5"/>
    <w:rsid w:val="007F5E3D"/>
    <w:rsid w:val="007F7977"/>
    <w:rsid w:val="008014F1"/>
    <w:rsid w:val="00806FAE"/>
    <w:rsid w:val="00810C75"/>
    <w:rsid w:val="00812DB4"/>
    <w:rsid w:val="008138D7"/>
    <w:rsid w:val="0081685C"/>
    <w:rsid w:val="00826187"/>
    <w:rsid w:val="00831957"/>
    <w:rsid w:val="008331B4"/>
    <w:rsid w:val="00834647"/>
    <w:rsid w:val="00836A8D"/>
    <w:rsid w:val="0083726F"/>
    <w:rsid w:val="00844078"/>
    <w:rsid w:val="00846405"/>
    <w:rsid w:val="00847A93"/>
    <w:rsid w:val="00847B71"/>
    <w:rsid w:val="00847FF5"/>
    <w:rsid w:val="0085338B"/>
    <w:rsid w:val="008547B3"/>
    <w:rsid w:val="00857890"/>
    <w:rsid w:val="00860519"/>
    <w:rsid w:val="008616FA"/>
    <w:rsid w:val="00861CB9"/>
    <w:rsid w:val="0086311C"/>
    <w:rsid w:val="00863B5C"/>
    <w:rsid w:val="00863D5A"/>
    <w:rsid w:val="00865D6D"/>
    <w:rsid w:val="00871098"/>
    <w:rsid w:val="0087257E"/>
    <w:rsid w:val="008746BA"/>
    <w:rsid w:val="00874EBB"/>
    <w:rsid w:val="00881735"/>
    <w:rsid w:val="0088420C"/>
    <w:rsid w:val="008846EE"/>
    <w:rsid w:val="00885231"/>
    <w:rsid w:val="008904E9"/>
    <w:rsid w:val="00890F19"/>
    <w:rsid w:val="00891132"/>
    <w:rsid w:val="008921F2"/>
    <w:rsid w:val="00892E93"/>
    <w:rsid w:val="00893395"/>
    <w:rsid w:val="00895A41"/>
    <w:rsid w:val="008966D1"/>
    <w:rsid w:val="008A115D"/>
    <w:rsid w:val="008A4127"/>
    <w:rsid w:val="008A54C3"/>
    <w:rsid w:val="008A6286"/>
    <w:rsid w:val="008B447A"/>
    <w:rsid w:val="008B5058"/>
    <w:rsid w:val="008B6BF7"/>
    <w:rsid w:val="008C0442"/>
    <w:rsid w:val="008C0760"/>
    <w:rsid w:val="008C37A4"/>
    <w:rsid w:val="008C60F3"/>
    <w:rsid w:val="008C7AFF"/>
    <w:rsid w:val="008D1C09"/>
    <w:rsid w:val="008D2271"/>
    <w:rsid w:val="008D70D3"/>
    <w:rsid w:val="008D739E"/>
    <w:rsid w:val="008E0434"/>
    <w:rsid w:val="008E0A4D"/>
    <w:rsid w:val="008E6E6B"/>
    <w:rsid w:val="008E7A21"/>
    <w:rsid w:val="008E7D0A"/>
    <w:rsid w:val="008F2A01"/>
    <w:rsid w:val="008F5269"/>
    <w:rsid w:val="008F5CA1"/>
    <w:rsid w:val="008F7E40"/>
    <w:rsid w:val="00903C89"/>
    <w:rsid w:val="00914789"/>
    <w:rsid w:val="009160BD"/>
    <w:rsid w:val="00917372"/>
    <w:rsid w:val="009254B5"/>
    <w:rsid w:val="00927C59"/>
    <w:rsid w:val="009301E1"/>
    <w:rsid w:val="00930D25"/>
    <w:rsid w:val="009324CD"/>
    <w:rsid w:val="0093310A"/>
    <w:rsid w:val="00933B89"/>
    <w:rsid w:val="0093622C"/>
    <w:rsid w:val="0094296F"/>
    <w:rsid w:val="00945714"/>
    <w:rsid w:val="009470FB"/>
    <w:rsid w:val="00955B65"/>
    <w:rsid w:val="00957058"/>
    <w:rsid w:val="00970209"/>
    <w:rsid w:val="00974904"/>
    <w:rsid w:val="009753B9"/>
    <w:rsid w:val="0097635F"/>
    <w:rsid w:val="009771DA"/>
    <w:rsid w:val="00977EB7"/>
    <w:rsid w:val="00984CFD"/>
    <w:rsid w:val="00986C39"/>
    <w:rsid w:val="0098702C"/>
    <w:rsid w:val="0099047C"/>
    <w:rsid w:val="009909DD"/>
    <w:rsid w:val="009953DC"/>
    <w:rsid w:val="00995C46"/>
    <w:rsid w:val="009A154D"/>
    <w:rsid w:val="009B29D1"/>
    <w:rsid w:val="009B3524"/>
    <w:rsid w:val="009B43C6"/>
    <w:rsid w:val="009B4EA5"/>
    <w:rsid w:val="009C2578"/>
    <w:rsid w:val="009C29FB"/>
    <w:rsid w:val="009C47CD"/>
    <w:rsid w:val="009C676C"/>
    <w:rsid w:val="009D1A04"/>
    <w:rsid w:val="009D1C13"/>
    <w:rsid w:val="009E0CE0"/>
    <w:rsid w:val="009E0F7F"/>
    <w:rsid w:val="009E3A4E"/>
    <w:rsid w:val="009E6283"/>
    <w:rsid w:val="009E6491"/>
    <w:rsid w:val="009E7AE0"/>
    <w:rsid w:val="009F2276"/>
    <w:rsid w:val="009F293E"/>
    <w:rsid w:val="009F367E"/>
    <w:rsid w:val="00A00438"/>
    <w:rsid w:val="00A07DA8"/>
    <w:rsid w:val="00A101D3"/>
    <w:rsid w:val="00A10217"/>
    <w:rsid w:val="00A106F7"/>
    <w:rsid w:val="00A10766"/>
    <w:rsid w:val="00A15DD5"/>
    <w:rsid w:val="00A15F3C"/>
    <w:rsid w:val="00A17BA6"/>
    <w:rsid w:val="00A23506"/>
    <w:rsid w:val="00A25A77"/>
    <w:rsid w:val="00A272AB"/>
    <w:rsid w:val="00A3108A"/>
    <w:rsid w:val="00A366E9"/>
    <w:rsid w:val="00A4731C"/>
    <w:rsid w:val="00A52F4E"/>
    <w:rsid w:val="00A5625A"/>
    <w:rsid w:val="00A57044"/>
    <w:rsid w:val="00A606CC"/>
    <w:rsid w:val="00A60FDA"/>
    <w:rsid w:val="00A61EE1"/>
    <w:rsid w:val="00A62532"/>
    <w:rsid w:val="00A6519E"/>
    <w:rsid w:val="00A6632B"/>
    <w:rsid w:val="00A70102"/>
    <w:rsid w:val="00A71197"/>
    <w:rsid w:val="00A71252"/>
    <w:rsid w:val="00A71A44"/>
    <w:rsid w:val="00A74810"/>
    <w:rsid w:val="00A76278"/>
    <w:rsid w:val="00A8273C"/>
    <w:rsid w:val="00A8516A"/>
    <w:rsid w:val="00A91B65"/>
    <w:rsid w:val="00A950EC"/>
    <w:rsid w:val="00A95B4B"/>
    <w:rsid w:val="00AA179D"/>
    <w:rsid w:val="00AA1E94"/>
    <w:rsid w:val="00AA28CE"/>
    <w:rsid w:val="00AA49F4"/>
    <w:rsid w:val="00AA5783"/>
    <w:rsid w:val="00AA609A"/>
    <w:rsid w:val="00AA65DE"/>
    <w:rsid w:val="00AA6D9D"/>
    <w:rsid w:val="00AB43B4"/>
    <w:rsid w:val="00AB504A"/>
    <w:rsid w:val="00AB63E4"/>
    <w:rsid w:val="00AB7BE7"/>
    <w:rsid w:val="00AC0054"/>
    <w:rsid w:val="00AC2128"/>
    <w:rsid w:val="00AC3124"/>
    <w:rsid w:val="00AC4604"/>
    <w:rsid w:val="00AC7FC3"/>
    <w:rsid w:val="00AE076C"/>
    <w:rsid w:val="00AE1802"/>
    <w:rsid w:val="00AE29A0"/>
    <w:rsid w:val="00AF02E1"/>
    <w:rsid w:val="00AF33F0"/>
    <w:rsid w:val="00AF4162"/>
    <w:rsid w:val="00AF7773"/>
    <w:rsid w:val="00B0344E"/>
    <w:rsid w:val="00B03663"/>
    <w:rsid w:val="00B04182"/>
    <w:rsid w:val="00B04242"/>
    <w:rsid w:val="00B06D38"/>
    <w:rsid w:val="00B07A59"/>
    <w:rsid w:val="00B123DA"/>
    <w:rsid w:val="00B13AAB"/>
    <w:rsid w:val="00B13AE9"/>
    <w:rsid w:val="00B170FE"/>
    <w:rsid w:val="00B22B32"/>
    <w:rsid w:val="00B2347D"/>
    <w:rsid w:val="00B2441A"/>
    <w:rsid w:val="00B246B2"/>
    <w:rsid w:val="00B27B15"/>
    <w:rsid w:val="00B307A1"/>
    <w:rsid w:val="00B32643"/>
    <w:rsid w:val="00B344FB"/>
    <w:rsid w:val="00B42781"/>
    <w:rsid w:val="00B45AE6"/>
    <w:rsid w:val="00B4709F"/>
    <w:rsid w:val="00B47E6D"/>
    <w:rsid w:val="00B50138"/>
    <w:rsid w:val="00B51052"/>
    <w:rsid w:val="00B523FD"/>
    <w:rsid w:val="00B52867"/>
    <w:rsid w:val="00B56E71"/>
    <w:rsid w:val="00B61B36"/>
    <w:rsid w:val="00B62274"/>
    <w:rsid w:val="00B638A2"/>
    <w:rsid w:val="00B672FC"/>
    <w:rsid w:val="00B70C03"/>
    <w:rsid w:val="00B726C9"/>
    <w:rsid w:val="00B737D2"/>
    <w:rsid w:val="00B73815"/>
    <w:rsid w:val="00B7571F"/>
    <w:rsid w:val="00B76274"/>
    <w:rsid w:val="00B80581"/>
    <w:rsid w:val="00B80654"/>
    <w:rsid w:val="00B81BB4"/>
    <w:rsid w:val="00B82D57"/>
    <w:rsid w:val="00B931FD"/>
    <w:rsid w:val="00B9412C"/>
    <w:rsid w:val="00B95B42"/>
    <w:rsid w:val="00B9723C"/>
    <w:rsid w:val="00BA017B"/>
    <w:rsid w:val="00BA0253"/>
    <w:rsid w:val="00BA48BE"/>
    <w:rsid w:val="00BB0E70"/>
    <w:rsid w:val="00BB2345"/>
    <w:rsid w:val="00BB3198"/>
    <w:rsid w:val="00BB3465"/>
    <w:rsid w:val="00BB6B6E"/>
    <w:rsid w:val="00BB714F"/>
    <w:rsid w:val="00BB78CA"/>
    <w:rsid w:val="00BB7A22"/>
    <w:rsid w:val="00BC108C"/>
    <w:rsid w:val="00BD0A24"/>
    <w:rsid w:val="00BD31EE"/>
    <w:rsid w:val="00BD32F9"/>
    <w:rsid w:val="00BD68F0"/>
    <w:rsid w:val="00BE350E"/>
    <w:rsid w:val="00BE4163"/>
    <w:rsid w:val="00BE4D38"/>
    <w:rsid w:val="00BE612F"/>
    <w:rsid w:val="00BF0BF0"/>
    <w:rsid w:val="00BF2B73"/>
    <w:rsid w:val="00BF2E81"/>
    <w:rsid w:val="00BF3CE5"/>
    <w:rsid w:val="00BF43E2"/>
    <w:rsid w:val="00BF542D"/>
    <w:rsid w:val="00BF6383"/>
    <w:rsid w:val="00BF6C83"/>
    <w:rsid w:val="00C0059F"/>
    <w:rsid w:val="00C01F18"/>
    <w:rsid w:val="00C02E9A"/>
    <w:rsid w:val="00C04911"/>
    <w:rsid w:val="00C052B7"/>
    <w:rsid w:val="00C0677B"/>
    <w:rsid w:val="00C07768"/>
    <w:rsid w:val="00C07986"/>
    <w:rsid w:val="00C1232D"/>
    <w:rsid w:val="00C139B3"/>
    <w:rsid w:val="00C14870"/>
    <w:rsid w:val="00C15855"/>
    <w:rsid w:val="00C17D7D"/>
    <w:rsid w:val="00C219B6"/>
    <w:rsid w:val="00C242A1"/>
    <w:rsid w:val="00C26523"/>
    <w:rsid w:val="00C2658B"/>
    <w:rsid w:val="00C3633D"/>
    <w:rsid w:val="00C4051E"/>
    <w:rsid w:val="00C43197"/>
    <w:rsid w:val="00C45152"/>
    <w:rsid w:val="00C45784"/>
    <w:rsid w:val="00C458FD"/>
    <w:rsid w:val="00C46BF7"/>
    <w:rsid w:val="00C475D1"/>
    <w:rsid w:val="00C50265"/>
    <w:rsid w:val="00C51865"/>
    <w:rsid w:val="00C53989"/>
    <w:rsid w:val="00C5758C"/>
    <w:rsid w:val="00C579FF"/>
    <w:rsid w:val="00C605FD"/>
    <w:rsid w:val="00C61C10"/>
    <w:rsid w:val="00C61DB1"/>
    <w:rsid w:val="00C64387"/>
    <w:rsid w:val="00C64709"/>
    <w:rsid w:val="00C663C5"/>
    <w:rsid w:val="00C70C38"/>
    <w:rsid w:val="00C7590E"/>
    <w:rsid w:val="00C7778F"/>
    <w:rsid w:val="00C90A9A"/>
    <w:rsid w:val="00C96BEA"/>
    <w:rsid w:val="00C97C46"/>
    <w:rsid w:val="00CA01A5"/>
    <w:rsid w:val="00CA0E44"/>
    <w:rsid w:val="00CA11F4"/>
    <w:rsid w:val="00CA12A9"/>
    <w:rsid w:val="00CA3389"/>
    <w:rsid w:val="00CA3777"/>
    <w:rsid w:val="00CA3AB7"/>
    <w:rsid w:val="00CB0171"/>
    <w:rsid w:val="00CB1D5F"/>
    <w:rsid w:val="00CB27D2"/>
    <w:rsid w:val="00CB7C66"/>
    <w:rsid w:val="00CC1CE6"/>
    <w:rsid w:val="00CC5560"/>
    <w:rsid w:val="00CC7B98"/>
    <w:rsid w:val="00CD0464"/>
    <w:rsid w:val="00CD3B84"/>
    <w:rsid w:val="00CD3F5D"/>
    <w:rsid w:val="00CD3F71"/>
    <w:rsid w:val="00CD47AE"/>
    <w:rsid w:val="00CD627A"/>
    <w:rsid w:val="00CD7E77"/>
    <w:rsid w:val="00CE0B43"/>
    <w:rsid w:val="00CE2743"/>
    <w:rsid w:val="00CE3B96"/>
    <w:rsid w:val="00CE3CB3"/>
    <w:rsid w:val="00CF0CA3"/>
    <w:rsid w:val="00CF341F"/>
    <w:rsid w:val="00CF49B8"/>
    <w:rsid w:val="00CF61F3"/>
    <w:rsid w:val="00CF6F6A"/>
    <w:rsid w:val="00CF6FA9"/>
    <w:rsid w:val="00D04945"/>
    <w:rsid w:val="00D10563"/>
    <w:rsid w:val="00D107E3"/>
    <w:rsid w:val="00D13EFB"/>
    <w:rsid w:val="00D15206"/>
    <w:rsid w:val="00D15AB7"/>
    <w:rsid w:val="00D15B6F"/>
    <w:rsid w:val="00D15CFC"/>
    <w:rsid w:val="00D15E41"/>
    <w:rsid w:val="00D172BE"/>
    <w:rsid w:val="00D17F54"/>
    <w:rsid w:val="00D231C4"/>
    <w:rsid w:val="00D306E8"/>
    <w:rsid w:val="00D311B9"/>
    <w:rsid w:val="00D331E7"/>
    <w:rsid w:val="00D35172"/>
    <w:rsid w:val="00D366D9"/>
    <w:rsid w:val="00D40218"/>
    <w:rsid w:val="00D50E80"/>
    <w:rsid w:val="00D51DB9"/>
    <w:rsid w:val="00D52E0A"/>
    <w:rsid w:val="00D53413"/>
    <w:rsid w:val="00D56CD9"/>
    <w:rsid w:val="00D56D0A"/>
    <w:rsid w:val="00D57DB6"/>
    <w:rsid w:val="00D60295"/>
    <w:rsid w:val="00D602E3"/>
    <w:rsid w:val="00D6245F"/>
    <w:rsid w:val="00D63DDC"/>
    <w:rsid w:val="00D63E9A"/>
    <w:rsid w:val="00D641C6"/>
    <w:rsid w:val="00D64BFF"/>
    <w:rsid w:val="00D64E99"/>
    <w:rsid w:val="00D654BE"/>
    <w:rsid w:val="00D65CA0"/>
    <w:rsid w:val="00D71524"/>
    <w:rsid w:val="00D7273D"/>
    <w:rsid w:val="00D728A7"/>
    <w:rsid w:val="00D741A4"/>
    <w:rsid w:val="00D7457A"/>
    <w:rsid w:val="00D74E70"/>
    <w:rsid w:val="00D75F45"/>
    <w:rsid w:val="00D777A1"/>
    <w:rsid w:val="00D77C34"/>
    <w:rsid w:val="00D812C8"/>
    <w:rsid w:val="00D81CAA"/>
    <w:rsid w:val="00D857F0"/>
    <w:rsid w:val="00D85B94"/>
    <w:rsid w:val="00D8710F"/>
    <w:rsid w:val="00D8787B"/>
    <w:rsid w:val="00D90A5E"/>
    <w:rsid w:val="00D9260D"/>
    <w:rsid w:val="00D9734F"/>
    <w:rsid w:val="00DA3B22"/>
    <w:rsid w:val="00DA563A"/>
    <w:rsid w:val="00DA659D"/>
    <w:rsid w:val="00DA7F17"/>
    <w:rsid w:val="00DB4242"/>
    <w:rsid w:val="00DB5C54"/>
    <w:rsid w:val="00DB75C7"/>
    <w:rsid w:val="00DB7A5E"/>
    <w:rsid w:val="00DC042A"/>
    <w:rsid w:val="00DC3645"/>
    <w:rsid w:val="00DD0A1C"/>
    <w:rsid w:val="00DD195D"/>
    <w:rsid w:val="00DD2CDD"/>
    <w:rsid w:val="00DD734B"/>
    <w:rsid w:val="00DE04F7"/>
    <w:rsid w:val="00DE385F"/>
    <w:rsid w:val="00DE7D05"/>
    <w:rsid w:val="00DF0AE1"/>
    <w:rsid w:val="00DF4641"/>
    <w:rsid w:val="00DF5EEE"/>
    <w:rsid w:val="00E00103"/>
    <w:rsid w:val="00E00E0A"/>
    <w:rsid w:val="00E01752"/>
    <w:rsid w:val="00E02F13"/>
    <w:rsid w:val="00E045F5"/>
    <w:rsid w:val="00E062C8"/>
    <w:rsid w:val="00E069AD"/>
    <w:rsid w:val="00E1499A"/>
    <w:rsid w:val="00E1632D"/>
    <w:rsid w:val="00E27B2B"/>
    <w:rsid w:val="00E27F33"/>
    <w:rsid w:val="00E302FB"/>
    <w:rsid w:val="00E314F2"/>
    <w:rsid w:val="00E33ACD"/>
    <w:rsid w:val="00E34B53"/>
    <w:rsid w:val="00E4172C"/>
    <w:rsid w:val="00E4328A"/>
    <w:rsid w:val="00E4358B"/>
    <w:rsid w:val="00E454BB"/>
    <w:rsid w:val="00E45E54"/>
    <w:rsid w:val="00E46F44"/>
    <w:rsid w:val="00E557E2"/>
    <w:rsid w:val="00E5595F"/>
    <w:rsid w:val="00E63D8D"/>
    <w:rsid w:val="00E66110"/>
    <w:rsid w:val="00E707E6"/>
    <w:rsid w:val="00E70E4D"/>
    <w:rsid w:val="00E7173E"/>
    <w:rsid w:val="00E726F1"/>
    <w:rsid w:val="00E73CF0"/>
    <w:rsid w:val="00E76D6C"/>
    <w:rsid w:val="00E8135D"/>
    <w:rsid w:val="00E8321F"/>
    <w:rsid w:val="00E84428"/>
    <w:rsid w:val="00E8612E"/>
    <w:rsid w:val="00E86F2D"/>
    <w:rsid w:val="00E87753"/>
    <w:rsid w:val="00E9189A"/>
    <w:rsid w:val="00E94081"/>
    <w:rsid w:val="00E94173"/>
    <w:rsid w:val="00E94D8C"/>
    <w:rsid w:val="00E9503C"/>
    <w:rsid w:val="00EA000D"/>
    <w:rsid w:val="00EA0266"/>
    <w:rsid w:val="00EA214E"/>
    <w:rsid w:val="00EA3A8C"/>
    <w:rsid w:val="00EA5E06"/>
    <w:rsid w:val="00EA69F5"/>
    <w:rsid w:val="00EA7483"/>
    <w:rsid w:val="00EB4BF3"/>
    <w:rsid w:val="00EC16FE"/>
    <w:rsid w:val="00EC17B0"/>
    <w:rsid w:val="00EC280D"/>
    <w:rsid w:val="00EC336E"/>
    <w:rsid w:val="00EC511F"/>
    <w:rsid w:val="00ED015B"/>
    <w:rsid w:val="00ED0E32"/>
    <w:rsid w:val="00ED14F7"/>
    <w:rsid w:val="00ED1CE2"/>
    <w:rsid w:val="00ED3D68"/>
    <w:rsid w:val="00ED47BD"/>
    <w:rsid w:val="00ED6A6C"/>
    <w:rsid w:val="00ED7140"/>
    <w:rsid w:val="00ED77E7"/>
    <w:rsid w:val="00EE5AAF"/>
    <w:rsid w:val="00EE7F18"/>
    <w:rsid w:val="00EE7F66"/>
    <w:rsid w:val="00EF4051"/>
    <w:rsid w:val="00EF455C"/>
    <w:rsid w:val="00EF6663"/>
    <w:rsid w:val="00F01D28"/>
    <w:rsid w:val="00F04273"/>
    <w:rsid w:val="00F0504A"/>
    <w:rsid w:val="00F05720"/>
    <w:rsid w:val="00F0791A"/>
    <w:rsid w:val="00F111F8"/>
    <w:rsid w:val="00F12A90"/>
    <w:rsid w:val="00F13CEB"/>
    <w:rsid w:val="00F1729B"/>
    <w:rsid w:val="00F179FE"/>
    <w:rsid w:val="00F221A6"/>
    <w:rsid w:val="00F230AC"/>
    <w:rsid w:val="00F27523"/>
    <w:rsid w:val="00F30FBE"/>
    <w:rsid w:val="00F40691"/>
    <w:rsid w:val="00F41900"/>
    <w:rsid w:val="00F43583"/>
    <w:rsid w:val="00F45EE4"/>
    <w:rsid w:val="00F50177"/>
    <w:rsid w:val="00F50EFD"/>
    <w:rsid w:val="00F51560"/>
    <w:rsid w:val="00F516D2"/>
    <w:rsid w:val="00F51E87"/>
    <w:rsid w:val="00F5257D"/>
    <w:rsid w:val="00F5356E"/>
    <w:rsid w:val="00F53599"/>
    <w:rsid w:val="00F53DDF"/>
    <w:rsid w:val="00F605B1"/>
    <w:rsid w:val="00F60614"/>
    <w:rsid w:val="00F61B48"/>
    <w:rsid w:val="00F64B70"/>
    <w:rsid w:val="00F6740C"/>
    <w:rsid w:val="00F7267E"/>
    <w:rsid w:val="00F726A4"/>
    <w:rsid w:val="00F72D8F"/>
    <w:rsid w:val="00F76E9F"/>
    <w:rsid w:val="00F80FA4"/>
    <w:rsid w:val="00F81953"/>
    <w:rsid w:val="00F819A9"/>
    <w:rsid w:val="00F82A17"/>
    <w:rsid w:val="00F83DF0"/>
    <w:rsid w:val="00F841A3"/>
    <w:rsid w:val="00F85CD1"/>
    <w:rsid w:val="00F86A80"/>
    <w:rsid w:val="00F87502"/>
    <w:rsid w:val="00F93466"/>
    <w:rsid w:val="00F93945"/>
    <w:rsid w:val="00F93B18"/>
    <w:rsid w:val="00F94B20"/>
    <w:rsid w:val="00F95E32"/>
    <w:rsid w:val="00FA0AE1"/>
    <w:rsid w:val="00FA2035"/>
    <w:rsid w:val="00FA4E63"/>
    <w:rsid w:val="00FA7055"/>
    <w:rsid w:val="00FB0247"/>
    <w:rsid w:val="00FB0397"/>
    <w:rsid w:val="00FB189C"/>
    <w:rsid w:val="00FB3AF0"/>
    <w:rsid w:val="00FB7F35"/>
    <w:rsid w:val="00FC0F5D"/>
    <w:rsid w:val="00FC23D0"/>
    <w:rsid w:val="00FC493D"/>
    <w:rsid w:val="00FC654B"/>
    <w:rsid w:val="00FC6AB5"/>
    <w:rsid w:val="00FD0080"/>
    <w:rsid w:val="00FD0FA5"/>
    <w:rsid w:val="00FD14A4"/>
    <w:rsid w:val="00FD358E"/>
    <w:rsid w:val="00FD3C34"/>
    <w:rsid w:val="00FD5E85"/>
    <w:rsid w:val="00FD72D1"/>
    <w:rsid w:val="00FE007D"/>
    <w:rsid w:val="00FE0FD9"/>
    <w:rsid w:val="00FE28C1"/>
    <w:rsid w:val="00FE6D9F"/>
    <w:rsid w:val="00FF0617"/>
    <w:rsid w:val="00FF10C9"/>
    <w:rsid w:val="00FF4B2F"/>
    <w:rsid w:val="00FF4DCF"/>
    <w:rsid w:val="00FF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96"/>
    <o:shapelayout v:ext="edit">
      <o:idmap v:ext="edit" data="2"/>
      <o:rules v:ext="edit">
        <o:r id="V:Rule1" type="connector" idref="#Straight Connector 1402520281"/>
        <o:r id="V:Rule2" type="connector" idref="#Straight Connector 954314709"/>
        <o:r id="V:Rule3" type="connector" idref="#Straight Connector 333442081">
          <o:proxy start="" idref="#Rectangle 648729388" connectloc="1"/>
          <o:proxy end="" idref="#Rectangle 648729388" connectloc="3"/>
        </o:r>
        <o:r id="V:Rule4" type="connector" idref="#Straight Connector 1006699624"/>
        <o:r id="V:Rule5" type="connector" idref="#Straight Connector 703846376"/>
        <o:r id="V:Rule6" type="connector" idref="#Straight Connector 540940542"/>
        <o:r id="V:Rule7" type="connector" idref="#Straight Connector 1205524720"/>
        <o:r id="V:Rule8" type="connector" idref="#Straight Connector 221186240"/>
        <o:r id="V:Rule9" type="connector" idref="#Straight Connector 398194295"/>
        <o:r id="V:Rule10" type="connector" idref="#Straight Connector 1237517285"/>
        <o:r id="V:Rule11" type="connector" idref="#Straight Connector 1166313883"/>
        <o:r id="V:Rule12" type="connector" idref="#Straight Connector 473448781"/>
        <o:r id="V:Rule13" type="connector" idref="#Straight Connector 1072817710"/>
        <o:r id="V:Rule14" type="connector" idref="#Straight Connector 1573828711"/>
        <o:r id="V:Rule15" type="connector" idref="#Straight Connector 1396986508"/>
        <o:r id="V:Rule16" type="connector" idref="#Straight Connector 1388259883"/>
        <o:r id="V:Rule17" type="connector" idref="#Straight Connector 1871666835"/>
        <o:r id="V:Rule18" type="connector" idref="#Straight Connector 1963357687"/>
        <o:r id="V:Rule19" type="connector" idref="#Straight Connector 1078359939"/>
        <o:r id="V:Rule20" type="connector" idref="#Straight Connector 1761180230"/>
        <o:r id="V:Rule21" type="connector" idref="#Straight Connector 1328472291"/>
        <o:r id="V:Rule22" type="connector" idref="#Straight Connector 759852823"/>
        <o:r id="V:Rule23" type="connector" idref="#Straight Connector 216318954"/>
        <o:r id="V:Rule24" type="connector" idref="#Straight Connector 962414553"/>
        <o:r id="V:Rule25" type="connector" idref="#Straight Connector 204266422"/>
        <o:r id="V:Rule26" type="connector" idref="#Straight Connector 915742468"/>
        <o:r id="V:Rule27" type="connector" idref="#Straight Connector 1559248829"/>
        <o:r id="V:Rule28" type="connector" idref="#Straight Connector 688674570"/>
        <o:r id="V:Rule29" type="connector" idref="#Straight Connector 665130802"/>
        <o:r id="V:Rule30" type="connector" idref="#Straight Connector 1809847875"/>
      </o:rules>
    </o:shapelayout>
  </w:shapeDefaults>
  <w:decimalSymbol w:val="."/>
  <w:listSeparator w:val=","/>
  <w14:docId w14:val="1AE6F72A"/>
  <w15:docId w15:val="{26913278-12F0-4DA3-9745-9B6D988E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BDF"/>
  </w:style>
  <w:style w:type="paragraph" w:styleId="Heading1">
    <w:name w:val="heading 1"/>
    <w:basedOn w:val="Normal"/>
    <w:next w:val="Normal"/>
    <w:link w:val="Heading1Char"/>
    <w:uiPriority w:val="99"/>
    <w:qFormat/>
    <w:rsid w:val="004F7BDF"/>
    <w:pPr>
      <w:keepNext/>
      <w:spacing w:line="480" w:lineRule="auto"/>
      <w:jc w:val="both"/>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4F7BDF"/>
    <w:pPr>
      <w:keepNext/>
      <w:spacing w:line="480" w:lineRule="auto"/>
      <w:jc w:val="both"/>
      <w:outlineLvl w:val="1"/>
    </w:pPr>
    <w:rPr>
      <w:rFonts w:ascii="Cambria" w:hAnsi="Cambria"/>
      <w:b/>
      <w:bCs/>
      <w:i/>
      <w:iCs/>
      <w:sz w:val="28"/>
      <w:szCs w:val="28"/>
    </w:rPr>
  </w:style>
  <w:style w:type="paragraph" w:styleId="Heading3">
    <w:name w:val="heading 3"/>
    <w:basedOn w:val="Normal"/>
    <w:next w:val="Normal"/>
    <w:link w:val="Heading3Char"/>
    <w:uiPriority w:val="99"/>
    <w:qFormat/>
    <w:rsid w:val="004F7BD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4F7BDF"/>
    <w:pPr>
      <w:keepNext/>
      <w:tabs>
        <w:tab w:val="left" w:pos="720"/>
        <w:tab w:val="right" w:pos="9360"/>
      </w:tabs>
      <w:spacing w:after="240" w:line="360" w:lineRule="auto"/>
      <w:jc w:val="center"/>
      <w:outlineLvl w:val="3"/>
    </w:pPr>
    <w:rPr>
      <w:rFonts w:ascii="Calibri" w:hAnsi="Calibri"/>
      <w:b/>
      <w:bCs/>
      <w:sz w:val="28"/>
      <w:szCs w:val="28"/>
    </w:rPr>
  </w:style>
  <w:style w:type="paragraph" w:styleId="Heading5">
    <w:name w:val="heading 5"/>
    <w:basedOn w:val="Normal"/>
    <w:next w:val="Normal"/>
    <w:link w:val="Heading5Char"/>
    <w:uiPriority w:val="99"/>
    <w:qFormat/>
    <w:rsid w:val="004F7BDF"/>
    <w:pPr>
      <w:keepNext/>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4E99"/>
    <w:rPr>
      <w:rFonts w:ascii="Cambria" w:hAnsi="Cambria" w:cs="Times New Roman"/>
      <w:b/>
      <w:bCs/>
      <w:kern w:val="32"/>
      <w:sz w:val="32"/>
      <w:szCs w:val="32"/>
    </w:rPr>
  </w:style>
  <w:style w:type="character" w:customStyle="1" w:styleId="Heading2Char">
    <w:name w:val="Heading 2 Char"/>
    <w:link w:val="Heading2"/>
    <w:uiPriority w:val="99"/>
    <w:semiHidden/>
    <w:locked/>
    <w:rsid w:val="00D64E99"/>
    <w:rPr>
      <w:rFonts w:ascii="Cambria" w:hAnsi="Cambria" w:cs="Times New Roman"/>
      <w:b/>
      <w:bCs/>
      <w:i/>
      <w:iCs/>
      <w:sz w:val="28"/>
      <w:szCs w:val="28"/>
    </w:rPr>
  </w:style>
  <w:style w:type="character" w:customStyle="1" w:styleId="Heading3Char">
    <w:name w:val="Heading 3 Char"/>
    <w:link w:val="Heading3"/>
    <w:uiPriority w:val="99"/>
    <w:semiHidden/>
    <w:locked/>
    <w:rsid w:val="00D64E99"/>
    <w:rPr>
      <w:rFonts w:ascii="Cambria" w:hAnsi="Cambria" w:cs="Times New Roman"/>
      <w:b/>
      <w:bCs/>
      <w:sz w:val="26"/>
      <w:szCs w:val="26"/>
    </w:rPr>
  </w:style>
  <w:style w:type="character" w:customStyle="1" w:styleId="Heading4Char">
    <w:name w:val="Heading 4 Char"/>
    <w:link w:val="Heading4"/>
    <w:uiPriority w:val="99"/>
    <w:semiHidden/>
    <w:locked/>
    <w:rsid w:val="00D64E99"/>
    <w:rPr>
      <w:rFonts w:ascii="Calibri" w:hAnsi="Calibri" w:cs="Times New Roman"/>
      <w:b/>
      <w:bCs/>
      <w:sz w:val="28"/>
      <w:szCs w:val="28"/>
    </w:rPr>
  </w:style>
  <w:style w:type="character" w:customStyle="1" w:styleId="Heading5Char">
    <w:name w:val="Heading 5 Char"/>
    <w:link w:val="Heading5"/>
    <w:uiPriority w:val="99"/>
    <w:semiHidden/>
    <w:locked/>
    <w:rsid w:val="00D64E99"/>
    <w:rPr>
      <w:rFonts w:ascii="Calibri" w:hAnsi="Calibri" w:cs="Times New Roman"/>
      <w:b/>
      <w:bCs/>
      <w:i/>
      <w:iCs/>
      <w:sz w:val="26"/>
      <w:szCs w:val="26"/>
    </w:rPr>
  </w:style>
  <w:style w:type="paragraph" w:styleId="Title">
    <w:name w:val="Title"/>
    <w:basedOn w:val="Normal"/>
    <w:link w:val="TitleChar"/>
    <w:uiPriority w:val="99"/>
    <w:qFormat/>
    <w:rsid w:val="004F7BDF"/>
    <w:pPr>
      <w:jc w:val="center"/>
    </w:pPr>
    <w:rPr>
      <w:rFonts w:ascii="Cambria" w:hAnsi="Cambria"/>
      <w:b/>
      <w:bCs/>
      <w:kern w:val="28"/>
      <w:sz w:val="32"/>
      <w:szCs w:val="32"/>
    </w:rPr>
  </w:style>
  <w:style w:type="character" w:customStyle="1" w:styleId="TitleChar">
    <w:name w:val="Title Char"/>
    <w:link w:val="Title"/>
    <w:uiPriority w:val="99"/>
    <w:locked/>
    <w:rsid w:val="00D64E99"/>
    <w:rPr>
      <w:rFonts w:ascii="Cambria" w:hAnsi="Cambria" w:cs="Times New Roman"/>
      <w:b/>
      <w:bCs/>
      <w:kern w:val="28"/>
      <w:sz w:val="32"/>
      <w:szCs w:val="32"/>
    </w:rPr>
  </w:style>
  <w:style w:type="paragraph" w:styleId="BodyText">
    <w:name w:val="Body Text"/>
    <w:basedOn w:val="Normal"/>
    <w:link w:val="BodyTextChar"/>
    <w:uiPriority w:val="99"/>
    <w:rsid w:val="004F7BDF"/>
    <w:pPr>
      <w:spacing w:line="480" w:lineRule="auto"/>
      <w:jc w:val="both"/>
    </w:pPr>
  </w:style>
  <w:style w:type="character" w:customStyle="1" w:styleId="BodyTextChar">
    <w:name w:val="Body Text Char"/>
    <w:link w:val="BodyText"/>
    <w:uiPriority w:val="99"/>
    <w:semiHidden/>
    <w:locked/>
    <w:rsid w:val="00D64E99"/>
    <w:rPr>
      <w:rFonts w:cs="Times New Roman"/>
      <w:sz w:val="20"/>
      <w:szCs w:val="20"/>
    </w:rPr>
  </w:style>
  <w:style w:type="paragraph" w:styleId="Footer">
    <w:name w:val="footer"/>
    <w:basedOn w:val="Normal"/>
    <w:link w:val="FooterChar"/>
    <w:uiPriority w:val="99"/>
    <w:rsid w:val="004F7BDF"/>
    <w:pPr>
      <w:tabs>
        <w:tab w:val="center" w:pos="4320"/>
        <w:tab w:val="right" w:pos="8640"/>
      </w:tabs>
    </w:pPr>
  </w:style>
  <w:style w:type="character" w:customStyle="1" w:styleId="FooterChar">
    <w:name w:val="Footer Char"/>
    <w:link w:val="Footer"/>
    <w:uiPriority w:val="99"/>
    <w:semiHidden/>
    <w:locked/>
    <w:rsid w:val="00D64E99"/>
    <w:rPr>
      <w:rFonts w:cs="Times New Roman"/>
      <w:sz w:val="20"/>
      <w:szCs w:val="20"/>
    </w:rPr>
  </w:style>
  <w:style w:type="character" w:styleId="PageNumber">
    <w:name w:val="page number"/>
    <w:uiPriority w:val="99"/>
    <w:rsid w:val="004F7BDF"/>
    <w:rPr>
      <w:rFonts w:cs="Times New Roman"/>
    </w:rPr>
  </w:style>
  <w:style w:type="paragraph" w:styleId="Caption">
    <w:name w:val="caption"/>
    <w:basedOn w:val="Normal"/>
    <w:next w:val="Normal"/>
    <w:uiPriority w:val="99"/>
    <w:qFormat/>
    <w:rsid w:val="004F7BDF"/>
    <w:pPr>
      <w:spacing w:line="480" w:lineRule="auto"/>
      <w:jc w:val="both"/>
    </w:pPr>
    <w:rPr>
      <w:sz w:val="24"/>
    </w:rPr>
  </w:style>
  <w:style w:type="paragraph" w:styleId="BodyText2">
    <w:name w:val="Body Text 2"/>
    <w:basedOn w:val="Normal"/>
    <w:link w:val="BodyText2Char"/>
    <w:uiPriority w:val="99"/>
    <w:rsid w:val="004F7BDF"/>
    <w:pPr>
      <w:spacing w:line="480" w:lineRule="auto"/>
    </w:pPr>
  </w:style>
  <w:style w:type="character" w:customStyle="1" w:styleId="BodyText2Char">
    <w:name w:val="Body Text 2 Char"/>
    <w:link w:val="BodyText2"/>
    <w:uiPriority w:val="99"/>
    <w:semiHidden/>
    <w:locked/>
    <w:rsid w:val="00D64E99"/>
    <w:rPr>
      <w:rFonts w:cs="Times New Roman"/>
      <w:sz w:val="20"/>
      <w:szCs w:val="20"/>
    </w:rPr>
  </w:style>
  <w:style w:type="paragraph" w:styleId="BodyTextIndent">
    <w:name w:val="Body Text Indent"/>
    <w:basedOn w:val="Normal"/>
    <w:link w:val="BodyTextIndentChar"/>
    <w:uiPriority w:val="99"/>
    <w:rsid w:val="004F7BDF"/>
    <w:pPr>
      <w:tabs>
        <w:tab w:val="left" w:pos="0"/>
      </w:tabs>
      <w:spacing w:line="480" w:lineRule="auto"/>
      <w:ind w:firstLine="720"/>
    </w:pPr>
  </w:style>
  <w:style w:type="character" w:customStyle="1" w:styleId="BodyTextIndentChar">
    <w:name w:val="Body Text Indent Char"/>
    <w:link w:val="BodyTextIndent"/>
    <w:uiPriority w:val="99"/>
    <w:semiHidden/>
    <w:locked/>
    <w:rsid w:val="00D64E99"/>
    <w:rPr>
      <w:rFonts w:cs="Times New Roman"/>
      <w:sz w:val="20"/>
      <w:szCs w:val="20"/>
    </w:rPr>
  </w:style>
  <w:style w:type="character" w:customStyle="1" w:styleId="MTEquationSection">
    <w:name w:val="MTEquationSection"/>
    <w:uiPriority w:val="99"/>
    <w:rsid w:val="004F7BDF"/>
    <w:rPr>
      <w:rFonts w:cs="Times New Roman"/>
      <w:vanish/>
      <w:color w:val="FF0000"/>
      <w:sz w:val="24"/>
    </w:rPr>
  </w:style>
  <w:style w:type="paragraph" w:styleId="Subtitle">
    <w:name w:val="Subtitle"/>
    <w:basedOn w:val="Normal"/>
    <w:link w:val="SubtitleChar"/>
    <w:uiPriority w:val="99"/>
    <w:qFormat/>
    <w:rsid w:val="004F7BDF"/>
    <w:pPr>
      <w:jc w:val="center"/>
    </w:pPr>
    <w:rPr>
      <w:rFonts w:ascii="Cambria" w:hAnsi="Cambria"/>
      <w:sz w:val="24"/>
      <w:szCs w:val="24"/>
    </w:rPr>
  </w:style>
  <w:style w:type="character" w:customStyle="1" w:styleId="SubtitleChar">
    <w:name w:val="Subtitle Char"/>
    <w:link w:val="Subtitle"/>
    <w:uiPriority w:val="99"/>
    <w:locked/>
    <w:rsid w:val="00D64E99"/>
    <w:rPr>
      <w:rFonts w:ascii="Cambria" w:hAnsi="Cambria" w:cs="Times New Roman"/>
      <w:sz w:val="24"/>
      <w:szCs w:val="24"/>
    </w:rPr>
  </w:style>
  <w:style w:type="paragraph" w:customStyle="1" w:styleId="MTDisplayEquation">
    <w:name w:val="MTDisplayEquation"/>
    <w:basedOn w:val="Normal"/>
    <w:next w:val="Normal"/>
    <w:uiPriority w:val="99"/>
    <w:rsid w:val="004F7BDF"/>
    <w:pPr>
      <w:tabs>
        <w:tab w:val="center" w:pos="4680"/>
        <w:tab w:val="right" w:pos="9360"/>
      </w:tabs>
      <w:spacing w:line="480" w:lineRule="auto"/>
      <w:jc w:val="both"/>
    </w:pPr>
    <w:rPr>
      <w:sz w:val="24"/>
    </w:rPr>
  </w:style>
  <w:style w:type="paragraph" w:styleId="BalloonText">
    <w:name w:val="Balloon Text"/>
    <w:basedOn w:val="Normal"/>
    <w:link w:val="BalloonTextChar"/>
    <w:uiPriority w:val="99"/>
    <w:semiHidden/>
    <w:unhideWhenUsed/>
    <w:rsid w:val="00C07986"/>
    <w:rPr>
      <w:rFonts w:ascii="Tahoma" w:hAnsi="Tahoma"/>
      <w:sz w:val="16"/>
      <w:szCs w:val="16"/>
    </w:rPr>
  </w:style>
  <w:style w:type="character" w:customStyle="1" w:styleId="BalloonTextChar">
    <w:name w:val="Balloon Text Char"/>
    <w:link w:val="BalloonText"/>
    <w:uiPriority w:val="99"/>
    <w:semiHidden/>
    <w:rsid w:val="00C07986"/>
    <w:rPr>
      <w:rFonts w:ascii="Tahoma" w:hAnsi="Tahoma" w:cs="Tahoma"/>
      <w:sz w:val="16"/>
      <w:szCs w:val="16"/>
    </w:rPr>
  </w:style>
  <w:style w:type="character" w:styleId="Strong">
    <w:name w:val="Strong"/>
    <w:basedOn w:val="DefaultParagraphFont"/>
    <w:uiPriority w:val="22"/>
    <w:qFormat/>
    <w:locked/>
    <w:rsid w:val="00416CE3"/>
    <w:rPr>
      <w:b/>
      <w:bCs/>
    </w:rPr>
  </w:style>
  <w:style w:type="paragraph" w:styleId="Header">
    <w:name w:val="header"/>
    <w:basedOn w:val="Normal"/>
    <w:link w:val="HeaderChar"/>
    <w:uiPriority w:val="99"/>
    <w:unhideWhenUsed/>
    <w:rsid w:val="0044048B"/>
    <w:pPr>
      <w:tabs>
        <w:tab w:val="center" w:pos="4680"/>
        <w:tab w:val="right" w:pos="9360"/>
      </w:tabs>
    </w:pPr>
  </w:style>
  <w:style w:type="character" w:customStyle="1" w:styleId="HeaderChar">
    <w:name w:val="Header Char"/>
    <w:basedOn w:val="DefaultParagraphFont"/>
    <w:link w:val="Header"/>
    <w:uiPriority w:val="99"/>
    <w:rsid w:val="0044048B"/>
  </w:style>
  <w:style w:type="character" w:styleId="Hyperlink">
    <w:name w:val="Hyperlink"/>
    <w:basedOn w:val="DefaultParagraphFont"/>
    <w:uiPriority w:val="99"/>
    <w:unhideWhenUsed/>
    <w:rsid w:val="00CD47AE"/>
    <w:rPr>
      <w:color w:val="0000FF" w:themeColor="hyperlink"/>
      <w:u w:val="single"/>
    </w:rPr>
  </w:style>
  <w:style w:type="character" w:styleId="UnresolvedMention">
    <w:name w:val="Unresolved Mention"/>
    <w:basedOn w:val="DefaultParagraphFont"/>
    <w:uiPriority w:val="99"/>
    <w:semiHidden/>
    <w:unhideWhenUsed/>
    <w:rsid w:val="00CD47AE"/>
    <w:rPr>
      <w:color w:val="605E5C"/>
      <w:shd w:val="clear" w:color="auto" w:fill="E1DFDD"/>
    </w:rPr>
  </w:style>
  <w:style w:type="character" w:styleId="FollowedHyperlink">
    <w:name w:val="FollowedHyperlink"/>
    <w:basedOn w:val="DefaultParagraphFont"/>
    <w:uiPriority w:val="99"/>
    <w:semiHidden/>
    <w:unhideWhenUsed/>
    <w:rsid w:val="00CD47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oleObject" Target="embeddings/oleObject2.bin"/><Relationship Id="rId42" Type="http://schemas.openxmlformats.org/officeDocument/2006/relationships/oleObject" Target="embeddings/oleObject12.bin"/><Relationship Id="rId63" Type="http://schemas.openxmlformats.org/officeDocument/2006/relationships/image" Target="media/image34.wmf"/><Relationship Id="rId84" Type="http://schemas.openxmlformats.org/officeDocument/2006/relationships/image" Target="media/image44.wmf"/><Relationship Id="rId138" Type="http://schemas.openxmlformats.org/officeDocument/2006/relationships/image" Target="media/image71.wmf"/><Relationship Id="rId159" Type="http://schemas.openxmlformats.org/officeDocument/2006/relationships/oleObject" Target="embeddings/oleObject70.bin"/><Relationship Id="rId170" Type="http://schemas.openxmlformats.org/officeDocument/2006/relationships/oleObject" Target="embeddings/oleObject76.bin"/><Relationship Id="rId191" Type="http://schemas.openxmlformats.org/officeDocument/2006/relationships/oleObject" Target="embeddings/oleObject89.bin"/><Relationship Id="rId205" Type="http://schemas.openxmlformats.org/officeDocument/2006/relationships/footer" Target="footer2.xml"/><Relationship Id="rId107" Type="http://schemas.openxmlformats.org/officeDocument/2006/relationships/oleObject" Target="embeddings/oleObject44.bin"/><Relationship Id="rId11" Type="http://schemas.openxmlformats.org/officeDocument/2006/relationships/image" Target="media/image4.wmf"/><Relationship Id="rId32" Type="http://schemas.openxmlformats.org/officeDocument/2006/relationships/oleObject" Target="embeddings/oleObject7.bin"/><Relationship Id="rId53" Type="http://schemas.openxmlformats.org/officeDocument/2006/relationships/oleObject" Target="embeddings/oleObject18.bin"/><Relationship Id="rId74" Type="http://schemas.openxmlformats.org/officeDocument/2006/relationships/oleObject" Target="embeddings/oleObject27.bin"/><Relationship Id="rId128" Type="http://schemas.openxmlformats.org/officeDocument/2006/relationships/image" Target="media/image66.wmf"/><Relationship Id="rId149" Type="http://schemas.openxmlformats.org/officeDocument/2006/relationships/oleObject" Target="embeddings/oleObject65.bin"/><Relationship Id="rId5" Type="http://schemas.openxmlformats.org/officeDocument/2006/relationships/webSettings" Target="webSettings.xml"/><Relationship Id="rId95" Type="http://schemas.openxmlformats.org/officeDocument/2006/relationships/image" Target="media/image50.wmf"/><Relationship Id="rId160" Type="http://schemas.openxmlformats.org/officeDocument/2006/relationships/oleObject" Target="embeddings/oleObject71.bin"/><Relationship Id="rId181" Type="http://schemas.openxmlformats.org/officeDocument/2006/relationships/oleObject" Target="embeddings/oleObject83.bin"/><Relationship Id="rId22" Type="http://schemas.openxmlformats.org/officeDocument/2006/relationships/image" Target="media/image13.wmf"/><Relationship Id="rId43" Type="http://schemas.openxmlformats.org/officeDocument/2006/relationships/image" Target="media/image24.wmf"/><Relationship Id="rId64" Type="http://schemas.openxmlformats.org/officeDocument/2006/relationships/oleObject" Target="embeddings/oleObject22.bin"/><Relationship Id="rId118" Type="http://schemas.openxmlformats.org/officeDocument/2006/relationships/image" Target="media/image61.wmf"/><Relationship Id="rId139" Type="http://schemas.openxmlformats.org/officeDocument/2006/relationships/oleObject" Target="embeddings/oleObject60.bin"/><Relationship Id="rId85" Type="http://schemas.openxmlformats.org/officeDocument/2006/relationships/oleObject" Target="embeddings/oleObject33.bin"/><Relationship Id="rId150" Type="http://schemas.openxmlformats.org/officeDocument/2006/relationships/image" Target="media/image77.wmf"/><Relationship Id="rId171" Type="http://schemas.openxmlformats.org/officeDocument/2006/relationships/image" Target="media/image87.wmf"/><Relationship Id="rId192" Type="http://schemas.openxmlformats.org/officeDocument/2006/relationships/image" Target="media/image95.wmf"/><Relationship Id="rId206" Type="http://schemas.openxmlformats.org/officeDocument/2006/relationships/fontTable" Target="fontTable.xml"/><Relationship Id="rId12" Type="http://schemas.openxmlformats.org/officeDocument/2006/relationships/image" Target="media/image5.wmf"/><Relationship Id="rId33" Type="http://schemas.openxmlformats.org/officeDocument/2006/relationships/image" Target="media/image19.wmf"/><Relationship Id="rId108" Type="http://schemas.openxmlformats.org/officeDocument/2006/relationships/image" Target="media/image56.wmf"/><Relationship Id="rId129" Type="http://schemas.openxmlformats.org/officeDocument/2006/relationships/oleObject" Target="embeddings/oleObject55.bin"/><Relationship Id="rId54" Type="http://schemas.openxmlformats.org/officeDocument/2006/relationships/image" Target="media/image29.wmf"/><Relationship Id="rId75" Type="http://schemas.openxmlformats.org/officeDocument/2006/relationships/image" Target="media/image40.wmf"/><Relationship Id="rId96" Type="http://schemas.openxmlformats.org/officeDocument/2006/relationships/oleObject" Target="embeddings/oleObject38.bin"/><Relationship Id="rId140" Type="http://schemas.openxmlformats.org/officeDocument/2006/relationships/image" Target="media/image72.wmf"/><Relationship Id="rId161" Type="http://schemas.openxmlformats.org/officeDocument/2006/relationships/image" Target="media/image82.wmf"/><Relationship Id="rId182" Type="http://schemas.openxmlformats.org/officeDocument/2006/relationships/oleObject" Target="embeddings/oleObject84.bin"/><Relationship Id="rId6" Type="http://schemas.openxmlformats.org/officeDocument/2006/relationships/footnotes" Target="footnotes.xml"/><Relationship Id="rId23" Type="http://schemas.openxmlformats.org/officeDocument/2006/relationships/oleObject" Target="embeddings/oleObject3.bin"/><Relationship Id="rId119" Type="http://schemas.openxmlformats.org/officeDocument/2006/relationships/oleObject" Target="embeddings/oleObject50.bin"/><Relationship Id="rId44" Type="http://schemas.openxmlformats.org/officeDocument/2006/relationships/oleObject" Target="embeddings/oleObject13.bin"/><Relationship Id="rId65" Type="http://schemas.openxmlformats.org/officeDocument/2006/relationships/image" Target="media/image35.wmf"/><Relationship Id="rId86" Type="http://schemas.openxmlformats.org/officeDocument/2006/relationships/image" Target="media/image45.wmf"/><Relationship Id="rId130" Type="http://schemas.openxmlformats.org/officeDocument/2006/relationships/image" Target="media/image67.wmf"/><Relationship Id="rId151" Type="http://schemas.openxmlformats.org/officeDocument/2006/relationships/oleObject" Target="embeddings/oleObject66.bin"/><Relationship Id="rId172" Type="http://schemas.openxmlformats.org/officeDocument/2006/relationships/oleObject" Target="embeddings/oleObject77.bin"/><Relationship Id="rId193" Type="http://schemas.openxmlformats.org/officeDocument/2006/relationships/oleObject" Target="embeddings/oleObject90.bin"/><Relationship Id="rId207" Type="http://schemas.openxmlformats.org/officeDocument/2006/relationships/theme" Target="theme/theme1.xml"/><Relationship Id="rId13" Type="http://schemas.openxmlformats.org/officeDocument/2006/relationships/image" Target="media/image6.wmf"/><Relationship Id="rId109" Type="http://schemas.openxmlformats.org/officeDocument/2006/relationships/oleObject" Target="embeddings/oleObject45.bin"/><Relationship Id="rId34" Type="http://schemas.openxmlformats.org/officeDocument/2006/relationships/oleObject" Target="embeddings/oleObject8.bin"/><Relationship Id="rId55" Type="http://schemas.openxmlformats.org/officeDocument/2006/relationships/oleObject" Target="embeddings/oleObject19.bin"/><Relationship Id="rId76" Type="http://schemas.openxmlformats.org/officeDocument/2006/relationships/oleObject" Target="embeddings/oleObject28.bin"/><Relationship Id="rId97" Type="http://schemas.openxmlformats.org/officeDocument/2006/relationships/image" Target="media/image51.wmf"/><Relationship Id="rId120" Type="http://schemas.openxmlformats.org/officeDocument/2006/relationships/image" Target="media/image62.wmf"/><Relationship Id="rId141" Type="http://schemas.openxmlformats.org/officeDocument/2006/relationships/oleObject" Target="embeddings/oleObject61.bin"/><Relationship Id="rId7" Type="http://schemas.openxmlformats.org/officeDocument/2006/relationships/endnotes" Target="endnotes.xml"/><Relationship Id="rId162" Type="http://schemas.openxmlformats.org/officeDocument/2006/relationships/oleObject" Target="embeddings/oleObject72.bin"/><Relationship Id="rId183" Type="http://schemas.openxmlformats.org/officeDocument/2006/relationships/image" Target="media/image91.wmf"/><Relationship Id="rId24" Type="http://schemas.openxmlformats.org/officeDocument/2006/relationships/image" Target="media/image14.wmf"/><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oleObject" Target="embeddings/oleObject23.bin"/><Relationship Id="rId87" Type="http://schemas.openxmlformats.org/officeDocument/2006/relationships/oleObject" Target="embeddings/oleObject34.bin"/><Relationship Id="rId110" Type="http://schemas.openxmlformats.org/officeDocument/2006/relationships/image" Target="media/image57.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70.wmf"/><Relationship Id="rId157" Type="http://schemas.openxmlformats.org/officeDocument/2006/relationships/oleObject" Target="embeddings/oleObject69.bin"/><Relationship Id="rId178" Type="http://schemas.openxmlformats.org/officeDocument/2006/relationships/oleObject" Target="embeddings/oleObject81.bin"/><Relationship Id="rId61" Type="http://schemas.openxmlformats.org/officeDocument/2006/relationships/hyperlink" Target="http://en.wikipedia.org/wiki/Gauss%E2%80%93Seidel_method" TargetMode="External"/><Relationship Id="rId82" Type="http://schemas.openxmlformats.org/officeDocument/2006/relationships/oleObject" Target="embeddings/oleObject31.bin"/><Relationship Id="rId152" Type="http://schemas.openxmlformats.org/officeDocument/2006/relationships/image" Target="media/image78.wmf"/><Relationship Id="rId173" Type="http://schemas.openxmlformats.org/officeDocument/2006/relationships/image" Target="media/image88.wmf"/><Relationship Id="rId194" Type="http://schemas.openxmlformats.org/officeDocument/2006/relationships/image" Target="media/image96.wmf"/><Relationship Id="rId199" Type="http://schemas.openxmlformats.org/officeDocument/2006/relationships/oleObject" Target="embeddings/oleObject93.bin"/><Relationship Id="rId203" Type="http://schemas.openxmlformats.org/officeDocument/2006/relationships/oleObject" Target="embeddings/oleObject95.bin"/><Relationship Id="rId19" Type="http://schemas.openxmlformats.org/officeDocument/2006/relationships/oleObject" Target="embeddings/oleObject1.bin"/><Relationship Id="rId14" Type="http://schemas.openxmlformats.org/officeDocument/2006/relationships/image" Target="media/image7.wmf"/><Relationship Id="rId30" Type="http://schemas.openxmlformats.org/officeDocument/2006/relationships/image" Target="media/image17.emf"/><Relationship Id="rId35" Type="http://schemas.openxmlformats.org/officeDocument/2006/relationships/image" Target="media/image20.wmf"/><Relationship Id="rId56" Type="http://schemas.openxmlformats.org/officeDocument/2006/relationships/image" Target="media/image30.wmf"/><Relationship Id="rId77" Type="http://schemas.openxmlformats.org/officeDocument/2006/relationships/image" Target="media/image41.wmf"/><Relationship Id="rId100" Type="http://schemas.openxmlformats.org/officeDocument/2006/relationships/image" Target="media/image52.wmf"/><Relationship Id="rId105" Type="http://schemas.openxmlformats.org/officeDocument/2006/relationships/oleObject" Target="embeddings/oleObject43.bin"/><Relationship Id="rId126" Type="http://schemas.openxmlformats.org/officeDocument/2006/relationships/image" Target="media/image65.wmf"/><Relationship Id="rId147" Type="http://schemas.openxmlformats.org/officeDocument/2006/relationships/oleObject" Target="embeddings/oleObject64.bin"/><Relationship Id="rId168" Type="http://schemas.openxmlformats.org/officeDocument/2006/relationships/oleObject" Target="embeddings/oleObject75.bin"/><Relationship Id="rId8" Type="http://schemas.openxmlformats.org/officeDocument/2006/relationships/image" Target="media/image1.png"/><Relationship Id="rId51" Type="http://schemas.openxmlformats.org/officeDocument/2006/relationships/oleObject" Target="embeddings/oleObject17.bin"/><Relationship Id="rId72" Type="http://schemas.openxmlformats.org/officeDocument/2006/relationships/oleObject" Target="embeddings/oleObject26.bin"/><Relationship Id="rId93" Type="http://schemas.openxmlformats.org/officeDocument/2006/relationships/image" Target="media/image49.wmf"/><Relationship Id="rId98" Type="http://schemas.openxmlformats.org/officeDocument/2006/relationships/oleObject" Target="embeddings/oleObject39.bin"/><Relationship Id="rId121" Type="http://schemas.openxmlformats.org/officeDocument/2006/relationships/oleObject" Target="embeddings/oleObject51.bin"/><Relationship Id="rId142" Type="http://schemas.openxmlformats.org/officeDocument/2006/relationships/image" Target="media/image73.wmf"/><Relationship Id="rId163" Type="http://schemas.openxmlformats.org/officeDocument/2006/relationships/image" Target="media/image83.wmf"/><Relationship Id="rId184" Type="http://schemas.openxmlformats.org/officeDocument/2006/relationships/oleObject" Target="embeddings/oleObject85.bin"/><Relationship Id="rId189" Type="http://schemas.openxmlformats.org/officeDocument/2006/relationships/oleObject" Target="embeddings/oleObject88.bin"/><Relationship Id="rId3" Type="http://schemas.openxmlformats.org/officeDocument/2006/relationships/styles" Target="styles.xml"/><Relationship Id="rId25" Type="http://schemas.openxmlformats.org/officeDocument/2006/relationships/oleObject" Target="embeddings/oleObject4.bin"/><Relationship Id="rId46" Type="http://schemas.openxmlformats.org/officeDocument/2006/relationships/oleObject" Target="embeddings/oleObject14.bin"/><Relationship Id="rId67" Type="http://schemas.openxmlformats.org/officeDocument/2006/relationships/image" Target="media/image36.wmf"/><Relationship Id="rId116" Type="http://schemas.openxmlformats.org/officeDocument/2006/relationships/image" Target="media/image60.wmf"/><Relationship Id="rId137" Type="http://schemas.openxmlformats.org/officeDocument/2006/relationships/oleObject" Target="embeddings/oleObject59.bin"/><Relationship Id="rId158" Type="http://schemas.openxmlformats.org/officeDocument/2006/relationships/image" Target="media/image81.wmf"/><Relationship Id="rId20" Type="http://schemas.openxmlformats.org/officeDocument/2006/relationships/image" Target="media/image12.wmf"/><Relationship Id="rId41" Type="http://schemas.openxmlformats.org/officeDocument/2006/relationships/image" Target="media/image23.wmf"/><Relationship Id="rId62" Type="http://schemas.openxmlformats.org/officeDocument/2006/relationships/image" Target="media/image33.emf"/><Relationship Id="rId83" Type="http://schemas.openxmlformats.org/officeDocument/2006/relationships/oleObject" Target="embeddings/oleObject32.bin"/><Relationship Id="rId88" Type="http://schemas.openxmlformats.org/officeDocument/2006/relationships/image" Target="media/image46.wmf"/><Relationship Id="rId111" Type="http://schemas.openxmlformats.org/officeDocument/2006/relationships/oleObject" Target="embeddings/oleObject46.bin"/><Relationship Id="rId132" Type="http://schemas.openxmlformats.org/officeDocument/2006/relationships/image" Target="media/image68.wmf"/><Relationship Id="rId153" Type="http://schemas.openxmlformats.org/officeDocument/2006/relationships/oleObject" Target="embeddings/oleObject67.bin"/><Relationship Id="rId174" Type="http://schemas.openxmlformats.org/officeDocument/2006/relationships/oleObject" Target="embeddings/oleObject78.bin"/><Relationship Id="rId179" Type="http://schemas.openxmlformats.org/officeDocument/2006/relationships/oleObject" Target="embeddings/oleObject82.bin"/><Relationship Id="rId195" Type="http://schemas.openxmlformats.org/officeDocument/2006/relationships/oleObject" Target="embeddings/oleObject91.bin"/><Relationship Id="rId190" Type="http://schemas.openxmlformats.org/officeDocument/2006/relationships/image" Target="media/image94.wmf"/><Relationship Id="rId204" Type="http://schemas.openxmlformats.org/officeDocument/2006/relationships/footer" Target="footer1.xml"/><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0.bin"/><Relationship Id="rId106" Type="http://schemas.openxmlformats.org/officeDocument/2006/relationships/image" Target="media/image55.wmf"/><Relationship Id="rId127" Type="http://schemas.openxmlformats.org/officeDocument/2006/relationships/oleObject" Target="embeddings/oleObject54.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image" Target="media/image28.wmf"/><Relationship Id="rId73" Type="http://schemas.openxmlformats.org/officeDocument/2006/relationships/image" Target="media/image39.wmf"/><Relationship Id="rId78" Type="http://schemas.openxmlformats.org/officeDocument/2006/relationships/oleObject" Target="embeddings/oleObject29.bin"/><Relationship Id="rId94" Type="http://schemas.openxmlformats.org/officeDocument/2006/relationships/oleObject" Target="embeddings/oleObject37.bin"/><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3.wmf"/><Relationship Id="rId143" Type="http://schemas.openxmlformats.org/officeDocument/2006/relationships/oleObject" Target="embeddings/oleObject62.bin"/><Relationship Id="rId148" Type="http://schemas.openxmlformats.org/officeDocument/2006/relationships/image" Target="media/image76.wmf"/><Relationship Id="rId164" Type="http://schemas.openxmlformats.org/officeDocument/2006/relationships/oleObject" Target="embeddings/oleObject73.bin"/><Relationship Id="rId169" Type="http://schemas.openxmlformats.org/officeDocument/2006/relationships/image" Target="media/image86.wmf"/><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90.wmf"/><Relationship Id="rId26" Type="http://schemas.openxmlformats.org/officeDocument/2006/relationships/image" Target="media/image15.wmf"/><Relationship Id="rId47" Type="http://schemas.openxmlformats.org/officeDocument/2006/relationships/image" Target="media/image26.wmf"/><Relationship Id="rId68" Type="http://schemas.openxmlformats.org/officeDocument/2006/relationships/oleObject" Target="embeddings/oleObject24.bin"/><Relationship Id="rId89" Type="http://schemas.openxmlformats.org/officeDocument/2006/relationships/oleObject" Target="embeddings/oleObject35.bin"/><Relationship Id="rId112" Type="http://schemas.openxmlformats.org/officeDocument/2006/relationships/image" Target="media/image58.wmf"/><Relationship Id="rId133" Type="http://schemas.openxmlformats.org/officeDocument/2006/relationships/oleObject" Target="embeddings/oleObject57.bin"/><Relationship Id="rId154" Type="http://schemas.openxmlformats.org/officeDocument/2006/relationships/image" Target="media/image79.wmf"/><Relationship Id="rId175" Type="http://schemas.openxmlformats.org/officeDocument/2006/relationships/oleObject" Target="embeddings/oleObject79.bin"/><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9.wmf"/><Relationship Id="rId37" Type="http://schemas.openxmlformats.org/officeDocument/2006/relationships/image" Target="media/image21.wmf"/><Relationship Id="rId58" Type="http://schemas.openxmlformats.org/officeDocument/2006/relationships/image" Target="media/image31.wmf"/><Relationship Id="rId79" Type="http://schemas.openxmlformats.org/officeDocument/2006/relationships/image" Target="media/image42.wmf"/><Relationship Id="rId102" Type="http://schemas.openxmlformats.org/officeDocument/2006/relationships/image" Target="media/image53.wmf"/><Relationship Id="rId123" Type="http://schemas.openxmlformats.org/officeDocument/2006/relationships/oleObject" Target="embeddings/oleObject52.bin"/><Relationship Id="rId144" Type="http://schemas.openxmlformats.org/officeDocument/2006/relationships/image" Target="media/image74.wmf"/><Relationship Id="rId90" Type="http://schemas.openxmlformats.org/officeDocument/2006/relationships/image" Target="media/image47.png"/><Relationship Id="rId165" Type="http://schemas.openxmlformats.org/officeDocument/2006/relationships/image" Target="media/image84.wmf"/><Relationship Id="rId186" Type="http://schemas.openxmlformats.org/officeDocument/2006/relationships/image" Target="media/image92.wmf"/><Relationship Id="rId27" Type="http://schemas.openxmlformats.org/officeDocument/2006/relationships/oleObject" Target="embeddings/oleObject5.bin"/><Relationship Id="rId48" Type="http://schemas.openxmlformats.org/officeDocument/2006/relationships/oleObject" Target="embeddings/oleObject15.bin"/><Relationship Id="rId69" Type="http://schemas.openxmlformats.org/officeDocument/2006/relationships/image" Target="media/image37.wmf"/><Relationship Id="rId113" Type="http://schemas.openxmlformats.org/officeDocument/2006/relationships/oleObject" Target="embeddings/oleObject47.bin"/><Relationship Id="rId134" Type="http://schemas.openxmlformats.org/officeDocument/2006/relationships/image" Target="media/image69.wmf"/><Relationship Id="rId80" Type="http://schemas.openxmlformats.org/officeDocument/2006/relationships/oleObject" Target="embeddings/oleObject30.bin"/><Relationship Id="rId155" Type="http://schemas.openxmlformats.org/officeDocument/2006/relationships/oleObject" Target="embeddings/oleObject68.bin"/><Relationship Id="rId176" Type="http://schemas.openxmlformats.org/officeDocument/2006/relationships/image" Target="media/image89.wmf"/><Relationship Id="rId197" Type="http://schemas.openxmlformats.org/officeDocument/2006/relationships/oleObject" Target="embeddings/oleObject92.bin"/><Relationship Id="rId201" Type="http://schemas.openxmlformats.org/officeDocument/2006/relationships/oleObject" Target="embeddings/oleObject94.bin"/><Relationship Id="rId17"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oleObject" Target="embeddings/oleObject21.bin"/><Relationship Id="rId103" Type="http://schemas.openxmlformats.org/officeDocument/2006/relationships/oleObject" Target="embeddings/oleObject42.bin"/><Relationship Id="rId124" Type="http://schemas.openxmlformats.org/officeDocument/2006/relationships/image" Target="media/image64.wmf"/><Relationship Id="rId70" Type="http://schemas.openxmlformats.org/officeDocument/2006/relationships/oleObject" Target="embeddings/oleObject25.bin"/><Relationship Id="rId91" Type="http://schemas.openxmlformats.org/officeDocument/2006/relationships/image" Target="media/image48.wmf"/><Relationship Id="rId145" Type="http://schemas.openxmlformats.org/officeDocument/2006/relationships/oleObject" Target="embeddings/oleObject63.bin"/><Relationship Id="rId166" Type="http://schemas.openxmlformats.org/officeDocument/2006/relationships/oleObject" Target="embeddings/oleObject74.bin"/><Relationship Id="rId187" Type="http://schemas.openxmlformats.org/officeDocument/2006/relationships/oleObject" Target="embeddings/oleObject87.bin"/><Relationship Id="rId1" Type="http://schemas.openxmlformats.org/officeDocument/2006/relationships/customXml" Target="../customXml/item1.xml"/><Relationship Id="rId28" Type="http://schemas.openxmlformats.org/officeDocument/2006/relationships/image" Target="media/image16.wmf"/><Relationship Id="rId49" Type="http://schemas.openxmlformats.org/officeDocument/2006/relationships/image" Target="media/image27.wmf"/><Relationship Id="rId114" Type="http://schemas.openxmlformats.org/officeDocument/2006/relationships/image" Target="media/image59.wmf"/><Relationship Id="rId60" Type="http://schemas.openxmlformats.org/officeDocument/2006/relationships/image" Target="media/image32.emf"/><Relationship Id="rId81" Type="http://schemas.openxmlformats.org/officeDocument/2006/relationships/image" Target="media/image43.wmf"/><Relationship Id="rId135" Type="http://schemas.openxmlformats.org/officeDocument/2006/relationships/oleObject" Target="embeddings/oleObject58.bin"/><Relationship Id="rId156" Type="http://schemas.openxmlformats.org/officeDocument/2006/relationships/image" Target="media/image80.wmf"/><Relationship Id="rId177" Type="http://schemas.openxmlformats.org/officeDocument/2006/relationships/oleObject" Target="embeddings/oleObject80.bin"/><Relationship Id="rId198" Type="http://schemas.openxmlformats.org/officeDocument/2006/relationships/image" Target="media/image98.wmf"/><Relationship Id="rId202" Type="http://schemas.openxmlformats.org/officeDocument/2006/relationships/image" Target="media/image100.wmf"/><Relationship Id="rId18" Type="http://schemas.openxmlformats.org/officeDocument/2006/relationships/image" Target="media/image11.wmf"/><Relationship Id="rId39" Type="http://schemas.openxmlformats.org/officeDocument/2006/relationships/image" Target="media/image22.wmf"/><Relationship Id="rId50" Type="http://schemas.openxmlformats.org/officeDocument/2006/relationships/oleObject" Target="embeddings/oleObject16.bin"/><Relationship Id="rId104" Type="http://schemas.openxmlformats.org/officeDocument/2006/relationships/image" Target="media/image54.wmf"/><Relationship Id="rId125" Type="http://schemas.openxmlformats.org/officeDocument/2006/relationships/oleObject" Target="embeddings/oleObject53.bin"/><Relationship Id="rId146" Type="http://schemas.openxmlformats.org/officeDocument/2006/relationships/image" Target="media/image75.wmf"/><Relationship Id="rId167" Type="http://schemas.openxmlformats.org/officeDocument/2006/relationships/image" Target="media/image85.wmf"/><Relationship Id="rId188" Type="http://schemas.openxmlformats.org/officeDocument/2006/relationships/image" Target="media/image93.wmf"/><Relationship Id="rId71" Type="http://schemas.openxmlformats.org/officeDocument/2006/relationships/image" Target="media/image38.wmf"/><Relationship Id="rId92" Type="http://schemas.openxmlformats.org/officeDocument/2006/relationships/oleObject" Target="embeddings/oleObject36.bin"/><Relationship Id="rId2" Type="http://schemas.openxmlformats.org/officeDocument/2006/relationships/numbering" Target="numbering.xml"/><Relationship Id="rId29"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2E127D-44F4-4B0F-8F50-5209AE89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1342</TotalTime>
  <Pages>21</Pages>
  <Words>5964</Words>
  <Characters>28509</Characters>
  <Application>Microsoft Office Word</Application>
  <DocSecurity>0</DocSecurity>
  <Lines>663</Lines>
  <Paragraphs>299</Paragraphs>
  <ScaleCrop>false</ScaleCrop>
  <HeadingPairs>
    <vt:vector size="2" baseType="variant">
      <vt:variant>
        <vt:lpstr>Title</vt:lpstr>
      </vt:variant>
      <vt:variant>
        <vt:i4>1</vt:i4>
      </vt:variant>
    </vt:vector>
  </HeadingPairs>
  <TitlesOfParts>
    <vt:vector size="1" baseType="lpstr">
      <vt:lpstr>ECE 3318</vt:lpstr>
    </vt:vector>
  </TitlesOfParts>
  <Company>Co-de-la-bush</Company>
  <LinksUpToDate>false</LinksUpToDate>
  <CharactersWithSpaces>34174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3318</dc:title>
  <dc:creator>Michael Amin Khayat</dc:creator>
  <cp:lastModifiedBy>Jackson, David R</cp:lastModifiedBy>
  <cp:revision>142</cp:revision>
  <cp:lastPrinted>2025-04-13T15:38:00Z</cp:lastPrinted>
  <dcterms:created xsi:type="dcterms:W3CDTF">2023-05-13T01:59:00Z</dcterms:created>
  <dcterms:modified xsi:type="dcterms:W3CDTF">2026-04-19T17:23:00Z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