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vsdx" ContentType="application/vnd.ms-visio.drawing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F622C" w14:textId="77777777" w:rsidR="00A11A27" w:rsidRDefault="00636205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_____________________________ (please print)</w:t>
      </w:r>
    </w:p>
    <w:p w14:paraId="6A5F622D" w14:textId="77777777" w:rsidR="00A11A27" w:rsidRDefault="00636205">
      <w:pPr>
        <w:spacing w:line="480" w:lineRule="atLeast"/>
        <w:rPr>
          <w:rFonts w:ascii="Arial" w:hAnsi="Arial" w:cs="Arial"/>
          <w:sz w:val="28"/>
          <w:lang w:val="fr-FR"/>
        </w:rPr>
      </w:pPr>
      <w:r>
        <w:rPr>
          <w:rFonts w:ascii="Arial" w:hAnsi="Arial" w:cs="Arial"/>
          <w:sz w:val="28"/>
          <w:lang w:val="fr-FR"/>
        </w:rPr>
        <w:t>Signature: __________________________</w:t>
      </w:r>
    </w:p>
    <w:p w14:paraId="6A5F622E" w14:textId="77777777" w:rsidR="00A11A27" w:rsidRDefault="00A11A27">
      <w:pPr>
        <w:spacing w:line="480" w:lineRule="atLeast"/>
        <w:rPr>
          <w:rFonts w:ascii="Arial" w:hAnsi="Arial" w:cs="Arial"/>
          <w:sz w:val="28"/>
          <w:lang w:val="fr-FR"/>
        </w:rPr>
      </w:pPr>
    </w:p>
    <w:p w14:paraId="6A5F622F" w14:textId="7AF02B59" w:rsidR="00A11A27" w:rsidRDefault="00636205">
      <w:pPr>
        <w:jc w:val="center"/>
        <w:rPr>
          <w:rFonts w:ascii="Arial" w:hAnsi="Arial" w:cs="Arial"/>
          <w:sz w:val="36"/>
          <w:lang w:val="fr-FR"/>
        </w:rPr>
      </w:pPr>
      <w:r>
        <w:rPr>
          <w:rFonts w:ascii="Arial" w:hAnsi="Arial" w:cs="Arial"/>
          <w:sz w:val="36"/>
          <w:lang w:val="fr-FR"/>
        </w:rPr>
        <w:t>ECE 3</w:t>
      </w:r>
      <w:r w:rsidR="00293569">
        <w:rPr>
          <w:rFonts w:ascii="Arial" w:hAnsi="Arial" w:cs="Arial"/>
          <w:sz w:val="36"/>
          <w:lang w:val="fr-FR"/>
        </w:rPr>
        <w:t>3</w:t>
      </w:r>
      <w:r>
        <w:rPr>
          <w:rFonts w:ascii="Arial" w:hAnsi="Arial" w:cs="Arial"/>
          <w:sz w:val="36"/>
          <w:lang w:val="fr-FR"/>
        </w:rPr>
        <w:t xml:space="preserve">55 </w:t>
      </w:r>
      <w:r w:rsidR="00835896">
        <w:rPr>
          <w:rFonts w:ascii="Arial" w:hAnsi="Arial" w:cs="Arial"/>
          <w:sz w:val="36"/>
          <w:lang w:val="fr-FR"/>
        </w:rPr>
        <w:t>–</w:t>
      </w:r>
      <w:r>
        <w:rPr>
          <w:rFonts w:ascii="Arial" w:hAnsi="Arial" w:cs="Arial"/>
          <w:sz w:val="36"/>
          <w:lang w:val="fr-FR"/>
        </w:rPr>
        <w:t xml:space="preserve"> </w:t>
      </w:r>
      <w:r w:rsidR="00835896">
        <w:rPr>
          <w:rFonts w:ascii="Arial" w:hAnsi="Arial" w:cs="Arial"/>
          <w:sz w:val="36"/>
          <w:lang w:val="fr-FR"/>
        </w:rPr>
        <w:t xml:space="preserve">Exam </w:t>
      </w:r>
      <w:r>
        <w:rPr>
          <w:rFonts w:ascii="Arial" w:hAnsi="Arial" w:cs="Arial"/>
          <w:sz w:val="36"/>
          <w:lang w:val="fr-FR"/>
        </w:rPr>
        <w:t>#</w:t>
      </w:r>
      <w:r w:rsidR="00835896">
        <w:rPr>
          <w:rFonts w:ascii="Arial" w:hAnsi="Arial" w:cs="Arial"/>
          <w:sz w:val="36"/>
          <w:lang w:val="fr-FR"/>
        </w:rPr>
        <w:t>1</w:t>
      </w:r>
    </w:p>
    <w:p w14:paraId="6A5F6230" w14:textId="7D2B6ADD" w:rsidR="00A11A27" w:rsidRDefault="00BE01CC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February 27</w:t>
      </w:r>
      <w:r w:rsidR="00C56DAB">
        <w:rPr>
          <w:rFonts w:ascii="Arial" w:hAnsi="Arial" w:cs="Arial"/>
          <w:sz w:val="36"/>
        </w:rPr>
        <w:t>, 20</w:t>
      </w:r>
      <w:r>
        <w:rPr>
          <w:rFonts w:ascii="Arial" w:hAnsi="Arial" w:cs="Arial"/>
          <w:sz w:val="36"/>
        </w:rPr>
        <w:t>25</w:t>
      </w:r>
    </w:p>
    <w:p w14:paraId="6A5F6231" w14:textId="77777777" w:rsidR="00A11A27" w:rsidRDefault="00A11A27">
      <w:pPr>
        <w:jc w:val="center"/>
        <w:rPr>
          <w:rFonts w:ascii="Arial" w:hAnsi="Arial" w:cs="Arial"/>
          <w:sz w:val="36"/>
        </w:rPr>
      </w:pPr>
    </w:p>
    <w:p w14:paraId="6A5F6232" w14:textId="62ED666B" w:rsidR="00A11A27" w:rsidRDefault="00636205">
      <w:pPr>
        <w:pStyle w:val="BodyText"/>
      </w:pPr>
      <w:r>
        <w:t>Keep this quiz closed</w:t>
      </w:r>
      <w:r w:rsidR="003109D3">
        <w:t xml:space="preserve"> </w:t>
      </w:r>
      <w:r>
        <w:t>until you are told to begin.</w:t>
      </w:r>
    </w:p>
    <w:p w14:paraId="6A5F6233" w14:textId="77777777" w:rsidR="00A11A27" w:rsidRDefault="00A11A27">
      <w:pPr>
        <w:rPr>
          <w:rFonts w:ascii="Arial" w:hAnsi="Arial" w:cs="Arial"/>
        </w:rPr>
      </w:pPr>
    </w:p>
    <w:p w14:paraId="7D97122A" w14:textId="27A0D8C2" w:rsidR="003109D3" w:rsidRPr="003109D3" w:rsidRDefault="003109D3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 xml:space="preserve">Print your name, and sign your name, at the top of this page.  </w:t>
      </w:r>
    </w:p>
    <w:p w14:paraId="6A5F6234" w14:textId="4036C4DA" w:rsidR="00A11A27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 xml:space="preserve">This </w:t>
      </w:r>
      <w:r w:rsidR="00835896">
        <w:rPr>
          <w:rFonts w:ascii="Arial" w:hAnsi="Arial" w:cs="Arial"/>
          <w:sz w:val="28"/>
        </w:rPr>
        <w:t>exam</w:t>
      </w:r>
      <w:r w:rsidRPr="003109D3">
        <w:rPr>
          <w:rFonts w:ascii="Arial" w:hAnsi="Arial" w:cs="Arial"/>
          <w:sz w:val="28"/>
        </w:rPr>
        <w:t xml:space="preserve"> is closed book, closed notes.  You may use one 8.5” x 11” crib sheet, or its equivalent.</w:t>
      </w:r>
      <w:r w:rsidR="003109D3">
        <w:rPr>
          <w:rFonts w:ascii="Arial" w:hAnsi="Arial" w:cs="Arial"/>
          <w:sz w:val="28"/>
        </w:rPr>
        <w:t xml:space="preserve">  You may use a calculator.  You should </w:t>
      </w:r>
      <w:r w:rsidR="003109D3" w:rsidRPr="003109D3">
        <w:rPr>
          <w:rFonts w:ascii="Arial" w:hAnsi="Arial" w:cs="Arial"/>
          <w:b/>
          <w:bCs/>
          <w:sz w:val="28"/>
          <w:u w:val="single"/>
        </w:rPr>
        <w:t>not</w:t>
      </w:r>
      <w:r w:rsidR="003109D3">
        <w:rPr>
          <w:rFonts w:ascii="Arial" w:hAnsi="Arial" w:cs="Arial"/>
          <w:sz w:val="28"/>
        </w:rPr>
        <w:t xml:space="preserve"> use a cell phone, tablet computer, or laptop computer, as you work on this </w:t>
      </w:r>
      <w:r w:rsidR="00835896">
        <w:rPr>
          <w:rFonts w:ascii="Arial" w:hAnsi="Arial" w:cs="Arial"/>
          <w:sz w:val="28"/>
        </w:rPr>
        <w:t>exam</w:t>
      </w:r>
      <w:r w:rsidR="003109D3">
        <w:rPr>
          <w:rFonts w:ascii="Arial" w:hAnsi="Arial" w:cs="Arial"/>
          <w:sz w:val="28"/>
        </w:rPr>
        <w:t>.</w:t>
      </w:r>
    </w:p>
    <w:p w14:paraId="3D4F0E5B" w14:textId="77777777" w:rsidR="003109D3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 xml:space="preserve">Show all work on these pages.  </w:t>
      </w:r>
      <w:r w:rsidR="003109D3">
        <w:rPr>
          <w:rFonts w:ascii="Arial" w:hAnsi="Arial" w:cs="Arial"/>
          <w:sz w:val="28"/>
        </w:rPr>
        <w:t xml:space="preserve">You may use both sides of each page.  </w:t>
      </w:r>
      <w:r w:rsidRPr="003109D3">
        <w:rPr>
          <w:rFonts w:ascii="Arial" w:hAnsi="Arial" w:cs="Arial"/>
          <w:sz w:val="28"/>
        </w:rPr>
        <w:t>Show all work necessary to complete the problem.  A solution without the appropriate work shown will receive no credit.  A solution which is not given in a reasonable order will lose credit.</w:t>
      </w:r>
    </w:p>
    <w:p w14:paraId="7B0C5574" w14:textId="77777777" w:rsidR="003109D3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>Show all units in solutions, intermediate results, and figures.  Units in the quiz will be included between square brackets.</w:t>
      </w:r>
    </w:p>
    <w:p w14:paraId="6B136F1F" w14:textId="77777777" w:rsidR="003109D3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>Do not use red ink.  Do not use red pencil.</w:t>
      </w:r>
    </w:p>
    <w:p w14:paraId="6A5F6239" w14:textId="3F2F484B" w:rsidR="00A11A27" w:rsidRPr="003109D3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 xml:space="preserve">You will have </w:t>
      </w:r>
      <w:r w:rsidR="00835896">
        <w:rPr>
          <w:rFonts w:ascii="Arial" w:hAnsi="Arial" w:cs="Arial"/>
          <w:sz w:val="28"/>
        </w:rPr>
        <w:t>75</w:t>
      </w:r>
      <w:r w:rsidRPr="003109D3">
        <w:rPr>
          <w:rFonts w:ascii="Arial" w:hAnsi="Arial" w:cs="Arial"/>
          <w:sz w:val="28"/>
        </w:rPr>
        <w:t xml:space="preserve"> minutes to work on this </w:t>
      </w:r>
      <w:r w:rsidR="00835896">
        <w:rPr>
          <w:rFonts w:ascii="Arial" w:hAnsi="Arial" w:cs="Arial"/>
          <w:sz w:val="28"/>
        </w:rPr>
        <w:t>exam</w:t>
      </w:r>
      <w:r w:rsidRPr="003109D3">
        <w:rPr>
          <w:rFonts w:ascii="Arial" w:hAnsi="Arial" w:cs="Arial"/>
          <w:sz w:val="28"/>
        </w:rPr>
        <w:t>.</w:t>
      </w:r>
    </w:p>
    <w:p w14:paraId="6A5F623A" w14:textId="77777777" w:rsidR="00A11A27" w:rsidRDefault="00A11A27">
      <w:pPr>
        <w:rPr>
          <w:rFonts w:ascii="Arial" w:hAnsi="Arial" w:cs="Arial"/>
          <w:sz w:val="28"/>
        </w:rPr>
      </w:pPr>
    </w:p>
    <w:p w14:paraId="6A5F623B" w14:textId="77777777" w:rsidR="00A11A27" w:rsidRDefault="00A11A27">
      <w:pPr>
        <w:rPr>
          <w:rFonts w:ascii="Arial" w:hAnsi="Arial" w:cs="Arial"/>
          <w:sz w:val="28"/>
        </w:rPr>
      </w:pPr>
    </w:p>
    <w:p w14:paraId="133F1959" w14:textId="3EE31F31" w:rsidR="00835896" w:rsidRDefault="00835896" w:rsidP="00835896">
      <w:pPr>
        <w:pStyle w:val="ListParagraph"/>
        <w:numPr>
          <w:ilvl w:val="0"/>
          <w:numId w:val="26"/>
        </w:numPr>
        <w:spacing w:after="240"/>
        <w:jc w:val="center"/>
        <w:rPr>
          <w:rFonts w:ascii="Arial" w:hAnsi="Arial" w:cs="Arial"/>
          <w:sz w:val="28"/>
        </w:rPr>
      </w:pPr>
      <w:r w:rsidRPr="00835896">
        <w:rPr>
          <w:rFonts w:ascii="Arial" w:hAnsi="Arial" w:cs="Arial"/>
          <w:sz w:val="28"/>
        </w:rPr>
        <w:t>________________/</w:t>
      </w:r>
      <w:r w:rsidR="00BE01CC">
        <w:rPr>
          <w:rFonts w:ascii="Arial" w:hAnsi="Arial" w:cs="Arial"/>
          <w:sz w:val="28"/>
        </w:rPr>
        <w:t>4</w:t>
      </w:r>
      <w:r w:rsidRPr="00835896">
        <w:rPr>
          <w:rFonts w:ascii="Arial" w:hAnsi="Arial" w:cs="Arial"/>
          <w:sz w:val="28"/>
        </w:rPr>
        <w:t>0</w:t>
      </w:r>
    </w:p>
    <w:p w14:paraId="762F93FC" w14:textId="77777777" w:rsidR="00835896" w:rsidRPr="00835896" w:rsidRDefault="00835896" w:rsidP="00835896">
      <w:pPr>
        <w:pStyle w:val="ListParagraph"/>
        <w:spacing w:after="240"/>
        <w:rPr>
          <w:rFonts w:ascii="Arial" w:hAnsi="Arial" w:cs="Arial"/>
          <w:sz w:val="28"/>
        </w:rPr>
      </w:pPr>
    </w:p>
    <w:p w14:paraId="1D5C9A46" w14:textId="3A8AEAB1" w:rsidR="00835896" w:rsidRDefault="00835896" w:rsidP="00835896">
      <w:pPr>
        <w:pStyle w:val="ListParagraph"/>
        <w:numPr>
          <w:ilvl w:val="0"/>
          <w:numId w:val="26"/>
        </w:numPr>
        <w:spacing w:after="240"/>
        <w:jc w:val="center"/>
        <w:rPr>
          <w:rFonts w:ascii="Arial" w:hAnsi="Arial" w:cs="Arial"/>
          <w:sz w:val="28"/>
        </w:rPr>
      </w:pPr>
      <w:r w:rsidRPr="00835896">
        <w:rPr>
          <w:rFonts w:ascii="Arial" w:hAnsi="Arial" w:cs="Arial"/>
          <w:sz w:val="28"/>
        </w:rPr>
        <w:t>________________/</w:t>
      </w:r>
      <w:r>
        <w:rPr>
          <w:rFonts w:ascii="Arial" w:hAnsi="Arial" w:cs="Arial"/>
          <w:sz w:val="28"/>
        </w:rPr>
        <w:t>4</w:t>
      </w:r>
      <w:r w:rsidRPr="00835896">
        <w:rPr>
          <w:rFonts w:ascii="Arial" w:hAnsi="Arial" w:cs="Arial"/>
          <w:sz w:val="28"/>
        </w:rPr>
        <w:t>0</w:t>
      </w:r>
    </w:p>
    <w:p w14:paraId="486D00E9" w14:textId="77777777" w:rsidR="00835896" w:rsidRPr="00835896" w:rsidRDefault="00835896" w:rsidP="00835896">
      <w:pPr>
        <w:pStyle w:val="ListParagraph"/>
        <w:rPr>
          <w:rFonts w:ascii="Arial" w:hAnsi="Arial" w:cs="Arial"/>
          <w:sz w:val="28"/>
        </w:rPr>
      </w:pPr>
    </w:p>
    <w:p w14:paraId="2B528D39" w14:textId="1D7C45D5" w:rsidR="00835896" w:rsidRPr="00835896" w:rsidRDefault="00835896" w:rsidP="00835896">
      <w:pPr>
        <w:pStyle w:val="ListParagraph"/>
        <w:numPr>
          <w:ilvl w:val="0"/>
          <w:numId w:val="26"/>
        </w:numPr>
        <w:spacing w:after="240"/>
        <w:jc w:val="center"/>
        <w:rPr>
          <w:rFonts w:ascii="Arial" w:hAnsi="Arial" w:cs="Arial"/>
          <w:sz w:val="28"/>
        </w:rPr>
      </w:pPr>
      <w:r w:rsidRPr="00835896">
        <w:rPr>
          <w:rFonts w:ascii="Arial" w:hAnsi="Arial" w:cs="Arial"/>
          <w:sz w:val="28"/>
        </w:rPr>
        <w:t>________________/</w:t>
      </w:r>
      <w:r w:rsidR="00BE01CC">
        <w:rPr>
          <w:rFonts w:ascii="Arial" w:hAnsi="Arial" w:cs="Arial"/>
          <w:sz w:val="28"/>
        </w:rPr>
        <w:t>2</w:t>
      </w:r>
      <w:r w:rsidRPr="00835896">
        <w:rPr>
          <w:rFonts w:ascii="Arial" w:hAnsi="Arial" w:cs="Arial"/>
          <w:sz w:val="28"/>
        </w:rPr>
        <w:t>0</w:t>
      </w:r>
    </w:p>
    <w:p w14:paraId="6A5F623D" w14:textId="77777777" w:rsidR="00A11A27" w:rsidRDefault="00636205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  <w:r>
        <w:rPr>
          <w:rFonts w:ascii="Arial" w:hAnsi="Arial" w:cs="Arial"/>
          <w:sz w:val="28"/>
        </w:rPr>
        <w:lastRenderedPageBreak/>
        <w:t>Room for extra work</w:t>
      </w:r>
    </w:p>
    <w:p w14:paraId="6A5F624F" w14:textId="758B690A" w:rsidR="000D369B" w:rsidRPr="007F540A" w:rsidRDefault="00636205" w:rsidP="00FA7131">
      <w:pPr>
        <w:pStyle w:val="ListParagraph"/>
        <w:numPr>
          <w:ilvl w:val="0"/>
          <w:numId w:val="27"/>
        </w:numPr>
        <w:rPr>
          <w:rFonts w:ascii="Times New Roman" w:hAnsi="Times New Roman"/>
          <w:szCs w:val="24"/>
        </w:rPr>
      </w:pPr>
      <w:r w:rsidRPr="007F540A">
        <w:rPr>
          <w:rFonts w:ascii="Arial" w:hAnsi="Arial" w:cs="Arial"/>
          <w:sz w:val="28"/>
        </w:rPr>
        <w:br w:type="page"/>
      </w:r>
    </w:p>
    <w:p w14:paraId="0B67E670" w14:textId="3FCCA1F8" w:rsidR="008E5C79" w:rsidRDefault="008E5C79" w:rsidP="00BE01CC">
      <w:pPr>
        <w:pStyle w:val="ListParagraph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 w:rsidRPr="00BE01CC">
        <w:rPr>
          <w:rFonts w:ascii="Times New Roman" w:hAnsi="Times New Roman"/>
          <w:sz w:val="28"/>
        </w:rPr>
        <w:lastRenderedPageBreak/>
        <w:t xml:space="preserve">{40 Points}  Two </w:t>
      </w:r>
      <w:r w:rsidR="006B3ED8">
        <w:rPr>
          <w:rFonts w:ascii="Times New Roman" w:hAnsi="Times New Roman"/>
          <w:sz w:val="28"/>
        </w:rPr>
        <w:t xml:space="preserve">identical </w:t>
      </w:r>
      <w:r w:rsidRPr="00BE01CC">
        <w:rPr>
          <w:rFonts w:ascii="Times New Roman" w:hAnsi="Times New Roman"/>
          <w:sz w:val="28"/>
        </w:rPr>
        <w:t>amplifier</w:t>
      </w:r>
      <w:r w:rsidR="00D53556" w:rsidRPr="00BE01CC">
        <w:rPr>
          <w:rFonts w:ascii="Times New Roman" w:hAnsi="Times New Roman"/>
          <w:sz w:val="28"/>
        </w:rPr>
        <w:t>s</w:t>
      </w:r>
      <w:r w:rsidRPr="00BE01CC">
        <w:rPr>
          <w:rFonts w:ascii="Times New Roman" w:hAnsi="Times New Roman"/>
          <w:sz w:val="28"/>
        </w:rPr>
        <w:t xml:space="preserve"> are connected in a circuit shown in Figure 1</w:t>
      </w:r>
      <w:r w:rsidRPr="00BE01CC">
        <w:rPr>
          <w:rFonts w:ascii="Times New Roman" w:hAnsi="Times New Roman"/>
          <w:sz w:val="28"/>
          <w:szCs w:val="28"/>
        </w:rPr>
        <w:t xml:space="preserve">.  </w:t>
      </w:r>
      <w:r w:rsidR="006B3ED8">
        <w:rPr>
          <w:rFonts w:ascii="Times New Roman" w:hAnsi="Times New Roman"/>
          <w:sz w:val="28"/>
          <w:szCs w:val="28"/>
        </w:rPr>
        <w:t>T</w:t>
      </w:r>
      <w:r w:rsidR="00BE01CC">
        <w:rPr>
          <w:rFonts w:ascii="Times New Roman" w:hAnsi="Times New Roman"/>
          <w:sz w:val="28"/>
          <w:szCs w:val="28"/>
        </w:rPr>
        <w:t>he amplifier</w:t>
      </w:r>
      <w:r w:rsidR="006B3ED8">
        <w:rPr>
          <w:rFonts w:ascii="Times New Roman" w:hAnsi="Times New Roman"/>
          <w:sz w:val="28"/>
          <w:szCs w:val="28"/>
        </w:rPr>
        <w:t>s</w:t>
      </w:r>
      <w:r w:rsidR="00BE01CC">
        <w:rPr>
          <w:rFonts w:ascii="Times New Roman" w:hAnsi="Times New Roman"/>
          <w:sz w:val="28"/>
          <w:szCs w:val="28"/>
        </w:rPr>
        <w:t xml:space="preserve"> are current amplifiers, and each of them</w:t>
      </w:r>
      <w:r w:rsidRPr="00BE01CC">
        <w:rPr>
          <w:rFonts w:ascii="Times New Roman" w:hAnsi="Times New Roman"/>
          <w:sz w:val="28"/>
          <w:szCs w:val="28"/>
        </w:rPr>
        <w:t xml:space="preserve"> has the equivalent circuit shown in Figure 2.  Note the terminal labels for the two amplifiers as they are connected in Figure 1, showing the positions of each terminal.  </w:t>
      </w:r>
      <w:r w:rsidR="006B3ED8">
        <w:rPr>
          <w:rFonts w:ascii="Times New Roman" w:hAnsi="Times New Roman"/>
          <w:sz w:val="28"/>
          <w:szCs w:val="28"/>
        </w:rPr>
        <w:t xml:space="preserve">Note that the value of the dependent source variable, </w:t>
      </w:r>
      <w:proofErr w:type="spellStart"/>
      <w:r w:rsidR="006B3ED8" w:rsidRPr="006B3ED8">
        <w:rPr>
          <w:rFonts w:ascii="Times New Roman" w:hAnsi="Times New Roman"/>
          <w:i/>
          <w:iCs/>
          <w:sz w:val="28"/>
          <w:szCs w:val="28"/>
        </w:rPr>
        <w:t>i</w:t>
      </w:r>
      <w:r w:rsidR="006B3ED8" w:rsidRPr="006B3ED8">
        <w:rPr>
          <w:rFonts w:ascii="Times New Roman" w:hAnsi="Times New Roman"/>
          <w:i/>
          <w:iCs/>
          <w:sz w:val="28"/>
          <w:szCs w:val="28"/>
          <w:vertAlign w:val="subscript"/>
        </w:rPr>
        <w:t>a</w:t>
      </w:r>
      <w:proofErr w:type="spellEnd"/>
      <w:r w:rsidR="006B3ED8">
        <w:rPr>
          <w:rFonts w:ascii="Times New Roman" w:hAnsi="Times New Roman"/>
          <w:sz w:val="28"/>
          <w:szCs w:val="28"/>
        </w:rPr>
        <w:t xml:space="preserve">, can be different for the two </w:t>
      </w:r>
      <w:r w:rsidR="007F540A">
        <w:rPr>
          <w:rFonts w:ascii="Times New Roman" w:hAnsi="Times New Roman"/>
          <w:sz w:val="28"/>
          <w:szCs w:val="28"/>
        </w:rPr>
        <w:t>current amplifiers</w:t>
      </w:r>
      <w:r w:rsidR="006B3ED8">
        <w:rPr>
          <w:rFonts w:ascii="Times New Roman" w:hAnsi="Times New Roman"/>
          <w:sz w:val="28"/>
          <w:szCs w:val="28"/>
        </w:rPr>
        <w:t xml:space="preserve"> when you redraw the circuit, so you will want to use different variable names</w:t>
      </w:r>
      <w:r w:rsidR="00D4294E">
        <w:rPr>
          <w:rFonts w:ascii="Times New Roman" w:hAnsi="Times New Roman"/>
          <w:sz w:val="28"/>
          <w:szCs w:val="28"/>
        </w:rPr>
        <w:t>,</w:t>
      </w:r>
      <w:r w:rsidR="006B3ED8">
        <w:rPr>
          <w:rFonts w:ascii="Times New Roman" w:hAnsi="Times New Roman"/>
          <w:sz w:val="28"/>
          <w:szCs w:val="28"/>
        </w:rPr>
        <w:t xml:space="preserve"> such as </w:t>
      </w:r>
      <w:r w:rsidR="006B3ED8" w:rsidRPr="006B3ED8">
        <w:rPr>
          <w:rFonts w:ascii="Times New Roman" w:hAnsi="Times New Roman"/>
          <w:i/>
          <w:iCs/>
          <w:sz w:val="28"/>
          <w:szCs w:val="28"/>
        </w:rPr>
        <w:t>i</w:t>
      </w:r>
      <w:r w:rsidR="006B3ED8" w:rsidRPr="006B3ED8">
        <w:rPr>
          <w:rFonts w:ascii="Times New Roman" w:hAnsi="Times New Roman"/>
          <w:i/>
          <w:iCs/>
          <w:sz w:val="28"/>
          <w:szCs w:val="28"/>
          <w:vertAlign w:val="subscript"/>
        </w:rPr>
        <w:t>a1</w:t>
      </w:r>
      <w:r w:rsidR="006B3ED8">
        <w:rPr>
          <w:rFonts w:ascii="Times New Roman" w:hAnsi="Times New Roman"/>
          <w:sz w:val="28"/>
          <w:szCs w:val="28"/>
        </w:rPr>
        <w:t xml:space="preserve"> and </w:t>
      </w:r>
      <w:r w:rsidR="006B3ED8" w:rsidRPr="006B3ED8">
        <w:rPr>
          <w:rFonts w:ascii="Times New Roman" w:hAnsi="Times New Roman"/>
          <w:i/>
          <w:iCs/>
          <w:sz w:val="28"/>
          <w:szCs w:val="28"/>
        </w:rPr>
        <w:t>i</w:t>
      </w:r>
      <w:r w:rsidR="006B3ED8" w:rsidRPr="006B3ED8">
        <w:rPr>
          <w:rFonts w:ascii="Times New Roman" w:hAnsi="Times New Roman"/>
          <w:i/>
          <w:iCs/>
          <w:sz w:val="28"/>
          <w:szCs w:val="28"/>
          <w:vertAlign w:val="subscript"/>
        </w:rPr>
        <w:t>a2</w:t>
      </w:r>
      <w:r w:rsidR="006B3ED8">
        <w:rPr>
          <w:rFonts w:ascii="Times New Roman" w:hAnsi="Times New Roman"/>
          <w:sz w:val="28"/>
          <w:szCs w:val="28"/>
        </w:rPr>
        <w:t xml:space="preserve">.  </w:t>
      </w:r>
    </w:p>
    <w:p w14:paraId="286E7DA3" w14:textId="77777777" w:rsidR="00D4294E" w:rsidRDefault="00D4294E" w:rsidP="00D4294E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14:paraId="29886335" w14:textId="31D6A830" w:rsidR="006B3ED8" w:rsidRDefault="007F540A" w:rsidP="006B3ED8">
      <w:pPr>
        <w:pStyle w:val="ListParagraph"/>
        <w:ind w:left="0"/>
        <w:rPr>
          <w:rFonts w:ascii="Times New Roman" w:hAnsi="Times New Roman"/>
          <w:sz w:val="28"/>
          <w:szCs w:val="28"/>
        </w:rPr>
      </w:pPr>
      <w:r w:rsidRPr="007F540A">
        <w:rPr>
          <w:rFonts w:ascii="Times New Roman" w:hAnsi="Times New Roman"/>
          <w:position w:val="-14"/>
          <w:sz w:val="28"/>
          <w:szCs w:val="28"/>
        </w:rPr>
        <w:object w:dxaOrig="2120" w:dyaOrig="400" w14:anchorId="5C2B67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3.25pt;height:27pt" o:ole="">
            <v:imagedata r:id="rId10" o:title=""/>
          </v:shape>
          <o:OLEObject Type="Embed" ProgID="Equation.DSMT4" ShapeID="_x0000_i1025" DrawAspect="Content" ObjectID="_1802518721" r:id="rId11"/>
        </w:object>
      </w:r>
    </w:p>
    <w:p w14:paraId="12FF0857" w14:textId="77777777" w:rsidR="00D4294E" w:rsidRPr="00BE01CC" w:rsidRDefault="00D4294E" w:rsidP="006B3ED8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14:paraId="592A7E28" w14:textId="113433F7" w:rsidR="008E5C79" w:rsidRDefault="008E5C79" w:rsidP="00F364D4">
      <w:pPr>
        <w:pStyle w:val="ListParagraph"/>
        <w:numPr>
          <w:ilvl w:val="0"/>
          <w:numId w:val="29"/>
        </w:numPr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Find</w:t>
      </w:r>
      <w:r w:rsidR="006B3ED8">
        <w:rPr>
          <w:rFonts w:ascii="Times New Roman" w:hAnsi="Times New Roman"/>
          <w:sz w:val="28"/>
          <w:szCs w:val="28"/>
        </w:rPr>
        <w:t xml:space="preserve"> the transconductance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6B3ED8">
        <w:rPr>
          <w:rFonts w:ascii="Times New Roman" w:hAnsi="Times New Roman"/>
          <w:i/>
          <w:iCs/>
          <w:sz w:val="28"/>
          <w:szCs w:val="28"/>
        </w:rPr>
        <w:t>i</w:t>
      </w:r>
      <w:r w:rsidRPr="008E5C79">
        <w:rPr>
          <w:rFonts w:ascii="Times New Roman" w:hAnsi="Times New Roman"/>
          <w:i/>
          <w:iCs/>
          <w:sz w:val="28"/>
          <w:szCs w:val="28"/>
          <w:vertAlign w:val="subscript"/>
        </w:rPr>
        <w:t>e</w:t>
      </w:r>
      <w:proofErr w:type="spellEnd"/>
      <w:proofErr w:type="gramEnd"/>
      <w:r w:rsidR="000A7A80">
        <w:rPr>
          <w:rFonts w:ascii="Times New Roman" w:hAnsi="Times New Roman"/>
          <w:i/>
          <w:iCs/>
          <w:sz w:val="28"/>
          <w:szCs w:val="28"/>
          <w:vertAlign w:val="subscript"/>
        </w:rPr>
        <w:t xml:space="preserve"> </w:t>
      </w:r>
      <w:r w:rsidRPr="008E5C79">
        <w:rPr>
          <w:rFonts w:ascii="Times New Roman" w:hAnsi="Times New Roman"/>
          <w:i/>
          <w:iCs/>
          <w:sz w:val="28"/>
          <w:szCs w:val="28"/>
        </w:rPr>
        <w:t>/v</w:t>
      </w:r>
      <w:r w:rsidR="006B3ED8">
        <w:rPr>
          <w:rFonts w:ascii="Times New Roman" w:hAnsi="Times New Roman"/>
          <w:i/>
          <w:iCs/>
          <w:sz w:val="28"/>
          <w:szCs w:val="28"/>
          <w:vertAlign w:val="subscript"/>
        </w:rPr>
        <w:t>b</w:t>
      </w:r>
      <w:r>
        <w:rPr>
          <w:rFonts w:ascii="Times New Roman" w:hAnsi="Times New Roman"/>
          <w:sz w:val="28"/>
          <w:szCs w:val="28"/>
        </w:rPr>
        <w:t xml:space="preserve">.  </w:t>
      </w:r>
    </w:p>
    <w:p w14:paraId="49D596C9" w14:textId="19A2D8B0" w:rsidR="008E5C79" w:rsidRPr="008E5C79" w:rsidRDefault="008E5C79" w:rsidP="00F364D4">
      <w:pPr>
        <w:pStyle w:val="ListParagraph"/>
        <w:numPr>
          <w:ilvl w:val="0"/>
          <w:numId w:val="29"/>
        </w:numPr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</w:t>
      </w:r>
      <w:r w:rsidR="006B3ED8">
        <w:rPr>
          <w:rFonts w:ascii="Times New Roman" w:hAnsi="Times New Roman"/>
          <w:sz w:val="28"/>
          <w:szCs w:val="28"/>
        </w:rPr>
        <w:t>input</w:t>
      </w:r>
      <w:r>
        <w:rPr>
          <w:rFonts w:ascii="Times New Roman" w:hAnsi="Times New Roman"/>
          <w:sz w:val="28"/>
          <w:szCs w:val="28"/>
        </w:rPr>
        <w:t xml:space="preserve"> resistance seen by</w:t>
      </w:r>
      <w:r w:rsidR="006B3ED8">
        <w:rPr>
          <w:rFonts w:ascii="Times New Roman" w:hAnsi="Times New Roman"/>
          <w:sz w:val="28"/>
          <w:szCs w:val="28"/>
        </w:rPr>
        <w:t xml:space="preserve"> the source</w:t>
      </w:r>
      <w:r>
        <w:rPr>
          <w:rFonts w:ascii="Times New Roman" w:hAnsi="Times New Roman"/>
          <w:sz w:val="28"/>
          <w:szCs w:val="28"/>
        </w:rPr>
        <w:t xml:space="preserve">.  </w:t>
      </w:r>
      <w:r w:rsidRPr="008E5C79">
        <w:rPr>
          <w:rFonts w:ascii="Times New Roman" w:hAnsi="Times New Roman"/>
          <w:sz w:val="28"/>
          <w:szCs w:val="28"/>
        </w:rPr>
        <w:t xml:space="preserve">     </w:t>
      </w:r>
    </w:p>
    <w:p w14:paraId="45F50EFC" w14:textId="68B4E68C" w:rsidR="008E5C79" w:rsidRDefault="008E5C79" w:rsidP="00FA7131">
      <w:pPr>
        <w:rPr>
          <w:rFonts w:ascii="Times New Roman" w:hAnsi="Times New Roman"/>
          <w:szCs w:val="24"/>
        </w:rPr>
      </w:pPr>
    </w:p>
    <w:p w14:paraId="7EFD6F95" w14:textId="3FBBCA45" w:rsidR="00D53556" w:rsidRDefault="00BE01CC" w:rsidP="00FA7131">
      <w:r>
        <w:object w:dxaOrig="11790" w:dyaOrig="8340" w14:anchorId="1687A7E2">
          <v:shape id="_x0000_i1026" type="#_x0000_t75" style="width:357pt;height:252pt" o:ole="" o:bordertopcolor="this" o:borderleftcolor="this" o:borderbottomcolor="this" o:borderrightcolor="this">
            <v:imagedata r:id="rId1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5" ShapeID="_x0000_i1026" DrawAspect="Content" ObjectID="_1802518722" r:id="rId13"/>
        </w:object>
      </w:r>
    </w:p>
    <w:p w14:paraId="03DC922E" w14:textId="5D0A2C2D" w:rsidR="00F364D4" w:rsidRDefault="00BE01CC" w:rsidP="00BE01CC">
      <w:pPr>
        <w:ind w:right="-720"/>
        <w:rPr>
          <w:rFonts w:ascii="Times New Roman" w:hAnsi="Times New Roman"/>
          <w:szCs w:val="24"/>
        </w:rPr>
      </w:pPr>
      <w:r>
        <w:object w:dxaOrig="8685" w:dyaOrig="3751" w14:anchorId="46531E2E">
          <v:shape id="_x0000_i1027" type="#_x0000_t75" style="width:295.5pt;height:127.5pt" o:ole="" o:bordertopcolor="this" o:borderleftcolor="this" o:borderbottomcolor="this" o:borderrightcolor="this">
            <v:imagedata r:id="rId1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5" ShapeID="_x0000_i1027" DrawAspect="Content" ObjectID="_1802518723" r:id="rId15"/>
        </w:object>
      </w:r>
    </w:p>
    <w:p w14:paraId="1CF4E508" w14:textId="7A0337AC" w:rsidR="00D53556" w:rsidRDefault="00D53556" w:rsidP="00FA7131">
      <w:pPr>
        <w:rPr>
          <w:rFonts w:ascii="Times New Roman" w:hAnsi="Times New Roman"/>
          <w:szCs w:val="24"/>
        </w:rPr>
      </w:pPr>
    </w:p>
    <w:p w14:paraId="687BC488" w14:textId="6F2F89C4" w:rsidR="00D53556" w:rsidRDefault="00D53556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14:paraId="0DC527C8" w14:textId="5F50CB86" w:rsidR="00D53556" w:rsidRDefault="00D53556" w:rsidP="00FA7131">
      <w:pPr>
        <w:rPr>
          <w:rFonts w:ascii="Times New Roman" w:hAnsi="Times New Roman"/>
          <w:sz w:val="28"/>
          <w:szCs w:val="28"/>
        </w:rPr>
      </w:pPr>
      <w:r w:rsidRPr="00D53556"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399CCAF7" w14:textId="4F23462A" w:rsidR="00D53556" w:rsidRDefault="00D53556" w:rsidP="00FA7131">
      <w:pPr>
        <w:rPr>
          <w:rFonts w:ascii="Times New Roman" w:hAnsi="Times New Roman"/>
          <w:sz w:val="28"/>
          <w:szCs w:val="28"/>
        </w:rPr>
      </w:pPr>
    </w:p>
    <w:p w14:paraId="17478A55" w14:textId="2E92A6E3" w:rsidR="00D53556" w:rsidRDefault="00D53556" w:rsidP="00FA7131">
      <w:pPr>
        <w:rPr>
          <w:rFonts w:ascii="Times New Roman" w:hAnsi="Times New Roman"/>
          <w:sz w:val="28"/>
          <w:szCs w:val="28"/>
        </w:rPr>
      </w:pPr>
    </w:p>
    <w:p w14:paraId="4B191B4B" w14:textId="1D38FB5E" w:rsidR="00D53556" w:rsidRDefault="00D535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DDB17A6" w14:textId="3ACDFD26" w:rsidR="007E2867" w:rsidRPr="007E2867" w:rsidRDefault="00D53556" w:rsidP="007E2867">
      <w:pPr>
        <w:pStyle w:val="ListParagraph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 w:rsidRPr="007E2867">
        <w:rPr>
          <w:rFonts w:ascii="Times New Roman" w:hAnsi="Times New Roman"/>
          <w:sz w:val="28"/>
        </w:rPr>
        <w:lastRenderedPageBreak/>
        <w:t xml:space="preserve">{40 Points}  </w:t>
      </w:r>
      <w:r w:rsidR="007E2867" w:rsidRPr="007E2867">
        <w:rPr>
          <w:rFonts w:ascii="Times New Roman" w:hAnsi="Times New Roman"/>
          <w:sz w:val="28"/>
        </w:rPr>
        <w:t xml:space="preserve">The transfer function </w:t>
      </w:r>
      <w:r w:rsidR="007E2867" w:rsidRPr="007E2867">
        <w:rPr>
          <w:rFonts w:ascii="Times New Roman" w:hAnsi="Times New Roman"/>
          <w:i/>
          <w:iCs/>
          <w:sz w:val="28"/>
        </w:rPr>
        <w:t>H(</w:t>
      </w:r>
      <w:r w:rsidR="007E2867" w:rsidRPr="007E2867">
        <w:rPr>
          <w:rFonts w:ascii="Symbol" w:hAnsi="Symbol"/>
          <w:i/>
          <w:iCs/>
          <w:sz w:val="28"/>
        </w:rPr>
        <w:t>w</w:t>
      </w:r>
      <w:r w:rsidR="007E2867" w:rsidRPr="007E2867">
        <w:rPr>
          <w:rFonts w:ascii="Times New Roman" w:hAnsi="Times New Roman"/>
          <w:i/>
          <w:iCs/>
          <w:sz w:val="28"/>
        </w:rPr>
        <w:t>)</w:t>
      </w:r>
      <w:r w:rsidR="007E2867" w:rsidRPr="007E2867">
        <w:rPr>
          <w:rFonts w:ascii="Times New Roman" w:hAnsi="Times New Roman"/>
          <w:sz w:val="28"/>
        </w:rPr>
        <w:t xml:space="preserve"> for a circuit is given below</w:t>
      </w:r>
      <w:r w:rsidR="007E2867" w:rsidRPr="007E2867">
        <w:rPr>
          <w:rFonts w:ascii="Times New Roman" w:hAnsi="Times New Roman"/>
          <w:sz w:val="28"/>
          <w:szCs w:val="28"/>
        </w:rPr>
        <w:t xml:space="preserve">.  Plot the straight-line approximation to the </w:t>
      </w:r>
      <w:r w:rsidR="007E2867">
        <w:rPr>
          <w:rFonts w:ascii="Times New Roman" w:hAnsi="Times New Roman"/>
          <w:sz w:val="28"/>
          <w:szCs w:val="28"/>
        </w:rPr>
        <w:t>phase</w:t>
      </w:r>
      <w:r w:rsidR="007E2867" w:rsidRPr="007E2867">
        <w:rPr>
          <w:rFonts w:ascii="Times New Roman" w:hAnsi="Times New Roman"/>
          <w:sz w:val="28"/>
          <w:szCs w:val="28"/>
        </w:rPr>
        <w:t xml:space="preserve"> Bode plot for </w:t>
      </w:r>
      <w:r w:rsidR="007E2867" w:rsidRPr="007E2867">
        <w:rPr>
          <w:rFonts w:ascii="Times New Roman" w:hAnsi="Times New Roman"/>
          <w:i/>
          <w:iCs/>
          <w:sz w:val="28"/>
          <w:szCs w:val="28"/>
        </w:rPr>
        <w:t>H(</w:t>
      </w:r>
      <w:r w:rsidR="007E2867" w:rsidRPr="007E2867">
        <w:rPr>
          <w:rFonts w:ascii="Symbol" w:hAnsi="Symbol"/>
          <w:i/>
          <w:iCs/>
          <w:sz w:val="28"/>
        </w:rPr>
        <w:t>w</w:t>
      </w:r>
      <w:r w:rsidR="007E2867" w:rsidRPr="007E2867">
        <w:rPr>
          <w:rFonts w:ascii="Times New Roman" w:hAnsi="Times New Roman"/>
          <w:i/>
          <w:iCs/>
          <w:sz w:val="28"/>
          <w:szCs w:val="28"/>
        </w:rPr>
        <w:t>)</w:t>
      </w:r>
      <w:r w:rsidR="007E2867" w:rsidRPr="007E2867">
        <w:rPr>
          <w:rFonts w:ascii="Times New Roman" w:hAnsi="Times New Roman"/>
          <w:sz w:val="28"/>
          <w:szCs w:val="28"/>
        </w:rPr>
        <w:t>.  Plot over the range from 0.1[rad/s] to 100[</w:t>
      </w:r>
      <w:proofErr w:type="spellStart"/>
      <w:r w:rsidR="007E2867" w:rsidRPr="007E2867">
        <w:rPr>
          <w:rFonts w:ascii="Times New Roman" w:hAnsi="Times New Roman"/>
          <w:sz w:val="28"/>
          <w:szCs w:val="28"/>
        </w:rPr>
        <w:t>krad</w:t>
      </w:r>
      <w:proofErr w:type="spellEnd"/>
      <w:r w:rsidR="007E2867" w:rsidRPr="007E2867">
        <w:rPr>
          <w:rFonts w:ascii="Times New Roman" w:hAnsi="Times New Roman"/>
          <w:sz w:val="28"/>
          <w:szCs w:val="28"/>
        </w:rPr>
        <w:t xml:space="preserve">/s].   Use the semi-log graph paper given on the next pages.  Two sheets are provided, in case you need more than one sheet.   </w:t>
      </w:r>
    </w:p>
    <w:p w14:paraId="39272F38" w14:textId="77777777" w:rsidR="007E2867" w:rsidRDefault="007E2867" w:rsidP="007E2867">
      <w:pPr>
        <w:rPr>
          <w:rFonts w:ascii="Times New Roman" w:hAnsi="Times New Roman"/>
          <w:sz w:val="28"/>
          <w:szCs w:val="28"/>
        </w:rPr>
      </w:pPr>
    </w:p>
    <w:p w14:paraId="2F4B511C" w14:textId="25E25C5C" w:rsidR="007E2867" w:rsidRDefault="002E680B" w:rsidP="007E2867">
      <w:pPr>
        <w:rPr>
          <w:rFonts w:ascii="Times New Roman" w:hAnsi="Times New Roman"/>
          <w:sz w:val="28"/>
          <w:szCs w:val="28"/>
        </w:rPr>
      </w:pPr>
      <w:r w:rsidRPr="002E680B">
        <w:rPr>
          <w:rFonts w:ascii="Times New Roman" w:hAnsi="Times New Roman"/>
          <w:position w:val="-48"/>
          <w:sz w:val="28"/>
          <w:szCs w:val="28"/>
        </w:rPr>
        <w:object w:dxaOrig="7620" w:dyaOrig="1200" w14:anchorId="308AF4B9">
          <v:shape id="_x0000_i1028" type="#_x0000_t75" style="width:461.25pt;height:72.75pt" o:ole="">
            <v:imagedata r:id="rId16" o:title=""/>
          </v:shape>
          <o:OLEObject Type="Embed" ProgID="Equation.DSMT4" ShapeID="_x0000_i1028" DrawAspect="Content" ObjectID="_1802518724" r:id="rId17"/>
        </w:object>
      </w:r>
    </w:p>
    <w:p w14:paraId="777369DF" w14:textId="08A6C7B9" w:rsidR="007E2867" w:rsidRDefault="007E2867" w:rsidP="007E2867"/>
    <w:p w14:paraId="0148AB2D" w14:textId="5BDB7BD8" w:rsidR="00AF6971" w:rsidRDefault="00AF6971">
      <w:r>
        <w:br w:type="page"/>
      </w:r>
    </w:p>
    <w:p w14:paraId="0E2AE48A" w14:textId="051D0616" w:rsidR="00AF6971" w:rsidRDefault="00AF6971" w:rsidP="00AF6971">
      <w:pPr>
        <w:ind w:left="-900"/>
      </w:pPr>
      <w:r>
        <w:rPr>
          <w:noProof/>
        </w:rPr>
        <w:lastRenderedPageBreak/>
        <w:drawing>
          <wp:inline distT="0" distB="0" distL="0" distR="0" wp14:anchorId="457F211B" wp14:editId="50FBD092">
            <wp:extent cx="7105650" cy="5422900"/>
            <wp:effectExtent l="0" t="0" r="0" b="635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FAD209B-768D-4E78-97A6-757F142D6B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7CBA295" w14:textId="0104AB1B" w:rsidR="00DB2B6D" w:rsidRDefault="00DB2B6D" w:rsidP="00DB2B6D">
      <w:pPr>
        <w:rPr>
          <w:rFonts w:ascii="Times New Roman" w:hAnsi="Times New Roman"/>
          <w:sz w:val="28"/>
          <w:szCs w:val="28"/>
        </w:rPr>
      </w:pPr>
    </w:p>
    <w:p w14:paraId="2B24EE52" w14:textId="613DE29A" w:rsidR="00AF6971" w:rsidRDefault="00AF69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1E2B1E6A" w14:textId="773A94A2" w:rsidR="00AF6971" w:rsidRDefault="00AF6971" w:rsidP="00AF6971">
      <w:pPr>
        <w:ind w:left="-900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64F9AC" wp14:editId="320626CE">
            <wp:extent cx="6921500" cy="5200650"/>
            <wp:effectExtent l="0" t="0" r="12700" b="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9FAD209B-768D-4E78-97A6-757F142D6B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236894B" w14:textId="77777777" w:rsidR="00AF6971" w:rsidRDefault="00AF6971" w:rsidP="00DB2B6D">
      <w:pPr>
        <w:rPr>
          <w:rFonts w:ascii="Times New Roman" w:hAnsi="Times New Roman"/>
          <w:sz w:val="28"/>
          <w:szCs w:val="28"/>
        </w:rPr>
      </w:pPr>
    </w:p>
    <w:p w14:paraId="2A25C415" w14:textId="05E012BA" w:rsidR="00DB2B6D" w:rsidRDefault="00DB2B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F58E652" w14:textId="468437AE" w:rsidR="006B3ED8" w:rsidRPr="00CD319A" w:rsidRDefault="006B3ED8" w:rsidP="00FA6FEC">
      <w:pPr>
        <w:pStyle w:val="ListParagraph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CD319A">
        <w:rPr>
          <w:rFonts w:ascii="Times New Roman" w:hAnsi="Times New Roman"/>
          <w:sz w:val="28"/>
        </w:rPr>
        <w:lastRenderedPageBreak/>
        <w:t xml:space="preserve">{20 Points}  </w:t>
      </w:r>
      <w:r w:rsidR="006A4752">
        <w:rPr>
          <w:rFonts w:ascii="Times New Roman" w:hAnsi="Times New Roman"/>
          <w:sz w:val="28"/>
        </w:rPr>
        <w:t xml:space="preserve">Find the transfer function, </w:t>
      </w:r>
      <w:r w:rsidR="006A4752" w:rsidRPr="006A4752">
        <w:rPr>
          <w:rFonts w:ascii="Times New Roman" w:hAnsi="Times New Roman"/>
          <w:i/>
          <w:iCs/>
          <w:sz w:val="28"/>
        </w:rPr>
        <w:t>H(f) = V</w:t>
      </w:r>
      <w:r w:rsidR="006A4752" w:rsidRPr="006A4752">
        <w:rPr>
          <w:rFonts w:ascii="Times New Roman" w:hAnsi="Times New Roman"/>
          <w:i/>
          <w:iCs/>
          <w:sz w:val="28"/>
          <w:vertAlign w:val="subscript"/>
        </w:rPr>
        <w:t>o</w:t>
      </w:r>
      <w:r w:rsidR="006A4752" w:rsidRPr="006A4752">
        <w:rPr>
          <w:rFonts w:ascii="Times New Roman" w:hAnsi="Times New Roman"/>
          <w:i/>
          <w:iCs/>
          <w:sz w:val="28"/>
        </w:rPr>
        <w:t>(f)/V</w:t>
      </w:r>
      <w:r w:rsidR="006A4752" w:rsidRPr="006A4752">
        <w:rPr>
          <w:rFonts w:ascii="Times New Roman" w:hAnsi="Times New Roman"/>
          <w:i/>
          <w:iCs/>
          <w:sz w:val="28"/>
          <w:vertAlign w:val="subscript"/>
        </w:rPr>
        <w:t>i</w:t>
      </w:r>
      <w:r w:rsidR="006A4752" w:rsidRPr="006A4752">
        <w:rPr>
          <w:rFonts w:ascii="Times New Roman" w:hAnsi="Times New Roman"/>
          <w:i/>
          <w:iCs/>
          <w:sz w:val="28"/>
        </w:rPr>
        <w:t>(f)</w:t>
      </w:r>
      <w:r w:rsidR="006A4752">
        <w:rPr>
          <w:rFonts w:ascii="Times New Roman" w:hAnsi="Times New Roman"/>
          <w:sz w:val="28"/>
        </w:rPr>
        <w:t>, for this circuit</w:t>
      </w:r>
      <w:r w:rsidRPr="00CD319A">
        <w:rPr>
          <w:rFonts w:ascii="Times New Roman" w:hAnsi="Times New Roman"/>
          <w:sz w:val="28"/>
          <w:szCs w:val="28"/>
        </w:rPr>
        <w:t>.</w:t>
      </w:r>
      <w:r w:rsidR="006A4752">
        <w:rPr>
          <w:rFonts w:ascii="Times New Roman" w:hAnsi="Times New Roman"/>
          <w:sz w:val="28"/>
          <w:szCs w:val="28"/>
        </w:rPr>
        <w:t xml:space="preserve">  Either show your mathematical work, or explain how you obtained your answer using complete sentences, or both.</w:t>
      </w:r>
      <w:r w:rsidRPr="00CD319A">
        <w:rPr>
          <w:rFonts w:ascii="Times New Roman" w:hAnsi="Times New Roman"/>
          <w:sz w:val="28"/>
          <w:szCs w:val="28"/>
        </w:rPr>
        <w:t xml:space="preserve">     </w:t>
      </w:r>
    </w:p>
    <w:p w14:paraId="7088B107" w14:textId="77777777" w:rsidR="006B3ED8" w:rsidRPr="00CD319A" w:rsidRDefault="006B3ED8" w:rsidP="006B3ED8">
      <w:pPr>
        <w:rPr>
          <w:rFonts w:ascii="Times New Roman" w:hAnsi="Times New Roman"/>
          <w:sz w:val="28"/>
          <w:szCs w:val="28"/>
        </w:rPr>
      </w:pPr>
    </w:p>
    <w:p w14:paraId="46FC4032" w14:textId="59B24D87" w:rsidR="006B3ED8" w:rsidRPr="00CD319A" w:rsidRDefault="007F540A" w:rsidP="006B3ED8">
      <w:pPr>
        <w:rPr>
          <w:rFonts w:ascii="Times New Roman" w:hAnsi="Times New Roman"/>
        </w:rPr>
      </w:pPr>
      <w:r>
        <w:object w:dxaOrig="7425" w:dyaOrig="5445" w14:anchorId="59E2790B">
          <v:shape id="_x0000_i1029" type="#_x0000_t75" style="width:278.25pt;height:204pt" o:ole="">
            <v:imagedata r:id="rId20" o:title=""/>
          </v:shape>
          <o:OLEObject Type="Embed" ProgID="Visio.Drawing.15" ShapeID="_x0000_i1029" DrawAspect="Content" ObjectID="_1802518725" r:id="rId21"/>
        </w:object>
      </w:r>
    </w:p>
    <w:p w14:paraId="5637924F" w14:textId="77777777" w:rsidR="006B3ED8" w:rsidRDefault="006B3ED8" w:rsidP="006B3ED8">
      <w:pPr>
        <w:rPr>
          <w:rFonts w:ascii="Arial" w:hAnsi="Arial" w:cs="Arial"/>
          <w:sz w:val="28"/>
        </w:rPr>
      </w:pPr>
      <w:r>
        <w:br w:type="page"/>
      </w:r>
    </w:p>
    <w:p w14:paraId="16558846" w14:textId="11B811CF" w:rsidR="00DB2B6D" w:rsidRDefault="00C85FBA" w:rsidP="00DB2B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CCB2ADB" wp14:editId="23A24BB4">
            <wp:extent cx="5915025" cy="6664966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1" t="7182" r="3205" b="14679"/>
                    <a:stretch/>
                  </pic:blipFill>
                  <pic:spPr bwMode="auto">
                    <a:xfrm>
                      <a:off x="0" y="0"/>
                      <a:ext cx="5920312" cy="6670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FFC4D" w14:textId="6FBCF1F7" w:rsidR="00C85FBA" w:rsidRDefault="00C85FBA" w:rsidP="00DB2B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3097D4A" wp14:editId="01194B6D">
            <wp:extent cx="6010275" cy="7408499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10526" b="1552"/>
                    <a:stretch/>
                  </pic:blipFill>
                  <pic:spPr bwMode="auto">
                    <a:xfrm>
                      <a:off x="0" y="0"/>
                      <a:ext cx="6013898" cy="7412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B7A14" w14:textId="0907E8E2" w:rsidR="00C85FBA" w:rsidRDefault="00C85FBA" w:rsidP="00DB2B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29D96C4" wp14:editId="2147DF49">
            <wp:extent cx="5934075" cy="7439572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10526" r="5129" b="5638"/>
                    <a:stretch/>
                  </pic:blipFill>
                  <pic:spPr bwMode="auto">
                    <a:xfrm>
                      <a:off x="0" y="0"/>
                      <a:ext cx="5936588" cy="7442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DEC9D" w14:textId="5C921817" w:rsidR="00C85FBA" w:rsidRDefault="00C85FBA" w:rsidP="00DB2B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BAC8D86" wp14:editId="089E8B1F">
            <wp:extent cx="5962650" cy="732311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8173" r="1763" b="6505"/>
                    <a:stretch/>
                  </pic:blipFill>
                  <pic:spPr bwMode="auto">
                    <a:xfrm>
                      <a:off x="0" y="0"/>
                      <a:ext cx="5964713" cy="732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32430" w14:textId="5B05788C" w:rsidR="00C85FBA" w:rsidRDefault="00C85FBA" w:rsidP="00DB2B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BEE6A72" wp14:editId="70880195">
            <wp:extent cx="5876925" cy="773583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10649" r="8012" b="6382"/>
                    <a:stretch/>
                  </pic:blipFill>
                  <pic:spPr bwMode="auto">
                    <a:xfrm>
                      <a:off x="0" y="0"/>
                      <a:ext cx="5880465" cy="7740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8E7EF" w14:textId="09983388" w:rsidR="00DB2B6D" w:rsidRDefault="00DB2B6D" w:rsidP="00DB2B6D">
      <w:pPr>
        <w:rPr>
          <w:rFonts w:ascii="Times New Roman" w:hAnsi="Times New Roman"/>
          <w:sz w:val="28"/>
          <w:szCs w:val="28"/>
        </w:rPr>
      </w:pPr>
    </w:p>
    <w:p w14:paraId="2EFD9118" w14:textId="52613AAB" w:rsidR="00C85FBA" w:rsidRDefault="00C85FBA" w:rsidP="00DB2B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B42B9D2" wp14:editId="607BFA7F">
            <wp:extent cx="5962650" cy="7745402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t="1981" r="1923" b="2790"/>
                    <a:stretch/>
                  </pic:blipFill>
                  <pic:spPr bwMode="auto">
                    <a:xfrm>
                      <a:off x="0" y="0"/>
                      <a:ext cx="5965234" cy="7748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49D91" w14:textId="30D334BA" w:rsidR="00C85FBA" w:rsidRPr="00BD53E6" w:rsidRDefault="00C85FBA" w:rsidP="00DB2B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19A8908" wp14:editId="020474E6">
            <wp:extent cx="5905500" cy="814190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t="7802" r="8814" b="5638"/>
                    <a:stretch/>
                  </pic:blipFill>
                  <pic:spPr bwMode="auto">
                    <a:xfrm>
                      <a:off x="0" y="0"/>
                      <a:ext cx="5909057" cy="8146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85FBA" w:rsidRPr="00BD53E6" w:rsidSect="00835896">
      <w:headerReference w:type="default" r:id="rId29"/>
      <w:type w:val="continuous"/>
      <w:pgSz w:w="12240" w:h="15840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D475B" w14:textId="77777777" w:rsidR="00835896" w:rsidRDefault="00835896" w:rsidP="00835896">
      <w:r>
        <w:separator/>
      </w:r>
    </w:p>
  </w:endnote>
  <w:endnote w:type="continuationSeparator" w:id="0">
    <w:p w14:paraId="0C50B64E" w14:textId="77777777" w:rsidR="00835896" w:rsidRDefault="00835896" w:rsidP="008358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13689" w14:textId="77777777" w:rsidR="00835896" w:rsidRDefault="00835896" w:rsidP="00835896">
      <w:r>
        <w:separator/>
      </w:r>
    </w:p>
  </w:footnote>
  <w:footnote w:type="continuationSeparator" w:id="0">
    <w:p w14:paraId="1908F413" w14:textId="77777777" w:rsidR="00835896" w:rsidRDefault="00835896" w:rsidP="008358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040AB" w14:textId="3E69FA9D" w:rsidR="00835896" w:rsidRDefault="00835896">
    <w:pPr>
      <w:pStyle w:val="Header"/>
    </w:pPr>
    <w:r>
      <w:t xml:space="preserve">ECE 3355 Exam 1 – </w:t>
    </w:r>
    <w:r w:rsidR="00D4294E">
      <w:t>February 27</w:t>
    </w:r>
    <w:r>
      <w:t>, 202</w:t>
    </w:r>
    <w:r w:rsidR="00D4294E">
      <w:t>5</w:t>
    </w:r>
    <w:r>
      <w:t xml:space="preserve"> – 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43211"/>
    <w:multiLevelType w:val="hybridMultilevel"/>
    <w:tmpl w:val="C3C2734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61162E"/>
    <w:multiLevelType w:val="hybridMultilevel"/>
    <w:tmpl w:val="6374C1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A68A3"/>
    <w:multiLevelType w:val="hybridMultilevel"/>
    <w:tmpl w:val="A79C9EB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9126D3"/>
    <w:multiLevelType w:val="hybridMultilevel"/>
    <w:tmpl w:val="A7E6CB5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2BA1C66"/>
    <w:multiLevelType w:val="hybridMultilevel"/>
    <w:tmpl w:val="6A7A480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707A18"/>
    <w:multiLevelType w:val="hybridMultilevel"/>
    <w:tmpl w:val="0C765E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066BA2"/>
    <w:multiLevelType w:val="hybridMultilevel"/>
    <w:tmpl w:val="26B684D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307B1F"/>
    <w:multiLevelType w:val="hybridMultilevel"/>
    <w:tmpl w:val="EC9E0F04"/>
    <w:lvl w:ilvl="0" w:tplc="D8B2E1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0212DD"/>
    <w:multiLevelType w:val="hybridMultilevel"/>
    <w:tmpl w:val="15C209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F4438A"/>
    <w:multiLevelType w:val="hybridMultilevel"/>
    <w:tmpl w:val="5526109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7F1E69"/>
    <w:multiLevelType w:val="hybridMultilevel"/>
    <w:tmpl w:val="AC80397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ADD72A6"/>
    <w:multiLevelType w:val="hybridMultilevel"/>
    <w:tmpl w:val="143A4B2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1621575"/>
    <w:multiLevelType w:val="hybridMultilevel"/>
    <w:tmpl w:val="C378447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5517BCA"/>
    <w:multiLevelType w:val="hybridMultilevel"/>
    <w:tmpl w:val="0CA46D6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6282398"/>
    <w:multiLevelType w:val="hybridMultilevel"/>
    <w:tmpl w:val="61485FB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A5901BB"/>
    <w:multiLevelType w:val="hybridMultilevel"/>
    <w:tmpl w:val="2038863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E2E0D83"/>
    <w:multiLevelType w:val="hybridMultilevel"/>
    <w:tmpl w:val="26CCDEA8"/>
    <w:lvl w:ilvl="0" w:tplc="64F692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4FC083A"/>
    <w:multiLevelType w:val="hybridMultilevel"/>
    <w:tmpl w:val="4F689D82"/>
    <w:lvl w:ilvl="0" w:tplc="AAFE4996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5E012290"/>
    <w:multiLevelType w:val="hybridMultilevel"/>
    <w:tmpl w:val="46A6A4E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0A735DA"/>
    <w:multiLevelType w:val="hybridMultilevel"/>
    <w:tmpl w:val="7D8E12B2"/>
    <w:lvl w:ilvl="0" w:tplc="5CD82C78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C726E3"/>
    <w:multiLevelType w:val="hybridMultilevel"/>
    <w:tmpl w:val="5526109C"/>
    <w:lvl w:ilvl="0" w:tplc="92F421F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B62A06"/>
    <w:multiLevelType w:val="hybridMultilevel"/>
    <w:tmpl w:val="0C765E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3B6657"/>
    <w:multiLevelType w:val="hybridMultilevel"/>
    <w:tmpl w:val="EBBE8F2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8B12A89"/>
    <w:multiLevelType w:val="hybridMultilevel"/>
    <w:tmpl w:val="1FE87F9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B211230"/>
    <w:multiLevelType w:val="hybridMultilevel"/>
    <w:tmpl w:val="BBB0085E"/>
    <w:lvl w:ilvl="0" w:tplc="04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7265626F"/>
    <w:multiLevelType w:val="hybridMultilevel"/>
    <w:tmpl w:val="C69CFE5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2B60DEE"/>
    <w:multiLevelType w:val="hybridMultilevel"/>
    <w:tmpl w:val="2760040C"/>
    <w:lvl w:ilvl="0" w:tplc="7C28912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5533234"/>
    <w:multiLevelType w:val="hybridMultilevel"/>
    <w:tmpl w:val="52969F6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B08245A"/>
    <w:multiLevelType w:val="hybridMultilevel"/>
    <w:tmpl w:val="A94C5D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C593494"/>
    <w:multiLevelType w:val="hybridMultilevel"/>
    <w:tmpl w:val="9E163E1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EA30485"/>
    <w:multiLevelType w:val="hybridMultilevel"/>
    <w:tmpl w:val="6374C1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EA15B9"/>
    <w:multiLevelType w:val="hybridMultilevel"/>
    <w:tmpl w:val="15C209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7"/>
  </w:num>
  <w:num w:numId="3">
    <w:abstractNumId w:val="15"/>
  </w:num>
  <w:num w:numId="4">
    <w:abstractNumId w:val="4"/>
  </w:num>
  <w:num w:numId="5">
    <w:abstractNumId w:val="28"/>
  </w:num>
  <w:num w:numId="6">
    <w:abstractNumId w:val="12"/>
  </w:num>
  <w:num w:numId="7">
    <w:abstractNumId w:val="23"/>
  </w:num>
  <w:num w:numId="8">
    <w:abstractNumId w:val="22"/>
  </w:num>
  <w:num w:numId="9">
    <w:abstractNumId w:val="2"/>
  </w:num>
  <w:num w:numId="10">
    <w:abstractNumId w:val="24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29"/>
  </w:num>
  <w:num w:numId="16">
    <w:abstractNumId w:val="18"/>
  </w:num>
  <w:num w:numId="17">
    <w:abstractNumId w:val="25"/>
  </w:num>
  <w:num w:numId="18">
    <w:abstractNumId w:val="14"/>
  </w:num>
  <w:num w:numId="19">
    <w:abstractNumId w:val="1"/>
  </w:num>
  <w:num w:numId="20">
    <w:abstractNumId w:val="30"/>
  </w:num>
  <w:num w:numId="21">
    <w:abstractNumId w:val="31"/>
  </w:num>
  <w:num w:numId="22">
    <w:abstractNumId w:val="8"/>
  </w:num>
  <w:num w:numId="23">
    <w:abstractNumId w:val="5"/>
  </w:num>
  <w:num w:numId="24">
    <w:abstractNumId w:val="21"/>
  </w:num>
  <w:num w:numId="25">
    <w:abstractNumId w:val="19"/>
  </w:num>
  <w:num w:numId="26">
    <w:abstractNumId w:val="7"/>
  </w:num>
  <w:num w:numId="27">
    <w:abstractNumId w:val="20"/>
  </w:num>
  <w:num w:numId="28">
    <w:abstractNumId w:val="6"/>
  </w:num>
  <w:num w:numId="29">
    <w:abstractNumId w:val="16"/>
  </w:num>
  <w:num w:numId="30">
    <w:abstractNumId w:val="26"/>
  </w:num>
  <w:num w:numId="31">
    <w:abstractNumId w:val="17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512"/>
    <w:rsid w:val="0004160D"/>
    <w:rsid w:val="00063877"/>
    <w:rsid w:val="00066070"/>
    <w:rsid w:val="000A7A80"/>
    <w:rsid w:val="000C18AC"/>
    <w:rsid w:val="000D369B"/>
    <w:rsid w:val="000D3A03"/>
    <w:rsid w:val="00160AF2"/>
    <w:rsid w:val="00181A03"/>
    <w:rsid w:val="00192430"/>
    <w:rsid w:val="001C23E3"/>
    <w:rsid w:val="001D08AD"/>
    <w:rsid w:val="00242C69"/>
    <w:rsid w:val="00256C52"/>
    <w:rsid w:val="00293569"/>
    <w:rsid w:val="0029579F"/>
    <w:rsid w:val="002A1220"/>
    <w:rsid w:val="002A75DE"/>
    <w:rsid w:val="002A7847"/>
    <w:rsid w:val="002C60B8"/>
    <w:rsid w:val="002E680B"/>
    <w:rsid w:val="002F1224"/>
    <w:rsid w:val="003109D3"/>
    <w:rsid w:val="00324A19"/>
    <w:rsid w:val="003262C3"/>
    <w:rsid w:val="00327468"/>
    <w:rsid w:val="003427BF"/>
    <w:rsid w:val="00347A7C"/>
    <w:rsid w:val="0035724F"/>
    <w:rsid w:val="003D63A5"/>
    <w:rsid w:val="003F6960"/>
    <w:rsid w:val="0050212F"/>
    <w:rsid w:val="0050628D"/>
    <w:rsid w:val="0059594E"/>
    <w:rsid w:val="005C1F3A"/>
    <w:rsid w:val="00636205"/>
    <w:rsid w:val="00642C03"/>
    <w:rsid w:val="00647F8D"/>
    <w:rsid w:val="00666E61"/>
    <w:rsid w:val="006A4752"/>
    <w:rsid w:val="006B3ED8"/>
    <w:rsid w:val="006E4304"/>
    <w:rsid w:val="006E4BAC"/>
    <w:rsid w:val="0077533D"/>
    <w:rsid w:val="0077771F"/>
    <w:rsid w:val="00792FEB"/>
    <w:rsid w:val="00793662"/>
    <w:rsid w:val="007E2867"/>
    <w:rsid w:val="007F540A"/>
    <w:rsid w:val="00811AC0"/>
    <w:rsid w:val="00813512"/>
    <w:rsid w:val="00835896"/>
    <w:rsid w:val="00861411"/>
    <w:rsid w:val="00876A7A"/>
    <w:rsid w:val="0088724F"/>
    <w:rsid w:val="008A2C9E"/>
    <w:rsid w:val="008E5C79"/>
    <w:rsid w:val="00901EC2"/>
    <w:rsid w:val="00906087"/>
    <w:rsid w:val="00946321"/>
    <w:rsid w:val="009820DC"/>
    <w:rsid w:val="00990959"/>
    <w:rsid w:val="00A11A27"/>
    <w:rsid w:val="00AA42EA"/>
    <w:rsid w:val="00AE18B1"/>
    <w:rsid w:val="00AE2E57"/>
    <w:rsid w:val="00AF6971"/>
    <w:rsid w:val="00B251B8"/>
    <w:rsid w:val="00B26312"/>
    <w:rsid w:val="00B519B9"/>
    <w:rsid w:val="00B919CF"/>
    <w:rsid w:val="00BC3878"/>
    <w:rsid w:val="00BD53E6"/>
    <w:rsid w:val="00BE01CC"/>
    <w:rsid w:val="00C45AF2"/>
    <w:rsid w:val="00C56DAB"/>
    <w:rsid w:val="00C65F06"/>
    <w:rsid w:val="00C738B1"/>
    <w:rsid w:val="00C85FBA"/>
    <w:rsid w:val="00CB5403"/>
    <w:rsid w:val="00CD319A"/>
    <w:rsid w:val="00D4294E"/>
    <w:rsid w:val="00D53556"/>
    <w:rsid w:val="00D575C1"/>
    <w:rsid w:val="00DB2B6D"/>
    <w:rsid w:val="00DD11DC"/>
    <w:rsid w:val="00DF786B"/>
    <w:rsid w:val="00E2287E"/>
    <w:rsid w:val="00E318BB"/>
    <w:rsid w:val="00E4693C"/>
    <w:rsid w:val="00ED7E8F"/>
    <w:rsid w:val="00EF702E"/>
    <w:rsid w:val="00F364D4"/>
    <w:rsid w:val="00F40CEA"/>
    <w:rsid w:val="00FA6FB7"/>
    <w:rsid w:val="00FA6FEC"/>
    <w:rsid w:val="00FA7131"/>
    <w:rsid w:val="00FE5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6A5F622C"/>
  <w15:docId w15:val="{7B17DAE7-178A-4C2B-8436-E850F1C69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1A27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A11A27"/>
    <w:rPr>
      <w:vanish w:val="0"/>
      <w:color w:val="FF0000"/>
    </w:rPr>
  </w:style>
  <w:style w:type="paragraph" w:styleId="Caption">
    <w:name w:val="caption"/>
    <w:basedOn w:val="Normal"/>
    <w:next w:val="Normal"/>
    <w:qFormat/>
    <w:rsid w:val="00A11A27"/>
    <w:rPr>
      <w:rFonts w:ascii="Times New Roman" w:hAnsi="Times New Roman"/>
      <w:sz w:val="28"/>
    </w:rPr>
  </w:style>
  <w:style w:type="paragraph" w:styleId="BodyText">
    <w:name w:val="Body Text"/>
    <w:basedOn w:val="Normal"/>
    <w:semiHidden/>
    <w:rsid w:val="00A11A27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semiHidden/>
    <w:rsid w:val="00A11A27"/>
    <w:rPr>
      <w:rFonts w:ascii="Times New Roman" w:hAnsi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63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2631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09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358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5896"/>
    <w:rPr>
      <w:rFonts w:ascii="Helvetica" w:hAnsi="Helvetica"/>
      <w:sz w:val="24"/>
    </w:rPr>
  </w:style>
  <w:style w:type="paragraph" w:styleId="Footer">
    <w:name w:val="footer"/>
    <w:basedOn w:val="Normal"/>
    <w:link w:val="FooterChar"/>
    <w:uiPriority w:val="99"/>
    <w:unhideWhenUsed/>
    <w:rsid w:val="008358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5896"/>
    <w:rPr>
      <w:rFonts w:ascii="Helvetica" w:hAnsi="Helvetic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package" Target="embeddings/Microsoft_Visio_Drawing.vsdx"/><Relationship Id="rId18" Type="http://schemas.openxmlformats.org/officeDocument/2006/relationships/chart" Target="charts/chart1.xml"/><Relationship Id="rId26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Visio_Drawing2.vsdx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2.bin"/><Relationship Id="rId25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4.wmf"/><Relationship Id="rId20" Type="http://schemas.openxmlformats.org/officeDocument/2006/relationships/image" Target="media/image5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jpeg"/><Relationship Id="rId5" Type="http://schemas.openxmlformats.org/officeDocument/2006/relationships/styles" Target="styles.xml"/><Relationship Id="rId15" Type="http://schemas.openxmlformats.org/officeDocument/2006/relationships/package" Target="embeddings/Microsoft_Visio_Drawing1.vsdx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image" Target="media/image1.wmf"/><Relationship Id="rId19" Type="http://schemas.openxmlformats.org/officeDocument/2006/relationships/chart" Target="charts/chart2.xml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https://uofh-my.sharepoint.com/personal/shattuck_cougarnet_uh_edu/Documents/Documents/Dave_Data/Courses/ECE3355_junk/Semilog_Graph_paper_v3%20(3)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https://uofh-my.sharepoint.com/personal/shattuck_cougarnet_uh_edu/Documents/Documents/Dave_Data/Courses/ECE3355_junk/Semilog_Graph_paper_v3%20(3)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2.7422327952118044E-2"/>
          <c:y val="3.5545023696682464E-2"/>
          <c:w val="0.94698439194647643"/>
          <c:h val="0.93127962085308058"/>
        </c:manualLayout>
      </c:layout>
      <c:scatterChart>
        <c:scatterStyle val="lineMarker"/>
        <c:varyColors val="0"/>
        <c:ser>
          <c:idx val="0"/>
          <c:order val="0"/>
          <c:spPr>
            <a:ln w="19050">
              <a:noFill/>
            </a:ln>
          </c:spPr>
          <c:marker>
            <c:symbol val="none"/>
          </c:marker>
          <c:xVal>
            <c:numRef>
              <c:f>Data!$A$4:$A$34</c:f>
              <c:numCache>
                <c:formatCode>General</c:formatCode>
                <c:ptCount val="31"/>
                <c:pt idx="0">
                  <c:v>1E-3</c:v>
                </c:pt>
                <c:pt idx="1">
                  <c:v>2E-3</c:v>
                </c:pt>
                <c:pt idx="2">
                  <c:v>5.0000000000000001E-3</c:v>
                </c:pt>
                <c:pt idx="3">
                  <c:v>0.01</c:v>
                </c:pt>
                <c:pt idx="4">
                  <c:v>0.02</c:v>
                </c:pt>
                <c:pt idx="5">
                  <c:v>0.05</c:v>
                </c:pt>
                <c:pt idx="6">
                  <c:v>0.1</c:v>
                </c:pt>
                <c:pt idx="7">
                  <c:v>0.2</c:v>
                </c:pt>
                <c:pt idx="8">
                  <c:v>0.5</c:v>
                </c:pt>
                <c:pt idx="9">
                  <c:v>1</c:v>
                </c:pt>
                <c:pt idx="10">
                  <c:v>2</c:v>
                </c:pt>
                <c:pt idx="11">
                  <c:v>5</c:v>
                </c:pt>
                <c:pt idx="12">
                  <c:v>10</c:v>
                </c:pt>
                <c:pt idx="13">
                  <c:v>20</c:v>
                </c:pt>
                <c:pt idx="14">
                  <c:v>50</c:v>
                </c:pt>
                <c:pt idx="15">
                  <c:v>100</c:v>
                </c:pt>
                <c:pt idx="16">
                  <c:v>200</c:v>
                </c:pt>
                <c:pt idx="17">
                  <c:v>500</c:v>
                </c:pt>
                <c:pt idx="18">
                  <c:v>1000</c:v>
                </c:pt>
                <c:pt idx="19">
                  <c:v>2000</c:v>
                </c:pt>
                <c:pt idx="20">
                  <c:v>5000</c:v>
                </c:pt>
                <c:pt idx="21">
                  <c:v>10000</c:v>
                </c:pt>
                <c:pt idx="22">
                  <c:v>20000</c:v>
                </c:pt>
                <c:pt idx="23">
                  <c:v>50000</c:v>
                </c:pt>
                <c:pt idx="24">
                  <c:v>100000</c:v>
                </c:pt>
                <c:pt idx="25">
                  <c:v>200000</c:v>
                </c:pt>
                <c:pt idx="26">
                  <c:v>500000</c:v>
                </c:pt>
                <c:pt idx="27">
                  <c:v>1000000</c:v>
                </c:pt>
                <c:pt idx="28">
                  <c:v>2000000</c:v>
                </c:pt>
                <c:pt idx="29">
                  <c:v>5000000</c:v>
                </c:pt>
                <c:pt idx="30">
                  <c:v>10000000</c:v>
                </c:pt>
              </c:numCache>
            </c:numRef>
          </c:xVal>
          <c:yVal>
            <c:numRef>
              <c:f>Data!$B$4:$B$34</c:f>
              <c:numCache>
                <c:formatCode>General</c:formatCode>
                <c:ptCount val="31"/>
                <c:pt idx="0">
                  <c:v>60</c:v>
                </c:pt>
                <c:pt idx="1">
                  <c:v>60</c:v>
                </c:pt>
                <c:pt idx="2">
                  <c:v>60</c:v>
                </c:pt>
                <c:pt idx="3">
                  <c:v>60</c:v>
                </c:pt>
                <c:pt idx="4">
                  <c:v>60</c:v>
                </c:pt>
                <c:pt idx="5">
                  <c:v>60</c:v>
                </c:pt>
                <c:pt idx="6">
                  <c:v>60</c:v>
                </c:pt>
                <c:pt idx="7">
                  <c:v>60</c:v>
                </c:pt>
                <c:pt idx="8">
                  <c:v>60</c:v>
                </c:pt>
                <c:pt idx="9">
                  <c:v>60</c:v>
                </c:pt>
                <c:pt idx="10">
                  <c:v>60</c:v>
                </c:pt>
                <c:pt idx="11">
                  <c:v>60</c:v>
                </c:pt>
                <c:pt idx="12">
                  <c:v>60</c:v>
                </c:pt>
                <c:pt idx="13">
                  <c:v>60</c:v>
                </c:pt>
                <c:pt idx="14">
                  <c:v>60</c:v>
                </c:pt>
                <c:pt idx="15">
                  <c:v>60</c:v>
                </c:pt>
                <c:pt idx="16">
                  <c:v>60</c:v>
                </c:pt>
                <c:pt idx="17">
                  <c:v>60</c:v>
                </c:pt>
                <c:pt idx="18">
                  <c:v>60</c:v>
                </c:pt>
                <c:pt idx="19">
                  <c:v>60</c:v>
                </c:pt>
                <c:pt idx="20">
                  <c:v>60</c:v>
                </c:pt>
                <c:pt idx="21">
                  <c:v>60</c:v>
                </c:pt>
                <c:pt idx="22">
                  <c:v>60</c:v>
                </c:pt>
                <c:pt idx="23">
                  <c:v>60</c:v>
                </c:pt>
                <c:pt idx="24">
                  <c:v>60</c:v>
                </c:pt>
                <c:pt idx="25">
                  <c:v>60</c:v>
                </c:pt>
                <c:pt idx="26">
                  <c:v>60</c:v>
                </c:pt>
                <c:pt idx="27">
                  <c:v>60</c:v>
                </c:pt>
                <c:pt idx="28">
                  <c:v>60</c:v>
                </c:pt>
                <c:pt idx="29">
                  <c:v>60</c:v>
                </c:pt>
                <c:pt idx="30">
                  <c:v>60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163-41B8-B9C1-4ED2F7E60A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6746351"/>
        <c:axId val="1"/>
      </c:scatterChart>
      <c:valAx>
        <c:axId val="26746351"/>
        <c:scaling>
          <c:logBase val="10"/>
          <c:orientation val="minMax"/>
          <c:max val="1000"/>
          <c:min val="1E-3"/>
        </c:scaling>
        <c:delete val="0"/>
        <c:axPos val="b"/>
        <c:majorGridlines>
          <c:spPr>
            <a:ln w="25400">
              <a:solidFill>
                <a:srgbClr val="000000"/>
              </a:solidFill>
              <a:prstDash val="solid"/>
            </a:ln>
          </c:spPr>
        </c:majorGridlines>
        <c:minorGridlines>
          <c:spPr>
            <a:ln w="12700">
              <a:solidFill>
                <a:srgbClr val="000000"/>
              </a:solidFill>
              <a:prstDash val="solid"/>
            </a:ln>
          </c:spPr>
        </c:minorGridlines>
        <c:numFmt formatCode="General" sourceLinked="1"/>
        <c:majorTickMark val="out"/>
        <c:minorTickMark val="none"/>
        <c:tickLblPos val="none"/>
        <c:spPr>
          <a:ln w="25400">
            <a:solidFill>
              <a:srgbClr val="000000"/>
            </a:solidFill>
            <a:prstDash val="solid"/>
          </a:ln>
        </c:spPr>
        <c:crossAx val="1"/>
        <c:crosses val="autoZero"/>
        <c:crossBetween val="midCat"/>
        <c:majorUnit val="10"/>
        <c:minorUnit val="10"/>
      </c:valAx>
      <c:valAx>
        <c:axId val="1"/>
        <c:scaling>
          <c:orientation val="minMax"/>
        </c:scaling>
        <c:delete val="0"/>
        <c:axPos val="l"/>
        <c:majorGridlines>
          <c:spPr>
            <a:ln w="25400">
              <a:solidFill>
                <a:srgbClr val="000000"/>
              </a:solidFill>
              <a:prstDash val="solid"/>
            </a:ln>
          </c:spPr>
        </c:majorGridlines>
        <c:minorGridlines>
          <c:spPr>
            <a:ln w="12700">
              <a:solidFill>
                <a:srgbClr val="000000"/>
              </a:solidFill>
              <a:prstDash val="solid"/>
            </a:ln>
          </c:spPr>
        </c:minorGridlines>
        <c:numFmt formatCode="General" sourceLinked="1"/>
        <c:majorTickMark val="out"/>
        <c:minorTickMark val="none"/>
        <c:tickLblPos val="none"/>
        <c:spPr>
          <a:ln w="25400">
            <a:solidFill>
              <a:srgbClr val="000000"/>
            </a:solidFill>
            <a:prstDash val="solid"/>
          </a:ln>
        </c:spPr>
        <c:crossAx val="26746351"/>
        <c:crossesAt val="1E-3"/>
        <c:crossBetween val="midCat"/>
      </c:valAx>
      <c:spPr>
        <a:solidFill>
          <a:srgbClr val="FFFFFF"/>
        </a:solidFill>
        <a:ln w="12700">
          <a:solidFill>
            <a:srgbClr val="C0C0C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2.7422327952118044E-2"/>
          <c:y val="3.5545023696682464E-2"/>
          <c:w val="0.94698439194647643"/>
          <c:h val="0.93127962085308058"/>
        </c:manualLayout>
      </c:layout>
      <c:scatterChart>
        <c:scatterStyle val="lineMarker"/>
        <c:varyColors val="0"/>
        <c:ser>
          <c:idx val="0"/>
          <c:order val="0"/>
          <c:spPr>
            <a:ln w="19050">
              <a:noFill/>
            </a:ln>
          </c:spPr>
          <c:marker>
            <c:symbol val="none"/>
          </c:marker>
          <c:xVal>
            <c:numRef>
              <c:f>Data!$A$4:$A$34</c:f>
              <c:numCache>
                <c:formatCode>General</c:formatCode>
                <c:ptCount val="31"/>
                <c:pt idx="0">
                  <c:v>1E-3</c:v>
                </c:pt>
                <c:pt idx="1">
                  <c:v>2E-3</c:v>
                </c:pt>
                <c:pt idx="2">
                  <c:v>5.0000000000000001E-3</c:v>
                </c:pt>
                <c:pt idx="3">
                  <c:v>0.01</c:v>
                </c:pt>
                <c:pt idx="4">
                  <c:v>0.02</c:v>
                </c:pt>
                <c:pt idx="5">
                  <c:v>0.05</c:v>
                </c:pt>
                <c:pt idx="6">
                  <c:v>0.1</c:v>
                </c:pt>
                <c:pt idx="7">
                  <c:v>0.2</c:v>
                </c:pt>
                <c:pt idx="8">
                  <c:v>0.5</c:v>
                </c:pt>
                <c:pt idx="9">
                  <c:v>1</c:v>
                </c:pt>
                <c:pt idx="10">
                  <c:v>2</c:v>
                </c:pt>
                <c:pt idx="11">
                  <c:v>5</c:v>
                </c:pt>
                <c:pt idx="12">
                  <c:v>10</c:v>
                </c:pt>
                <c:pt idx="13">
                  <c:v>20</c:v>
                </c:pt>
                <c:pt idx="14">
                  <c:v>50</c:v>
                </c:pt>
                <c:pt idx="15">
                  <c:v>100</c:v>
                </c:pt>
                <c:pt idx="16">
                  <c:v>200</c:v>
                </c:pt>
                <c:pt idx="17">
                  <c:v>500</c:v>
                </c:pt>
                <c:pt idx="18">
                  <c:v>1000</c:v>
                </c:pt>
                <c:pt idx="19">
                  <c:v>2000</c:v>
                </c:pt>
                <c:pt idx="20">
                  <c:v>5000</c:v>
                </c:pt>
                <c:pt idx="21">
                  <c:v>10000</c:v>
                </c:pt>
                <c:pt idx="22">
                  <c:v>20000</c:v>
                </c:pt>
                <c:pt idx="23">
                  <c:v>50000</c:v>
                </c:pt>
                <c:pt idx="24">
                  <c:v>100000</c:v>
                </c:pt>
                <c:pt idx="25">
                  <c:v>200000</c:v>
                </c:pt>
                <c:pt idx="26">
                  <c:v>500000</c:v>
                </c:pt>
                <c:pt idx="27">
                  <c:v>1000000</c:v>
                </c:pt>
                <c:pt idx="28">
                  <c:v>2000000</c:v>
                </c:pt>
                <c:pt idx="29">
                  <c:v>5000000</c:v>
                </c:pt>
                <c:pt idx="30">
                  <c:v>10000000</c:v>
                </c:pt>
              </c:numCache>
            </c:numRef>
          </c:xVal>
          <c:yVal>
            <c:numRef>
              <c:f>Data!$B$4:$B$34</c:f>
              <c:numCache>
                <c:formatCode>General</c:formatCode>
                <c:ptCount val="31"/>
                <c:pt idx="0">
                  <c:v>60</c:v>
                </c:pt>
                <c:pt idx="1">
                  <c:v>60</c:v>
                </c:pt>
                <c:pt idx="2">
                  <c:v>60</c:v>
                </c:pt>
                <c:pt idx="3">
                  <c:v>60</c:v>
                </c:pt>
                <c:pt idx="4">
                  <c:v>60</c:v>
                </c:pt>
                <c:pt idx="5">
                  <c:v>60</c:v>
                </c:pt>
                <c:pt idx="6">
                  <c:v>60</c:v>
                </c:pt>
                <c:pt idx="7">
                  <c:v>60</c:v>
                </c:pt>
                <c:pt idx="8">
                  <c:v>60</c:v>
                </c:pt>
                <c:pt idx="9">
                  <c:v>60</c:v>
                </c:pt>
                <c:pt idx="10">
                  <c:v>60</c:v>
                </c:pt>
                <c:pt idx="11">
                  <c:v>60</c:v>
                </c:pt>
                <c:pt idx="12">
                  <c:v>60</c:v>
                </c:pt>
                <c:pt idx="13">
                  <c:v>60</c:v>
                </c:pt>
                <c:pt idx="14">
                  <c:v>60</c:v>
                </c:pt>
                <c:pt idx="15">
                  <c:v>60</c:v>
                </c:pt>
                <c:pt idx="16">
                  <c:v>60</c:v>
                </c:pt>
                <c:pt idx="17">
                  <c:v>60</c:v>
                </c:pt>
                <c:pt idx="18">
                  <c:v>60</c:v>
                </c:pt>
                <c:pt idx="19">
                  <c:v>60</c:v>
                </c:pt>
                <c:pt idx="20">
                  <c:v>60</c:v>
                </c:pt>
                <c:pt idx="21">
                  <c:v>60</c:v>
                </c:pt>
                <c:pt idx="22">
                  <c:v>60</c:v>
                </c:pt>
                <c:pt idx="23">
                  <c:v>60</c:v>
                </c:pt>
                <c:pt idx="24">
                  <c:v>60</c:v>
                </c:pt>
                <c:pt idx="25">
                  <c:v>60</c:v>
                </c:pt>
                <c:pt idx="26">
                  <c:v>60</c:v>
                </c:pt>
                <c:pt idx="27">
                  <c:v>60</c:v>
                </c:pt>
                <c:pt idx="28">
                  <c:v>60</c:v>
                </c:pt>
                <c:pt idx="29">
                  <c:v>60</c:v>
                </c:pt>
                <c:pt idx="30">
                  <c:v>60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687-4CCE-8113-E7C881A725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6746351"/>
        <c:axId val="1"/>
      </c:scatterChart>
      <c:valAx>
        <c:axId val="26746351"/>
        <c:scaling>
          <c:logBase val="10"/>
          <c:orientation val="minMax"/>
          <c:max val="1000"/>
          <c:min val="1E-3"/>
        </c:scaling>
        <c:delete val="0"/>
        <c:axPos val="b"/>
        <c:majorGridlines>
          <c:spPr>
            <a:ln w="25400">
              <a:solidFill>
                <a:srgbClr val="000000"/>
              </a:solidFill>
              <a:prstDash val="solid"/>
            </a:ln>
          </c:spPr>
        </c:majorGridlines>
        <c:minorGridlines>
          <c:spPr>
            <a:ln w="12700">
              <a:solidFill>
                <a:srgbClr val="000000"/>
              </a:solidFill>
              <a:prstDash val="solid"/>
            </a:ln>
          </c:spPr>
        </c:minorGridlines>
        <c:numFmt formatCode="General" sourceLinked="1"/>
        <c:majorTickMark val="out"/>
        <c:minorTickMark val="none"/>
        <c:tickLblPos val="none"/>
        <c:spPr>
          <a:ln w="25400">
            <a:solidFill>
              <a:srgbClr val="000000"/>
            </a:solidFill>
            <a:prstDash val="solid"/>
          </a:ln>
        </c:spPr>
        <c:crossAx val="1"/>
        <c:crosses val="autoZero"/>
        <c:crossBetween val="midCat"/>
        <c:majorUnit val="10"/>
        <c:minorUnit val="10"/>
      </c:valAx>
      <c:valAx>
        <c:axId val="1"/>
        <c:scaling>
          <c:orientation val="minMax"/>
        </c:scaling>
        <c:delete val="0"/>
        <c:axPos val="l"/>
        <c:majorGridlines>
          <c:spPr>
            <a:ln w="25400">
              <a:solidFill>
                <a:srgbClr val="000000"/>
              </a:solidFill>
              <a:prstDash val="solid"/>
            </a:ln>
          </c:spPr>
        </c:majorGridlines>
        <c:minorGridlines>
          <c:spPr>
            <a:ln w="12700">
              <a:solidFill>
                <a:srgbClr val="000000"/>
              </a:solidFill>
              <a:prstDash val="solid"/>
            </a:ln>
          </c:spPr>
        </c:minorGridlines>
        <c:numFmt formatCode="General" sourceLinked="1"/>
        <c:majorTickMark val="out"/>
        <c:minorTickMark val="none"/>
        <c:tickLblPos val="none"/>
        <c:spPr>
          <a:ln w="25400">
            <a:solidFill>
              <a:srgbClr val="000000"/>
            </a:solidFill>
            <a:prstDash val="solid"/>
          </a:ln>
        </c:spPr>
        <c:crossAx val="26746351"/>
        <c:crossesAt val="1E-3"/>
        <c:crossBetween val="midCat"/>
      </c:valAx>
      <c:spPr>
        <a:solidFill>
          <a:srgbClr val="FFFFFF"/>
        </a:solidFill>
        <a:ln w="12700">
          <a:solidFill>
            <a:srgbClr val="C0C0C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1010aef-85c2-4c6e-a574-7a789c00351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8" ma:contentTypeDescription="Create a new document." ma:contentTypeScope="" ma:versionID="1a348b15109124dbbfd1d2f589c775ea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a3f746086f37c49a46d094658ec648f1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C43655-159D-4175-B954-A28538A55B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BF9F376-C8CE-4B02-ADE4-B4DBE2173C1C}">
  <ds:schemaRefs>
    <ds:schemaRef ds:uri="http://purl.org/dc/terms/"/>
    <ds:schemaRef ds:uri="http://purl.org/dc/elements/1.1/"/>
    <ds:schemaRef ds:uri="b1010aef-85c2-4c6e-a574-7a789c003516"/>
    <ds:schemaRef ds:uri="http://purl.org/dc/dcmitype/"/>
    <ds:schemaRef ds:uri="http://schemas.microsoft.com/office/2006/documentManagement/types"/>
    <ds:schemaRef ds:uri="7790cfff-c063-4eca-bf12-7ebdfc7223de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BF2A4FB-B1A7-4F84-A8DB-3CFFEFD66F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3355 Exam 1 Spring 2025</vt:lpstr>
    </vt:vector>
  </TitlesOfParts>
  <Company>ECE Dept., College of Engineering, U of H</Company>
  <LinksUpToDate>false</LinksUpToDate>
  <CharactersWithSpaces>2352</CharactersWithSpaces>
  <SharedDoc>false</SharedDoc>
  <HLinks>
    <vt:vector size="12" baseType="variant">
      <vt:variant>
        <vt:i4>196611</vt:i4>
      </vt:variant>
      <vt:variant>
        <vt:i4>3171</vt:i4>
      </vt:variant>
      <vt:variant>
        <vt:i4>1034</vt:i4>
      </vt:variant>
      <vt:variant>
        <vt:i4>1</vt:i4>
      </vt:variant>
      <vt:variant>
        <vt:lpwstr>C:\TEMP\\msotw9_temp0.bmp</vt:lpwstr>
      </vt:variant>
      <vt:variant>
        <vt:lpwstr/>
      </vt:variant>
      <vt:variant>
        <vt:i4>196611</vt:i4>
      </vt:variant>
      <vt:variant>
        <vt:i4>3173</vt:i4>
      </vt:variant>
      <vt:variant>
        <vt:i4>1035</vt:i4>
      </vt:variant>
      <vt:variant>
        <vt:i4>1</vt:i4>
      </vt:variant>
      <vt:variant>
        <vt:lpwstr>C:\TEMP\\msotw9_temp0.bmp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3355 Exam 1 Spring 2025</dc:title>
  <dc:creator>Dr. Dave</dc:creator>
  <cp:lastModifiedBy>Shattuck, David P</cp:lastModifiedBy>
  <cp:revision>2</cp:revision>
  <cp:lastPrinted>2025-02-26T21:12:00Z</cp:lastPrinted>
  <dcterms:created xsi:type="dcterms:W3CDTF">2025-03-03T20:52:00Z</dcterms:created>
  <dcterms:modified xsi:type="dcterms:W3CDTF">2025-03-03T20:52:00Z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