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C8A47" w14:textId="77777777" w:rsidR="00427586" w:rsidRDefault="00427586" w:rsidP="00427586">
      <w:pPr>
        <w:spacing w:after="0" w:line="360" w:lineRule="auto"/>
        <w:rPr>
          <w:rFonts w:ascii="Times New Roman" w:eastAsia="Times New Roman" w:hAnsi="Times New Roman" w:cs="Times New Roman"/>
          <w:color w:val="000000"/>
          <w:sz w:val="24"/>
        </w:rPr>
      </w:pPr>
      <w:r w:rsidRPr="006C1BC0">
        <w:rPr>
          <w:rFonts w:ascii="Times New Roman" w:eastAsia="Times New Roman" w:hAnsi="Times New Roman" w:cs="Times New Roman"/>
          <w:color w:val="000000"/>
          <w:sz w:val="24"/>
        </w:rPr>
        <w:t>Dr. Aaron Becker</w:t>
      </w:r>
      <w:r w:rsidRPr="006C1BC0">
        <w:rPr>
          <w:rFonts w:ascii="Times New Roman" w:eastAsia="Times New Roman" w:hAnsi="Times New Roman" w:cs="Times New Roman"/>
          <w:color w:val="000000"/>
          <w:sz w:val="24"/>
        </w:rPr>
        <w:br/>
        <w:t>Assistant Professor</w:t>
      </w:r>
      <w:r w:rsidRPr="006C1BC0">
        <w:rPr>
          <w:rFonts w:ascii="Times New Roman" w:eastAsia="Times New Roman" w:hAnsi="Times New Roman" w:cs="Times New Roman"/>
          <w:color w:val="000000"/>
          <w:sz w:val="24"/>
        </w:rPr>
        <w:br/>
        <w:t>Department of Electrical and Computer Engineering</w:t>
      </w:r>
      <w:r w:rsidRPr="006C1BC0">
        <w:rPr>
          <w:rFonts w:ascii="Times New Roman" w:eastAsia="Times New Roman" w:hAnsi="Times New Roman" w:cs="Times New Roman"/>
          <w:color w:val="000000"/>
          <w:sz w:val="24"/>
        </w:rPr>
        <w:br/>
        <w:t>University of Houston</w:t>
      </w:r>
      <w:r w:rsidRPr="006C1BC0">
        <w:rPr>
          <w:rFonts w:ascii="Times New Roman" w:eastAsia="Times New Roman" w:hAnsi="Times New Roman" w:cs="Times New Roman"/>
          <w:color w:val="000000"/>
          <w:sz w:val="24"/>
        </w:rPr>
        <w:br/>
        <w:t>4800 Calhoun Road</w:t>
      </w:r>
      <w:r w:rsidRPr="006C1BC0">
        <w:rPr>
          <w:rFonts w:ascii="Times New Roman" w:eastAsia="Times New Roman" w:hAnsi="Times New Roman" w:cs="Times New Roman"/>
          <w:color w:val="000000"/>
          <w:sz w:val="24"/>
        </w:rPr>
        <w:br/>
        <w:t>Houston, TX 77044</w:t>
      </w:r>
    </w:p>
    <w:p w14:paraId="5A61C1F3" w14:textId="77777777" w:rsidR="00427586" w:rsidRDefault="00427586" w:rsidP="00427586">
      <w:pPr>
        <w:spacing w:after="0" w:line="360" w:lineRule="auto"/>
        <w:rPr>
          <w:rFonts w:ascii="Times New Roman" w:eastAsia="Times New Roman" w:hAnsi="Times New Roman" w:cs="Times New Roman"/>
          <w:color w:val="000000"/>
          <w:sz w:val="24"/>
        </w:rPr>
      </w:pPr>
    </w:p>
    <w:p w14:paraId="735A605D" w14:textId="77777777" w:rsidR="00427586" w:rsidRDefault="00427586" w:rsidP="00427586">
      <w:pPr>
        <w:spacing w:after="0" w:line="360" w:lineRule="auto"/>
        <w:rPr>
          <w:rFonts w:ascii="Times New Roman" w:eastAsia="Times New Roman" w:hAnsi="Times New Roman" w:cs="Times New Roman"/>
          <w:color w:val="000000"/>
          <w:sz w:val="24"/>
        </w:rPr>
      </w:pPr>
      <w:r w:rsidRPr="006C1BC0">
        <w:rPr>
          <w:rFonts w:ascii="Times New Roman" w:eastAsia="Times New Roman" w:hAnsi="Times New Roman" w:cs="Times New Roman"/>
          <w:color w:val="000000"/>
          <w:sz w:val="24"/>
        </w:rPr>
        <w:t xml:space="preserve">Dear Dr. </w:t>
      </w:r>
      <w:r>
        <w:rPr>
          <w:rFonts w:ascii="Times New Roman" w:eastAsia="Times New Roman" w:hAnsi="Times New Roman" w:cs="Times New Roman"/>
          <w:color w:val="000000"/>
          <w:sz w:val="24"/>
        </w:rPr>
        <w:t xml:space="preserve">Aaron </w:t>
      </w:r>
      <w:r w:rsidRPr="006C1BC0">
        <w:rPr>
          <w:rFonts w:ascii="Times New Roman" w:eastAsia="Times New Roman" w:hAnsi="Times New Roman" w:cs="Times New Roman"/>
          <w:color w:val="000000"/>
          <w:sz w:val="24"/>
        </w:rPr>
        <w:t>Becker:</w:t>
      </w:r>
    </w:p>
    <w:p w14:paraId="6D2FCEDC" w14:textId="77777777" w:rsidR="00427586" w:rsidRPr="006C1BC0" w:rsidRDefault="00427586" w:rsidP="00427586">
      <w:pPr>
        <w:spacing w:after="0" w:line="360" w:lineRule="auto"/>
        <w:rPr>
          <w:rFonts w:ascii="Times New Roman" w:eastAsia="Times New Roman" w:hAnsi="Times New Roman" w:cs="Times New Roman"/>
          <w:sz w:val="24"/>
        </w:rPr>
      </w:pPr>
    </w:p>
    <w:p w14:paraId="4A81ACAE" w14:textId="5DB458BC" w:rsidR="00427586" w:rsidRDefault="706A7D57" w:rsidP="706A7D57">
      <w:pPr>
        <w:spacing w:after="0" w:line="360" w:lineRule="auto"/>
        <w:jc w:val="both"/>
      </w:pPr>
      <w:r w:rsidRPr="706A7D57">
        <w:rPr>
          <w:rFonts w:ascii="Times New Roman" w:eastAsia="Times New Roman" w:hAnsi="Times New Roman" w:cs="Times New Roman"/>
          <w:sz w:val="24"/>
          <w:szCs w:val="24"/>
        </w:rPr>
        <w:t xml:space="preserve">The scope of this project was to design and implement an electric net that would function to electrocute mosquitoes in the air. The net was mounted to a drone and was instrumented with GPS and weather data logging as well as analog voltage readings that corresponded to the voltage across the net. This allowed for a count of how many mosquitoes were killed during a flight. </w:t>
      </w:r>
    </w:p>
    <w:p w14:paraId="56A115B0" w14:textId="02AE3E3E" w:rsidR="2F66EB69" w:rsidRDefault="2F66EB69" w:rsidP="2F66EB69">
      <w:pPr>
        <w:spacing w:after="0" w:line="360" w:lineRule="auto"/>
        <w:jc w:val="both"/>
        <w:rPr>
          <w:rFonts w:ascii="Times New Roman" w:eastAsia="Times New Roman" w:hAnsi="Times New Roman" w:cs="Times New Roman"/>
          <w:sz w:val="24"/>
          <w:szCs w:val="24"/>
        </w:rPr>
      </w:pPr>
    </w:p>
    <w:p w14:paraId="0538B8CD" w14:textId="03387776" w:rsidR="00427586" w:rsidRDefault="706A7D57" w:rsidP="706A7D57">
      <w:pPr>
        <w:spacing w:after="0" w:line="360" w:lineRule="auto"/>
        <w:jc w:val="both"/>
      </w:pPr>
      <w:r w:rsidRPr="706A7D57">
        <w:rPr>
          <w:rFonts w:ascii="Times New Roman" w:eastAsia="Times New Roman" w:hAnsi="Times New Roman" w:cs="Times New Roman"/>
          <w:sz w:val="24"/>
          <w:szCs w:val="24"/>
        </w:rPr>
        <w:t>This report contains the process the team went through to obtain our goal described above. From specifications and constraints laid out by you to the results that we gathered, this report is the complete summary of everything the team did this past year. Our parts budget was just over $1</w:t>
      </w:r>
      <w:r w:rsidR="00C20CAF">
        <w:rPr>
          <w:rFonts w:ascii="Times New Roman" w:eastAsia="Times New Roman" w:hAnsi="Times New Roman" w:cs="Times New Roman"/>
          <w:sz w:val="24"/>
          <w:szCs w:val="24"/>
        </w:rPr>
        <w:t>,</w:t>
      </w:r>
      <w:r w:rsidRPr="706A7D57">
        <w:rPr>
          <w:rFonts w:ascii="Times New Roman" w:eastAsia="Times New Roman" w:hAnsi="Times New Roman" w:cs="Times New Roman"/>
          <w:sz w:val="24"/>
          <w:szCs w:val="24"/>
        </w:rPr>
        <w:t>000 which was right around what you wanted us to spend.</w:t>
      </w:r>
    </w:p>
    <w:p w14:paraId="4013E1E1" w14:textId="61B16FC7" w:rsidR="2F66EB69" w:rsidRDefault="2F66EB69" w:rsidP="2F66EB69">
      <w:pPr>
        <w:spacing w:after="0" w:line="360" w:lineRule="auto"/>
        <w:jc w:val="both"/>
        <w:rPr>
          <w:rFonts w:ascii="Times New Roman" w:eastAsia="Times New Roman" w:hAnsi="Times New Roman" w:cs="Times New Roman"/>
          <w:sz w:val="24"/>
          <w:szCs w:val="24"/>
        </w:rPr>
      </w:pPr>
    </w:p>
    <w:p w14:paraId="4205B29B" w14:textId="091D2F44" w:rsidR="00427586" w:rsidRDefault="706A7D57" w:rsidP="706A7D57">
      <w:pPr>
        <w:spacing w:after="0" w:line="360" w:lineRule="auto"/>
        <w:jc w:val="both"/>
        <w:rPr>
          <w:rFonts w:ascii="Times New Roman" w:eastAsia="Times New Roman" w:hAnsi="Times New Roman" w:cs="Times New Roman"/>
          <w:color w:val="000000" w:themeColor="text1"/>
          <w:sz w:val="24"/>
          <w:szCs w:val="24"/>
        </w:rPr>
      </w:pPr>
      <w:r w:rsidRPr="706A7D57">
        <w:rPr>
          <w:rFonts w:ascii="Times New Roman" w:eastAsia="Times New Roman" w:hAnsi="Times New Roman" w:cs="Times New Roman"/>
          <w:sz w:val="24"/>
          <w:szCs w:val="24"/>
        </w:rPr>
        <w:t>Team 4 of Cohort 1 included the follow members; Kyle Walker, Erik Van Aller, Nhan Phung, and Vinh Truong. The team is pleased to inform you that they have successfully built an electrified net that can kill mosquitoes while being mounted and flown by a drone. The team can record location and weather at the exact moment of a mosquito kill. They are proud of this accomplishment and want to thank you for your support financially as well as giving them deadlines to meet in a timely matter.</w:t>
      </w:r>
    </w:p>
    <w:p w14:paraId="00C3599A" w14:textId="091D2F44" w:rsidR="091D2F44" w:rsidRDefault="091D2F44" w:rsidP="091D2F44">
      <w:pPr>
        <w:spacing w:after="0" w:line="360" w:lineRule="auto"/>
        <w:jc w:val="both"/>
        <w:rPr>
          <w:rFonts w:ascii="Times New Roman" w:eastAsia="Times New Roman" w:hAnsi="Times New Roman" w:cs="Times New Roman"/>
          <w:sz w:val="24"/>
          <w:szCs w:val="24"/>
        </w:rPr>
      </w:pPr>
    </w:p>
    <w:p w14:paraId="4CB8D456" w14:textId="091D2F44" w:rsidR="091D2F44" w:rsidRDefault="091D2F44" w:rsidP="091D2F44">
      <w:pPr>
        <w:spacing w:after="0" w:line="360" w:lineRule="auto"/>
        <w:jc w:val="both"/>
        <w:rPr>
          <w:rFonts w:ascii="Times New Roman" w:eastAsia="Times New Roman" w:hAnsi="Times New Roman" w:cs="Times New Roman"/>
          <w:sz w:val="24"/>
          <w:szCs w:val="24"/>
        </w:rPr>
      </w:pPr>
    </w:p>
    <w:p w14:paraId="6FA1B2D5" w14:textId="34F147EC" w:rsidR="00427586" w:rsidRDefault="00427586" w:rsidP="00427586">
      <w:pPr>
        <w:spacing w:after="0" w:line="360" w:lineRule="auto"/>
        <w:rPr>
          <w:rFonts w:ascii="Times New Roman" w:eastAsia="Times New Roman" w:hAnsi="Times New Roman" w:cs="Times New Roman"/>
          <w:color w:val="000000" w:themeColor="text1"/>
          <w:sz w:val="24"/>
          <w:szCs w:val="24"/>
        </w:rPr>
      </w:pPr>
      <w:r w:rsidRPr="2F66EB69">
        <w:rPr>
          <w:rFonts w:ascii="Times New Roman" w:eastAsia="Times New Roman" w:hAnsi="Times New Roman" w:cs="Times New Roman"/>
          <w:color w:val="000000" w:themeColor="text1"/>
          <w:sz w:val="24"/>
          <w:szCs w:val="24"/>
        </w:rPr>
        <w:t>Sincerely,</w:t>
      </w:r>
    </w:p>
    <w:p w14:paraId="58D19021" w14:textId="091D2F44" w:rsidR="091D2F44" w:rsidRDefault="091D2F44" w:rsidP="091D2F44">
      <w:pPr>
        <w:spacing w:after="0" w:line="360" w:lineRule="auto"/>
        <w:rPr>
          <w:rFonts w:ascii="Times New Roman" w:eastAsia="Times New Roman" w:hAnsi="Times New Roman" w:cs="Times New Roman"/>
          <w:color w:val="000000" w:themeColor="text1"/>
          <w:sz w:val="24"/>
          <w:szCs w:val="24"/>
        </w:rPr>
      </w:pPr>
    </w:p>
    <w:p w14:paraId="29567D02" w14:textId="77777777" w:rsidR="00427586" w:rsidRDefault="00427586" w:rsidP="00427586">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Nhan Phung, Kyle Walker, Erik Van Aller, and Vinh Truong</w:t>
      </w:r>
    </w:p>
    <w:p w14:paraId="7606714B" w14:textId="77777777" w:rsidR="00427586" w:rsidRDefault="00427586">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14:paraId="78526EA8" w14:textId="77777777" w:rsidR="00065FCA" w:rsidRDefault="00065FCA" w:rsidP="00427586">
      <w:pPr>
        <w:spacing w:line="360" w:lineRule="auto"/>
        <w:jc w:val="center"/>
        <w:rPr>
          <w:rFonts w:ascii="Times New Roman" w:eastAsia="Times New Roman" w:hAnsi="Times New Roman" w:cs="Times New Roman"/>
          <w:b/>
          <w:bCs/>
          <w:color w:val="000000"/>
          <w:sz w:val="60"/>
          <w:szCs w:val="60"/>
        </w:rPr>
      </w:pPr>
    </w:p>
    <w:p w14:paraId="0D6C2A81" w14:textId="77777777" w:rsidR="00065FCA" w:rsidRDefault="00065FCA" w:rsidP="00427586">
      <w:pPr>
        <w:spacing w:line="360" w:lineRule="auto"/>
        <w:jc w:val="center"/>
        <w:rPr>
          <w:rFonts w:ascii="Times New Roman" w:eastAsia="Times New Roman" w:hAnsi="Times New Roman" w:cs="Times New Roman"/>
          <w:b/>
          <w:bCs/>
          <w:color w:val="000000"/>
          <w:sz w:val="60"/>
          <w:szCs w:val="60"/>
        </w:rPr>
      </w:pPr>
    </w:p>
    <w:p w14:paraId="70353398" w14:textId="7431A260" w:rsidR="00427586" w:rsidRPr="006C1BC0" w:rsidRDefault="00065FCA" w:rsidP="00427586">
      <w:pPr>
        <w:spacing w:line="360" w:lineRule="auto"/>
        <w:jc w:val="center"/>
        <w:rPr>
          <w:rFonts w:ascii="Times New Roman" w:eastAsia="Times New Roman" w:hAnsi="Times New Roman" w:cs="Times New Roman"/>
          <w:sz w:val="24"/>
          <w:szCs w:val="24"/>
        </w:rPr>
      </w:pPr>
      <w:r w:rsidRPr="006C1BC0">
        <w:rPr>
          <w:rFonts w:ascii="Times New Roman" w:eastAsia="Times New Roman" w:hAnsi="Times New Roman" w:cs="Times New Roman"/>
          <w:b/>
          <w:bCs/>
          <w:color w:val="000000"/>
          <w:sz w:val="60"/>
          <w:szCs w:val="60"/>
        </w:rPr>
        <w:t>Mosquito’s</w:t>
      </w:r>
      <w:r w:rsidR="00427586" w:rsidRPr="006C1BC0">
        <w:rPr>
          <w:rFonts w:ascii="Times New Roman" w:eastAsia="Times New Roman" w:hAnsi="Times New Roman" w:cs="Times New Roman"/>
          <w:b/>
          <w:bCs/>
          <w:color w:val="000000"/>
          <w:sz w:val="60"/>
          <w:szCs w:val="60"/>
        </w:rPr>
        <w:t xml:space="preserve"> vs Drones</w:t>
      </w:r>
    </w:p>
    <w:p w14:paraId="4409370B" w14:textId="3206FD51" w:rsidR="00427586" w:rsidRPr="006C1BC0" w:rsidRDefault="000E23FD" w:rsidP="0042758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48"/>
          <w:szCs w:val="48"/>
        </w:rPr>
        <w:t>Final Technical Report</w:t>
      </w:r>
    </w:p>
    <w:p w14:paraId="30917F55" w14:textId="77777777" w:rsidR="00427586" w:rsidRPr="006C1BC0" w:rsidRDefault="00427586" w:rsidP="00427586">
      <w:pPr>
        <w:spacing w:line="360" w:lineRule="auto"/>
        <w:jc w:val="center"/>
        <w:rPr>
          <w:rFonts w:ascii="Times New Roman" w:eastAsia="Times New Roman" w:hAnsi="Times New Roman" w:cs="Times New Roman"/>
          <w:sz w:val="24"/>
          <w:szCs w:val="24"/>
        </w:rPr>
      </w:pPr>
      <w:r w:rsidRPr="006C1BC0">
        <w:rPr>
          <w:rFonts w:ascii="Times New Roman" w:eastAsia="Times New Roman" w:hAnsi="Times New Roman" w:cs="Times New Roman"/>
          <w:b/>
          <w:bCs/>
          <w:color w:val="000000"/>
          <w:sz w:val="28"/>
          <w:szCs w:val="28"/>
        </w:rPr>
        <w:t>Senior Design Team:</w:t>
      </w:r>
      <w:r w:rsidRPr="00427586">
        <w:rPr>
          <w:rFonts w:ascii="Times New Roman" w:eastAsia="Times New Roman" w:hAnsi="Times New Roman" w:cs="Times New Roman"/>
          <w:color w:val="000000"/>
          <w:sz w:val="28"/>
          <w:szCs w:val="28"/>
        </w:rPr>
        <w:t xml:space="preserve"> </w:t>
      </w:r>
      <w:r w:rsidR="00223F28" w:rsidRPr="00E15725">
        <w:rPr>
          <w:rFonts w:ascii="Times New Roman" w:eastAsia="Times New Roman" w:hAnsi="Times New Roman" w:cs="Times New Roman"/>
          <w:color w:val="000000"/>
          <w:sz w:val="28"/>
          <w:szCs w:val="28"/>
        </w:rPr>
        <w:t>Nhan Phung</w:t>
      </w:r>
      <w:r>
        <w:rPr>
          <w:rFonts w:ascii="Times New Roman" w:eastAsia="Times New Roman" w:hAnsi="Times New Roman" w:cs="Times New Roman"/>
          <w:color w:val="000000"/>
          <w:sz w:val="28"/>
          <w:szCs w:val="28"/>
        </w:rPr>
        <w:t>,</w:t>
      </w:r>
      <w:r w:rsidRPr="006C1BC0">
        <w:rPr>
          <w:rFonts w:ascii="Times New Roman" w:eastAsia="Times New Roman" w:hAnsi="Times New Roman" w:cs="Times New Roman"/>
          <w:color w:val="000000"/>
          <w:sz w:val="28"/>
          <w:szCs w:val="28"/>
        </w:rPr>
        <w:t xml:space="preserve"> </w:t>
      </w:r>
      <w:r w:rsidRPr="00427586">
        <w:rPr>
          <w:rFonts w:ascii="Times New Roman" w:eastAsia="Times New Roman" w:hAnsi="Times New Roman" w:cs="Times New Roman"/>
          <w:color w:val="000000"/>
          <w:sz w:val="28"/>
          <w:szCs w:val="28"/>
        </w:rPr>
        <w:t>Kyle Walker</w:t>
      </w:r>
      <w:r>
        <w:rPr>
          <w:rFonts w:ascii="Times New Roman" w:eastAsia="Times New Roman" w:hAnsi="Times New Roman" w:cs="Times New Roman"/>
          <w:color w:val="000000"/>
          <w:sz w:val="28"/>
          <w:szCs w:val="28"/>
        </w:rPr>
        <w:t xml:space="preserve">, Erik Van Aller, </w:t>
      </w:r>
      <w:r w:rsidR="00223F28">
        <w:rPr>
          <w:rFonts w:ascii="Times New Roman" w:eastAsia="Times New Roman" w:hAnsi="Times New Roman" w:cs="Times New Roman"/>
          <w:color w:val="000000"/>
          <w:sz w:val="28"/>
          <w:szCs w:val="28"/>
        </w:rPr>
        <w:t>Vinh Truong</w:t>
      </w:r>
      <w:r w:rsidRPr="006C1BC0">
        <w:rPr>
          <w:rFonts w:ascii="Times New Roman" w:eastAsia="Times New Roman" w:hAnsi="Times New Roman" w:cs="Times New Roman"/>
          <w:color w:val="000000"/>
          <w:sz w:val="28"/>
          <w:szCs w:val="28"/>
        </w:rPr>
        <w:t xml:space="preserve"> </w:t>
      </w:r>
    </w:p>
    <w:p w14:paraId="58CEADA7" w14:textId="77777777" w:rsidR="00427586" w:rsidRPr="006C1BC0" w:rsidRDefault="00427586" w:rsidP="00427586">
      <w:pPr>
        <w:spacing w:line="360" w:lineRule="auto"/>
        <w:jc w:val="center"/>
        <w:rPr>
          <w:rFonts w:ascii="Times New Roman" w:eastAsia="Times New Roman" w:hAnsi="Times New Roman" w:cs="Times New Roman"/>
          <w:sz w:val="24"/>
          <w:szCs w:val="24"/>
        </w:rPr>
      </w:pPr>
      <w:r w:rsidRPr="006C1BC0">
        <w:rPr>
          <w:rFonts w:ascii="Times New Roman" w:eastAsia="Times New Roman" w:hAnsi="Times New Roman" w:cs="Times New Roman"/>
          <w:b/>
          <w:bCs/>
          <w:color w:val="000000"/>
          <w:sz w:val="28"/>
          <w:szCs w:val="28"/>
        </w:rPr>
        <w:t>Graduate Student Support:</w:t>
      </w:r>
      <w:r w:rsidRPr="006C1BC0">
        <w:rPr>
          <w:rFonts w:ascii="Times New Roman" w:eastAsia="Times New Roman" w:hAnsi="Times New Roman" w:cs="Times New Roman"/>
          <w:color w:val="000000"/>
          <w:sz w:val="28"/>
          <w:szCs w:val="28"/>
        </w:rPr>
        <w:t xml:space="preserve"> An Nguyen</w:t>
      </w:r>
      <w:r>
        <w:rPr>
          <w:rFonts w:ascii="Times New Roman" w:eastAsia="Times New Roman" w:hAnsi="Times New Roman" w:cs="Times New Roman"/>
          <w:color w:val="000000"/>
          <w:sz w:val="28"/>
          <w:szCs w:val="28"/>
        </w:rPr>
        <w:t xml:space="preserve"> &amp; Mary Burbage</w:t>
      </w:r>
    </w:p>
    <w:p w14:paraId="0BE8CE57" w14:textId="77777777" w:rsidR="00427586" w:rsidRDefault="00427586" w:rsidP="00427586">
      <w:pPr>
        <w:spacing w:line="360" w:lineRule="auto"/>
        <w:jc w:val="center"/>
        <w:rPr>
          <w:rFonts w:ascii="Times New Roman" w:eastAsia="Times New Roman" w:hAnsi="Times New Roman" w:cs="Times New Roman"/>
          <w:color w:val="000000"/>
          <w:sz w:val="28"/>
          <w:szCs w:val="28"/>
        </w:rPr>
      </w:pPr>
      <w:r w:rsidRPr="006C1BC0">
        <w:rPr>
          <w:rFonts w:ascii="Times New Roman" w:eastAsia="Times New Roman" w:hAnsi="Times New Roman" w:cs="Times New Roman"/>
          <w:b/>
          <w:bCs/>
          <w:color w:val="000000"/>
          <w:sz w:val="28"/>
          <w:szCs w:val="28"/>
        </w:rPr>
        <w:t xml:space="preserve">Faculty </w:t>
      </w:r>
      <w:r>
        <w:rPr>
          <w:rFonts w:ascii="Times New Roman" w:eastAsia="Times New Roman" w:hAnsi="Times New Roman" w:cs="Times New Roman"/>
          <w:b/>
          <w:bCs/>
          <w:color w:val="000000"/>
          <w:sz w:val="28"/>
          <w:szCs w:val="28"/>
        </w:rPr>
        <w:t>Sponsor</w:t>
      </w:r>
      <w:r w:rsidRPr="006C1BC0">
        <w:rPr>
          <w:rFonts w:ascii="Times New Roman" w:eastAsia="Times New Roman" w:hAnsi="Times New Roman" w:cs="Times New Roman"/>
          <w:b/>
          <w:bCs/>
          <w:color w:val="000000"/>
          <w:sz w:val="28"/>
          <w:szCs w:val="28"/>
        </w:rPr>
        <w:t>:</w:t>
      </w:r>
      <w:r w:rsidRPr="006C1BC0">
        <w:rPr>
          <w:rFonts w:ascii="Times New Roman" w:eastAsia="Times New Roman" w:hAnsi="Times New Roman" w:cs="Times New Roman"/>
          <w:color w:val="000000"/>
          <w:sz w:val="28"/>
          <w:szCs w:val="28"/>
        </w:rPr>
        <w:t xml:space="preserve"> Dr. Aaron Becker</w:t>
      </w:r>
    </w:p>
    <w:p w14:paraId="7D409DF1" w14:textId="77777777" w:rsidR="00427586" w:rsidRDefault="00427586" w:rsidP="00427586">
      <w:pPr>
        <w:spacing w:line="360" w:lineRule="auto"/>
        <w:jc w:val="center"/>
        <w:rPr>
          <w:rFonts w:ascii="Times New Roman" w:eastAsia="Times New Roman" w:hAnsi="Times New Roman" w:cs="Times New Roman"/>
          <w:color w:val="000000"/>
          <w:sz w:val="28"/>
          <w:szCs w:val="28"/>
        </w:rPr>
      </w:pPr>
      <w:r w:rsidRPr="00972F04">
        <w:rPr>
          <w:rFonts w:ascii="Times New Roman" w:eastAsia="Times New Roman" w:hAnsi="Times New Roman" w:cs="Times New Roman"/>
          <w:b/>
          <w:color w:val="000000"/>
          <w:sz w:val="28"/>
          <w:szCs w:val="28"/>
        </w:rPr>
        <w:t>Faculty Advisors</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Dr. </w:t>
      </w:r>
      <w:r w:rsidRPr="00972F04">
        <w:rPr>
          <w:rFonts w:ascii="Times New Roman" w:eastAsia="Times New Roman" w:hAnsi="Times New Roman" w:cs="Times New Roman"/>
          <w:color w:val="000000"/>
          <w:sz w:val="28"/>
          <w:szCs w:val="28"/>
        </w:rPr>
        <w:t>Shin-Shem Steven Pei</w:t>
      </w:r>
      <w:r>
        <w:rPr>
          <w:rFonts w:ascii="Times New Roman" w:eastAsia="Times New Roman" w:hAnsi="Times New Roman" w:cs="Times New Roman"/>
          <w:color w:val="000000"/>
          <w:sz w:val="28"/>
          <w:szCs w:val="28"/>
        </w:rPr>
        <w:t xml:space="preserve"> and Dr. </w:t>
      </w:r>
      <w:r w:rsidRPr="00972F04">
        <w:rPr>
          <w:rFonts w:ascii="Times New Roman" w:eastAsia="Times New Roman" w:hAnsi="Times New Roman" w:cs="Times New Roman"/>
          <w:color w:val="000000"/>
          <w:sz w:val="28"/>
          <w:szCs w:val="28"/>
        </w:rPr>
        <w:t>Jose L. Contreras-Vidal</w:t>
      </w:r>
    </w:p>
    <w:p w14:paraId="32F82B8D" w14:textId="5FDB6C6F" w:rsidR="00427586" w:rsidRPr="00972F04" w:rsidRDefault="00427586" w:rsidP="00427586">
      <w:pPr>
        <w:spacing w:line="360" w:lineRule="auto"/>
        <w:jc w:val="center"/>
        <w:rPr>
          <w:rFonts w:ascii="Times New Roman" w:eastAsia="Times New Roman" w:hAnsi="Times New Roman" w:cs="Times New Roman"/>
          <w:color w:val="000000"/>
          <w:sz w:val="28"/>
          <w:szCs w:val="28"/>
        </w:rPr>
      </w:pPr>
      <w:r w:rsidRPr="00F631D0">
        <w:rPr>
          <w:rFonts w:ascii="Times New Roman" w:eastAsia="Times New Roman" w:hAnsi="Times New Roman" w:cs="Times New Roman"/>
          <w:b/>
          <w:color w:val="000000"/>
          <w:sz w:val="28"/>
          <w:szCs w:val="28"/>
        </w:rPr>
        <w:t>Submission Date:</w:t>
      </w:r>
      <w:r w:rsidR="00E953A7">
        <w:rPr>
          <w:rFonts w:ascii="Times New Roman" w:eastAsia="Times New Roman" w:hAnsi="Times New Roman" w:cs="Times New Roman"/>
          <w:color w:val="000000"/>
          <w:sz w:val="28"/>
          <w:szCs w:val="28"/>
        </w:rPr>
        <w:t xml:space="preserve"> 1</w:t>
      </w:r>
      <w:r w:rsidR="00DA406F">
        <w:rPr>
          <w:rFonts w:ascii="Times New Roman" w:eastAsia="Times New Roman" w:hAnsi="Times New Roman" w:cs="Times New Roman"/>
          <w:color w:val="000000"/>
          <w:sz w:val="28"/>
          <w:szCs w:val="28"/>
        </w:rPr>
        <w:t>2/05</w:t>
      </w:r>
      <w:r>
        <w:rPr>
          <w:rFonts w:ascii="Times New Roman" w:eastAsia="Times New Roman" w:hAnsi="Times New Roman" w:cs="Times New Roman"/>
          <w:color w:val="000000"/>
          <w:sz w:val="28"/>
          <w:szCs w:val="28"/>
        </w:rPr>
        <w:t>/2016</w:t>
      </w:r>
    </w:p>
    <w:p w14:paraId="75AB8395" w14:textId="77777777" w:rsidR="00427586" w:rsidRPr="00551BA1" w:rsidRDefault="00427586" w:rsidP="00427586">
      <w:pPr>
        <w:spacing w:line="360" w:lineRule="auto"/>
        <w:rPr>
          <w:rFonts w:ascii="Times New Roman" w:eastAsia="Times New Roman" w:hAnsi="Times New Roman" w:cs="Times New Roman"/>
          <w:color w:val="000000"/>
          <w:sz w:val="24"/>
        </w:rPr>
      </w:pPr>
    </w:p>
    <w:p w14:paraId="4FE3D048" w14:textId="77777777" w:rsidR="00427586" w:rsidRPr="00190F1B" w:rsidRDefault="00427586" w:rsidP="00427586">
      <w:pPr>
        <w:spacing w:after="0" w:line="360" w:lineRule="auto"/>
        <w:rPr>
          <w:rFonts w:ascii="Times New Roman" w:eastAsia="Times New Roman" w:hAnsi="Times New Roman" w:cs="Times New Roman"/>
          <w:color w:val="000000"/>
          <w:sz w:val="24"/>
        </w:rPr>
      </w:pPr>
    </w:p>
    <w:p w14:paraId="71BA3C62" w14:textId="77777777" w:rsidR="00427586" w:rsidRDefault="00427586">
      <w:pPr>
        <w:rPr>
          <w:rFonts w:ascii="Times New Roman" w:hAnsi="Times New Roman" w:cs="Times New Roman"/>
          <w:sz w:val="24"/>
          <w:szCs w:val="24"/>
        </w:rPr>
      </w:pPr>
      <w:r>
        <w:rPr>
          <w:rFonts w:ascii="Times New Roman" w:hAnsi="Times New Roman" w:cs="Times New Roman"/>
          <w:sz w:val="24"/>
          <w:szCs w:val="24"/>
        </w:rPr>
        <w:br w:type="page"/>
      </w:r>
    </w:p>
    <w:sdt>
      <w:sdtPr>
        <w:id w:val="-1325663483"/>
        <w:docPartObj>
          <w:docPartGallery w:val="Table of Contents"/>
          <w:docPartUnique/>
        </w:docPartObj>
      </w:sdtPr>
      <w:sdtEndPr>
        <w:rPr>
          <w:rFonts w:asciiTheme="minorHAnsi" w:eastAsiaTheme="minorEastAsia" w:hAnsiTheme="minorHAnsi" w:cs="Times New Roman"/>
          <w:color w:val="auto"/>
          <w:sz w:val="22"/>
          <w:szCs w:val="22"/>
        </w:rPr>
      </w:sdtEndPr>
      <w:sdtContent>
        <w:p w14:paraId="6ADB52F6" w14:textId="2E784F12" w:rsidR="00264C1E" w:rsidRDefault="00264C1E" w:rsidP="00264C1E">
          <w:pPr>
            <w:pStyle w:val="TOCHeading"/>
            <w:jc w:val="center"/>
            <w:rPr>
              <w:rFonts w:ascii="Times New Roman" w:eastAsia="Times New Roman" w:hAnsi="Times New Roman" w:cs="Times New Roman"/>
              <w:b/>
              <w:bCs/>
              <w:color w:val="000000"/>
              <w:szCs w:val="24"/>
            </w:rPr>
          </w:pPr>
          <w:r w:rsidRPr="00264C1E">
            <w:rPr>
              <w:rFonts w:ascii="Times New Roman" w:eastAsia="Times New Roman" w:hAnsi="Times New Roman" w:cs="Times New Roman"/>
              <w:b/>
              <w:bCs/>
              <w:color w:val="000000"/>
              <w:szCs w:val="24"/>
            </w:rPr>
            <w:t>Table of Contents</w:t>
          </w:r>
        </w:p>
        <w:p w14:paraId="3953EDA5" w14:textId="77777777" w:rsidR="008E35CA" w:rsidRPr="008E35CA" w:rsidRDefault="008E35CA" w:rsidP="008E35CA"/>
        <w:p w14:paraId="7B0A9EA6" w14:textId="33C1A7A6" w:rsidR="00264C1E" w:rsidRDefault="00264C1E">
          <w:pPr>
            <w:pStyle w:val="TOC1"/>
          </w:pPr>
          <w:r>
            <w:rPr>
              <w:b/>
              <w:bCs/>
            </w:rPr>
            <w:t>Abstract</w:t>
          </w:r>
          <w:r>
            <w:ptab w:relativeTo="margin" w:alignment="right" w:leader="dot"/>
          </w:r>
          <w:r>
            <w:rPr>
              <w:b/>
              <w:bCs/>
            </w:rPr>
            <w:t>iv</w:t>
          </w:r>
        </w:p>
        <w:p w14:paraId="7D2C2931" w14:textId="3302CA95" w:rsidR="00264C1E" w:rsidRDefault="00264C1E">
          <w:pPr>
            <w:pStyle w:val="TOC1"/>
          </w:pPr>
          <w:r>
            <w:rPr>
              <w:b/>
              <w:bCs/>
            </w:rPr>
            <w:t>Introduction &amp; Background</w:t>
          </w:r>
          <w:r>
            <w:ptab w:relativeTo="margin" w:alignment="right" w:leader="dot"/>
          </w:r>
          <w:r w:rsidR="008E35CA">
            <w:rPr>
              <w:b/>
              <w:bCs/>
            </w:rPr>
            <w:t>1</w:t>
          </w:r>
        </w:p>
        <w:p w14:paraId="3DB68B39" w14:textId="00C65C9C" w:rsidR="00264C1E" w:rsidRDefault="00264C1E" w:rsidP="00264C1E">
          <w:pPr>
            <w:pStyle w:val="TOC1"/>
          </w:pPr>
          <w:r>
            <w:rPr>
              <w:b/>
              <w:bCs/>
            </w:rPr>
            <w:t>Statement of Goals</w:t>
          </w:r>
          <w:r>
            <w:ptab w:relativeTo="margin" w:alignment="right" w:leader="dot"/>
          </w:r>
          <w:r w:rsidR="008E35CA">
            <w:rPr>
              <w:b/>
              <w:bCs/>
            </w:rPr>
            <w:t>2</w:t>
          </w:r>
        </w:p>
        <w:p w14:paraId="1F07D3F7" w14:textId="00D645C1" w:rsidR="00264C1E" w:rsidRDefault="00264C1E" w:rsidP="00264C1E">
          <w:pPr>
            <w:pStyle w:val="TOC1"/>
          </w:pPr>
          <w:r>
            <w:rPr>
              <w:b/>
              <w:bCs/>
            </w:rPr>
            <w:t>Specifications</w:t>
          </w:r>
          <w:r>
            <w:ptab w:relativeTo="margin" w:alignment="right" w:leader="dot"/>
          </w:r>
          <w:r w:rsidR="008E35CA">
            <w:rPr>
              <w:b/>
              <w:bCs/>
            </w:rPr>
            <w:t>2</w:t>
          </w:r>
        </w:p>
        <w:p w14:paraId="5E304985" w14:textId="799F32D2" w:rsidR="00264C1E" w:rsidRDefault="00264C1E" w:rsidP="00264C1E">
          <w:pPr>
            <w:pStyle w:val="TOC1"/>
          </w:pPr>
          <w:r>
            <w:rPr>
              <w:b/>
              <w:bCs/>
            </w:rPr>
            <w:t>Constraints</w:t>
          </w:r>
          <w:r>
            <w:ptab w:relativeTo="margin" w:alignment="right" w:leader="dot"/>
          </w:r>
          <w:r w:rsidR="008E35CA">
            <w:rPr>
              <w:b/>
              <w:bCs/>
            </w:rPr>
            <w:t>4</w:t>
          </w:r>
        </w:p>
        <w:p w14:paraId="7D816D25" w14:textId="66F9F936" w:rsidR="00264C1E" w:rsidRDefault="00264C1E" w:rsidP="00264C1E">
          <w:pPr>
            <w:pStyle w:val="TOC1"/>
          </w:pPr>
          <w:r>
            <w:rPr>
              <w:b/>
              <w:bCs/>
            </w:rPr>
            <w:t>Engineering Standards</w:t>
          </w:r>
          <w:r>
            <w:ptab w:relativeTo="margin" w:alignment="right" w:leader="dot"/>
          </w:r>
          <w:r w:rsidR="008E35CA">
            <w:rPr>
              <w:b/>
              <w:bCs/>
            </w:rPr>
            <w:t>5</w:t>
          </w:r>
        </w:p>
        <w:p w14:paraId="3E661669" w14:textId="4000357B" w:rsidR="00264C1E" w:rsidRDefault="00264C1E" w:rsidP="00264C1E">
          <w:pPr>
            <w:pStyle w:val="TOC1"/>
          </w:pPr>
          <w:r>
            <w:rPr>
              <w:b/>
              <w:bCs/>
            </w:rPr>
            <w:t>Design &amp; Methodology</w:t>
          </w:r>
          <w:r>
            <w:ptab w:relativeTo="margin" w:alignment="right" w:leader="dot"/>
          </w:r>
          <w:r w:rsidR="008E35CA">
            <w:rPr>
              <w:b/>
              <w:bCs/>
            </w:rPr>
            <w:t>6</w:t>
          </w:r>
        </w:p>
        <w:p w14:paraId="6D767D21" w14:textId="0BC67360" w:rsidR="00264C1E" w:rsidRDefault="00264C1E" w:rsidP="00264C1E">
          <w:pPr>
            <w:pStyle w:val="TOC1"/>
          </w:pPr>
          <w:r>
            <w:rPr>
              <w:b/>
              <w:bCs/>
            </w:rPr>
            <w:t>Results</w:t>
          </w:r>
          <w:r>
            <w:ptab w:relativeTo="margin" w:alignment="right" w:leader="dot"/>
          </w:r>
          <w:r w:rsidR="008E35CA">
            <w:rPr>
              <w:b/>
              <w:bCs/>
            </w:rPr>
            <w:t>10</w:t>
          </w:r>
        </w:p>
        <w:p w14:paraId="05E3B0A3" w14:textId="05E72EA6" w:rsidR="00264C1E" w:rsidRDefault="00264C1E" w:rsidP="00264C1E">
          <w:pPr>
            <w:pStyle w:val="TOC1"/>
          </w:pPr>
          <w:r>
            <w:rPr>
              <w:b/>
              <w:bCs/>
            </w:rPr>
            <w:t>Conclusion</w:t>
          </w:r>
          <w:r>
            <w:ptab w:relativeTo="margin" w:alignment="right" w:leader="dot"/>
          </w:r>
          <w:r w:rsidR="008E35CA">
            <w:rPr>
              <w:b/>
              <w:bCs/>
            </w:rPr>
            <w:t>13</w:t>
          </w:r>
        </w:p>
        <w:p w14:paraId="0AFC06CE" w14:textId="2EF979DD" w:rsidR="00264C1E" w:rsidRDefault="00264C1E" w:rsidP="00264C1E">
          <w:pPr>
            <w:pStyle w:val="TOC1"/>
          </w:pPr>
          <w:r>
            <w:rPr>
              <w:b/>
              <w:bCs/>
            </w:rPr>
            <w:t>Recommendations</w:t>
          </w:r>
          <w:r>
            <w:ptab w:relativeTo="margin" w:alignment="right" w:leader="dot"/>
          </w:r>
          <w:r w:rsidR="008E35CA">
            <w:rPr>
              <w:b/>
              <w:bCs/>
            </w:rPr>
            <w:t>13</w:t>
          </w:r>
        </w:p>
        <w:p w14:paraId="6C6069AB" w14:textId="1FEFEE2B" w:rsidR="00264C1E" w:rsidRDefault="00264C1E" w:rsidP="00264C1E">
          <w:pPr>
            <w:pStyle w:val="TOC1"/>
          </w:pPr>
          <w:r>
            <w:rPr>
              <w:b/>
              <w:bCs/>
            </w:rPr>
            <w:t>Financial Summary</w:t>
          </w:r>
          <w:r>
            <w:ptab w:relativeTo="margin" w:alignment="right" w:leader="dot"/>
          </w:r>
          <w:r w:rsidR="008E35CA">
            <w:rPr>
              <w:b/>
              <w:bCs/>
            </w:rPr>
            <w:t>15</w:t>
          </w:r>
        </w:p>
        <w:p w14:paraId="49C2AE3F" w14:textId="12DF85A2" w:rsidR="00264C1E" w:rsidRDefault="00264C1E" w:rsidP="00264C1E">
          <w:pPr>
            <w:pStyle w:val="TOC1"/>
          </w:pPr>
          <w:r>
            <w:rPr>
              <w:b/>
              <w:bCs/>
            </w:rPr>
            <w:t>References</w:t>
          </w:r>
          <w:r>
            <w:ptab w:relativeTo="margin" w:alignment="right" w:leader="dot"/>
          </w:r>
          <w:r w:rsidR="008E35CA">
            <w:rPr>
              <w:b/>
              <w:bCs/>
            </w:rPr>
            <w:t>16</w:t>
          </w:r>
        </w:p>
        <w:p w14:paraId="6C4D4552" w14:textId="07FE140D" w:rsidR="00264C1E" w:rsidRDefault="00264C1E" w:rsidP="00264C1E">
          <w:pPr>
            <w:pStyle w:val="TOC1"/>
          </w:pPr>
          <w:r>
            <w:rPr>
              <w:b/>
              <w:bCs/>
            </w:rPr>
            <w:t>Appendix A</w:t>
          </w:r>
          <w:r>
            <w:ptab w:relativeTo="margin" w:alignment="right" w:leader="dot"/>
          </w:r>
          <w:r w:rsidR="008E35CA">
            <w:rPr>
              <w:b/>
              <w:bCs/>
            </w:rPr>
            <w:t>17</w:t>
          </w:r>
        </w:p>
      </w:sdtContent>
    </w:sdt>
    <w:p w14:paraId="14A7224B" w14:textId="77777777" w:rsidR="00264C1E" w:rsidRPr="00264C1E" w:rsidRDefault="00264C1E" w:rsidP="00264C1E">
      <w:pPr>
        <w:jc w:val="center"/>
        <w:rPr>
          <w:rFonts w:ascii="Times New Roman" w:eastAsia="Times New Roman" w:hAnsi="Times New Roman" w:cs="Times New Roman"/>
          <w:b/>
          <w:bCs/>
          <w:color w:val="000000"/>
          <w:sz w:val="32"/>
          <w:szCs w:val="24"/>
        </w:rPr>
      </w:pPr>
    </w:p>
    <w:p w14:paraId="2517C67F" w14:textId="1C26B980" w:rsidR="00264C1E" w:rsidRPr="00264C1E" w:rsidRDefault="00264C1E" w:rsidP="00264C1E">
      <w:pP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br w:type="page"/>
      </w:r>
      <w:bookmarkStart w:id="0" w:name="_GoBack"/>
      <w:bookmarkEnd w:id="0"/>
    </w:p>
    <w:p w14:paraId="10AB80D4" w14:textId="5EE8DCF8" w:rsidR="00427586" w:rsidRPr="00551BA1" w:rsidRDefault="00427586" w:rsidP="001B2D2C">
      <w:pPr>
        <w:spacing w:line="480" w:lineRule="auto"/>
        <w:jc w:val="both"/>
        <w:rPr>
          <w:rFonts w:ascii="Times New Roman" w:eastAsia="Times New Roman" w:hAnsi="Times New Roman" w:cs="Times New Roman"/>
          <w:b/>
          <w:bCs/>
          <w:color w:val="000000"/>
          <w:sz w:val="24"/>
          <w:szCs w:val="24"/>
        </w:rPr>
      </w:pPr>
      <w:r w:rsidRPr="006C1BC0">
        <w:rPr>
          <w:rFonts w:ascii="Times New Roman" w:eastAsia="Times New Roman" w:hAnsi="Times New Roman" w:cs="Times New Roman"/>
          <w:b/>
          <w:bCs/>
          <w:color w:val="000000"/>
          <w:sz w:val="32"/>
          <w:szCs w:val="24"/>
        </w:rPr>
        <w:lastRenderedPageBreak/>
        <w:t>Abstract</w:t>
      </w:r>
    </w:p>
    <w:p w14:paraId="1E79F6FF" w14:textId="2ECD203D" w:rsidR="00427586" w:rsidRPr="00247DDA" w:rsidRDefault="00427586" w:rsidP="001B2D2C">
      <w:pPr>
        <w:spacing w:after="0" w:line="480" w:lineRule="auto"/>
        <w:ind w:firstLine="720"/>
        <w:jc w:val="both"/>
        <w:rPr>
          <w:rFonts w:ascii="Times New Roman" w:eastAsia="Times New Roman" w:hAnsi="Times New Roman" w:cs="Times New Roman"/>
          <w:b/>
          <w:bCs/>
          <w:color w:val="000000"/>
          <w:sz w:val="24"/>
          <w:szCs w:val="24"/>
        </w:rPr>
        <w:sectPr w:rsidR="00427586" w:rsidRPr="00247DDA" w:rsidSect="002F2CCC">
          <w:footerReference w:type="default" r:id="rId8"/>
          <w:footerReference w:type="first" r:id="rId9"/>
          <w:pgSz w:w="12240" w:h="15840"/>
          <w:pgMar w:top="1440" w:right="1440" w:bottom="1440" w:left="1440" w:header="720" w:footer="720" w:gutter="0"/>
          <w:pgNumType w:fmt="lowerRoman"/>
          <w:cols w:space="720"/>
          <w:titlePg/>
          <w:docGrid w:linePitch="360"/>
        </w:sectPr>
      </w:pPr>
      <w:r w:rsidRPr="00900DE5">
        <w:rPr>
          <w:rFonts w:ascii="Times New Roman" w:eastAsia="Arial" w:hAnsi="Times New Roman" w:cs="Times New Roman"/>
          <w:sz w:val="24"/>
          <w:szCs w:val="24"/>
        </w:rPr>
        <w:t xml:space="preserve">Mosquitoes are a carrier for several deadly diseases which are responsible for killing millions of people </w:t>
      </w:r>
      <w:r w:rsidR="002F3646">
        <w:rPr>
          <w:rFonts w:ascii="Times New Roman" w:eastAsia="Arial" w:hAnsi="Times New Roman" w:cs="Times New Roman"/>
          <w:sz w:val="24"/>
          <w:szCs w:val="24"/>
        </w:rPr>
        <w:t>every</w:t>
      </w:r>
      <w:r w:rsidRPr="00900DE5">
        <w:rPr>
          <w:rFonts w:ascii="Times New Roman" w:eastAsia="Arial" w:hAnsi="Times New Roman" w:cs="Times New Roman"/>
          <w:sz w:val="24"/>
          <w:szCs w:val="24"/>
        </w:rPr>
        <w:t xml:space="preserve"> year. Popular methods to control mosquitoes such as insecticides are effective, but long-term effects of pesticides are of concern, particularly as mosquito species develop resistance over time. Traditional electrified screens (bug zappers) use UV light to attract pests but do not attract mosquitoes as much as other bugs.</w:t>
      </w:r>
      <w:r w:rsidRPr="00381D9B">
        <w:rPr>
          <w:rFonts w:ascii="Times New Roman" w:eastAsia="Arial" w:hAnsi="Times New Roman" w:cs="Times New Roman"/>
          <w:sz w:val="24"/>
          <w:szCs w:val="24"/>
        </w:rPr>
        <w:t xml:space="preserve"> This paper introduces techniques using electrified screens (bug zappers) mounted on </w:t>
      </w:r>
      <w:r>
        <w:rPr>
          <w:rFonts w:ascii="Times New Roman" w:eastAsia="Arial" w:hAnsi="Times New Roman" w:cs="Times New Roman"/>
          <w:sz w:val="24"/>
          <w:szCs w:val="24"/>
        </w:rPr>
        <w:t xml:space="preserve">drones piloted to </w:t>
      </w:r>
      <w:r w:rsidRPr="00381D9B">
        <w:rPr>
          <w:rFonts w:ascii="Times New Roman" w:eastAsia="Arial" w:hAnsi="Times New Roman" w:cs="Times New Roman"/>
          <w:sz w:val="24"/>
          <w:szCs w:val="24"/>
        </w:rPr>
        <w:t>seek out and eliminate mosquitoes in their breeding grounds. Instrumentation on the bug zappers logs the GPS location</w:t>
      </w:r>
      <w:r>
        <w:rPr>
          <w:rFonts w:ascii="Times New Roman" w:eastAsia="Arial" w:hAnsi="Times New Roman" w:cs="Times New Roman"/>
          <w:sz w:val="24"/>
          <w:szCs w:val="24"/>
        </w:rPr>
        <w:t>, screen voltage</w:t>
      </w:r>
      <w:r w:rsidRPr="00381D9B">
        <w:rPr>
          <w:rFonts w:ascii="Times New Roman" w:eastAsia="Arial" w:hAnsi="Times New Roman" w:cs="Times New Roman"/>
          <w:sz w:val="24"/>
          <w:szCs w:val="24"/>
        </w:rPr>
        <w:t xml:space="preserve">, altitude, and </w:t>
      </w:r>
      <w:r>
        <w:rPr>
          <w:rFonts w:ascii="Times New Roman" w:eastAsia="Arial" w:hAnsi="Times New Roman" w:cs="Times New Roman"/>
          <w:sz w:val="24"/>
          <w:szCs w:val="24"/>
        </w:rPr>
        <w:t>a count of each mosquito elimination with a time stamp</w:t>
      </w:r>
      <w:r w:rsidRPr="00381D9B">
        <w:rPr>
          <w:rFonts w:ascii="Times New Roman" w:eastAsia="Arial" w:hAnsi="Times New Roman" w:cs="Times New Roman"/>
          <w:sz w:val="24"/>
          <w:szCs w:val="24"/>
        </w:rPr>
        <w:t>. Mosquito control offices could use this information to analyze the insects’ activities. The device can be mounted on a remote controlled</w:t>
      </w:r>
      <w:r>
        <w:rPr>
          <w:rFonts w:ascii="Times New Roman" w:eastAsia="Arial" w:hAnsi="Times New Roman" w:cs="Times New Roman"/>
          <w:sz w:val="24"/>
          <w:szCs w:val="24"/>
        </w:rPr>
        <w:t xml:space="preserve"> or autonomous unmanned vehicle</w:t>
      </w:r>
      <w:r w:rsidRPr="00381D9B">
        <w:rPr>
          <w:rFonts w:ascii="Times New Roman" w:eastAsia="Arial" w:hAnsi="Times New Roman" w:cs="Times New Roman"/>
          <w:sz w:val="24"/>
          <w:szCs w:val="24"/>
        </w:rPr>
        <w:t xml:space="preserve">. This paper examines </w:t>
      </w:r>
      <w:r>
        <w:rPr>
          <w:rFonts w:ascii="Times New Roman" w:eastAsia="Arial" w:hAnsi="Times New Roman" w:cs="Times New Roman"/>
          <w:sz w:val="24"/>
          <w:szCs w:val="24"/>
        </w:rPr>
        <w:t xml:space="preserve">the specifications and constraints for building an electric net and the electronics concerning the data acquisition, the goals for this project and when they are to be completed, and an update on test procedures as well as results. </w:t>
      </w:r>
    </w:p>
    <w:p w14:paraId="48054E08" w14:textId="21C02C4A" w:rsidR="00427586" w:rsidRPr="006C1BC0" w:rsidRDefault="00BA3D19" w:rsidP="001B2D2C">
      <w:pPr>
        <w:spacing w:after="0" w:line="480" w:lineRule="auto"/>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lastRenderedPageBreak/>
        <w:t>Introduction and Background</w:t>
      </w:r>
    </w:p>
    <w:p w14:paraId="0E8F67FE" w14:textId="01872D02" w:rsidR="00427586" w:rsidRDefault="00427586" w:rsidP="001B2D2C">
      <w:pPr>
        <w:spacing w:after="0" w:line="480" w:lineRule="auto"/>
        <w:ind w:firstLine="720"/>
        <w:jc w:val="both"/>
        <w:rPr>
          <w:rFonts w:ascii="Times New Roman" w:eastAsia="Times New Roman" w:hAnsi="Times New Roman" w:cs="Times New Roman"/>
          <w:color w:val="000000"/>
          <w:sz w:val="24"/>
          <w:szCs w:val="24"/>
        </w:rPr>
      </w:pPr>
      <w:r w:rsidRPr="00D550DC">
        <w:rPr>
          <w:rFonts w:ascii="Times New Roman" w:eastAsia="Times New Roman" w:hAnsi="Times New Roman" w:cs="Times New Roman"/>
          <w:b/>
          <w:color w:val="000000"/>
          <w:sz w:val="24"/>
          <w:szCs w:val="24"/>
        </w:rPr>
        <w:t>Purpose:</w:t>
      </w:r>
      <w:r>
        <w:rPr>
          <w:rFonts w:ascii="Times New Roman" w:eastAsia="Times New Roman" w:hAnsi="Times New Roman" w:cs="Times New Roman"/>
          <w:color w:val="000000"/>
          <w:sz w:val="24"/>
          <w:szCs w:val="24"/>
        </w:rPr>
        <w:t xml:space="preserve"> </w:t>
      </w:r>
      <w:r w:rsidRPr="006C1BC0">
        <w:rPr>
          <w:rFonts w:ascii="Times New Roman" w:eastAsia="Times New Roman" w:hAnsi="Times New Roman" w:cs="Times New Roman"/>
          <w:color w:val="000000"/>
          <w:sz w:val="24"/>
          <w:szCs w:val="24"/>
        </w:rPr>
        <w:t>To reduce human mortality rate due to mosquito borne diseases in</w:t>
      </w:r>
      <w:r>
        <w:rPr>
          <w:rFonts w:ascii="Times New Roman" w:eastAsia="Times New Roman" w:hAnsi="Times New Roman" w:cs="Times New Roman"/>
          <w:color w:val="000000"/>
          <w:sz w:val="24"/>
          <w:szCs w:val="24"/>
        </w:rPr>
        <w:t xml:space="preserve"> an environmentally safe manner.</w:t>
      </w:r>
    </w:p>
    <w:p w14:paraId="350DED1C" w14:textId="2B464AD0" w:rsidR="000238C1" w:rsidRDefault="00311814" w:rsidP="00E47C80">
      <w:pPr>
        <w:spacing w:after="0" w:line="480" w:lineRule="auto"/>
        <w:ind w:firstLine="720"/>
        <w:jc w:val="both"/>
        <w:rPr>
          <w:rFonts w:ascii="Times New Roman" w:eastAsia="Times New Roman" w:hAnsi="Times New Roman" w:cs="Times New Roman"/>
          <w:color w:val="000000"/>
          <w:sz w:val="24"/>
          <w:szCs w:val="24"/>
        </w:rPr>
      </w:pPr>
      <w:r w:rsidRPr="00311814">
        <w:rPr>
          <w:rFonts w:ascii="Times New Roman" w:eastAsia="Times New Roman" w:hAnsi="Times New Roman" w:cs="Times New Roman"/>
          <w:color w:val="000000"/>
          <w:sz w:val="24"/>
          <w:szCs w:val="24"/>
        </w:rPr>
        <w:t>Mosquito-borne diseases kill millions of humans each</w:t>
      </w:r>
      <w:r w:rsidR="000238C1">
        <w:rPr>
          <w:rFonts w:ascii="Times New Roman" w:eastAsia="Times New Roman" w:hAnsi="Times New Roman" w:cs="Times New Roman"/>
          <w:color w:val="000000"/>
          <w:sz w:val="24"/>
          <w:szCs w:val="24"/>
        </w:rPr>
        <w:t xml:space="preserve"> </w:t>
      </w:r>
      <w:r w:rsidRPr="00311814">
        <w:rPr>
          <w:rFonts w:ascii="Times New Roman" w:eastAsia="Times New Roman" w:hAnsi="Times New Roman" w:cs="Times New Roman"/>
          <w:color w:val="000000"/>
          <w:sz w:val="24"/>
          <w:szCs w:val="24"/>
        </w:rPr>
        <w:t>year [1]. Because of this threa</w:t>
      </w:r>
      <w:r w:rsidR="000238C1">
        <w:rPr>
          <w:rFonts w:ascii="Times New Roman" w:eastAsia="Times New Roman" w:hAnsi="Times New Roman" w:cs="Times New Roman"/>
          <w:color w:val="000000"/>
          <w:sz w:val="24"/>
          <w:szCs w:val="24"/>
        </w:rPr>
        <w:t xml:space="preserve">t governments worldwide </w:t>
      </w:r>
      <w:r w:rsidRPr="00311814">
        <w:rPr>
          <w:rFonts w:ascii="Times New Roman" w:eastAsia="Times New Roman" w:hAnsi="Times New Roman" w:cs="Times New Roman"/>
          <w:color w:val="000000"/>
          <w:sz w:val="24"/>
          <w:szCs w:val="24"/>
        </w:rPr>
        <w:t>track mosquito populations.</w:t>
      </w:r>
      <w:r w:rsidR="000238C1">
        <w:rPr>
          <w:rFonts w:ascii="Times New Roman" w:eastAsia="Times New Roman" w:hAnsi="Times New Roman" w:cs="Times New Roman"/>
          <w:color w:val="000000"/>
          <w:sz w:val="24"/>
          <w:szCs w:val="24"/>
        </w:rPr>
        <w:t xml:space="preserve"> Tracking individual mosquitoes </w:t>
      </w:r>
      <w:r w:rsidRPr="00311814">
        <w:rPr>
          <w:rFonts w:ascii="Times New Roman" w:eastAsia="Times New Roman" w:hAnsi="Times New Roman" w:cs="Times New Roman"/>
          <w:color w:val="000000"/>
          <w:sz w:val="24"/>
          <w:szCs w:val="24"/>
        </w:rPr>
        <w:t>is difficult because of their s</w:t>
      </w:r>
      <w:r w:rsidR="000238C1">
        <w:rPr>
          <w:rFonts w:ascii="Times New Roman" w:eastAsia="Times New Roman" w:hAnsi="Times New Roman" w:cs="Times New Roman"/>
          <w:color w:val="000000"/>
          <w:sz w:val="24"/>
          <w:szCs w:val="24"/>
        </w:rPr>
        <w:t xml:space="preserve">mall size, wide-ranging flight, </w:t>
      </w:r>
      <w:r w:rsidRPr="00311814">
        <w:rPr>
          <w:rFonts w:ascii="Times New Roman" w:eastAsia="Times New Roman" w:hAnsi="Times New Roman" w:cs="Times New Roman"/>
          <w:color w:val="000000"/>
          <w:sz w:val="24"/>
          <w:szCs w:val="24"/>
        </w:rPr>
        <w:t>and preference for low-light. Tracking studies of individual</w:t>
      </w:r>
      <w:r w:rsidR="001626F6">
        <w:rPr>
          <w:rFonts w:ascii="Times New Roman" w:eastAsia="Times New Roman" w:hAnsi="Times New Roman" w:cs="Times New Roman"/>
          <w:color w:val="000000"/>
          <w:sz w:val="24"/>
          <w:szCs w:val="24"/>
        </w:rPr>
        <w:t xml:space="preserve"> </w:t>
      </w:r>
      <w:r w:rsidRPr="00311814">
        <w:rPr>
          <w:rFonts w:ascii="Times New Roman" w:eastAsia="Times New Roman" w:hAnsi="Times New Roman" w:cs="Times New Roman"/>
          <w:color w:val="000000"/>
          <w:sz w:val="24"/>
          <w:szCs w:val="24"/>
        </w:rPr>
        <w:t>mosquitos have chosen to use small (1.2 m × 2.4 m</w:t>
      </w:r>
      <w:r w:rsidR="000238C1">
        <w:rPr>
          <w:rFonts w:ascii="Times New Roman" w:eastAsia="Times New Roman" w:hAnsi="Times New Roman" w:cs="Times New Roman"/>
          <w:color w:val="000000"/>
          <w:sz w:val="24"/>
          <w:szCs w:val="24"/>
        </w:rPr>
        <w:t xml:space="preserve">) </w:t>
      </w:r>
      <w:r w:rsidRPr="00311814">
        <w:rPr>
          <w:rFonts w:ascii="Times New Roman" w:eastAsia="Times New Roman" w:hAnsi="Times New Roman" w:cs="Times New Roman"/>
          <w:color w:val="000000"/>
          <w:sz w:val="24"/>
          <w:szCs w:val="24"/>
        </w:rPr>
        <w:t>indoor regions [2], or mating</w:t>
      </w:r>
      <w:r w:rsidR="000238C1">
        <w:rPr>
          <w:rFonts w:ascii="Times New Roman" w:eastAsia="Times New Roman" w:hAnsi="Times New Roman" w:cs="Times New Roman"/>
          <w:color w:val="000000"/>
          <w:sz w:val="24"/>
          <w:szCs w:val="24"/>
        </w:rPr>
        <w:t xml:space="preserve"> swarms backlit against a solid background [3]. </w:t>
      </w:r>
      <w:r w:rsidRPr="00311814">
        <w:rPr>
          <w:rFonts w:ascii="Times New Roman" w:eastAsia="Times New Roman" w:hAnsi="Times New Roman" w:cs="Times New Roman"/>
          <w:color w:val="000000"/>
          <w:sz w:val="24"/>
          <w:szCs w:val="24"/>
        </w:rPr>
        <w:t>The dominant tools fo</w:t>
      </w:r>
      <w:r w:rsidR="000238C1">
        <w:rPr>
          <w:rFonts w:ascii="Times New Roman" w:eastAsia="Times New Roman" w:hAnsi="Times New Roman" w:cs="Times New Roman"/>
          <w:color w:val="000000"/>
          <w:sz w:val="24"/>
          <w:szCs w:val="24"/>
        </w:rPr>
        <w:t xml:space="preserve">r tracking mosquito populations </w:t>
      </w:r>
      <w:r w:rsidRPr="00311814">
        <w:rPr>
          <w:rFonts w:ascii="Times New Roman" w:eastAsia="Times New Roman" w:hAnsi="Times New Roman" w:cs="Times New Roman"/>
          <w:color w:val="000000"/>
          <w:sz w:val="24"/>
          <w:szCs w:val="24"/>
        </w:rPr>
        <w:t xml:space="preserve">are stationary traps that </w:t>
      </w:r>
      <w:r w:rsidR="000238C1">
        <w:rPr>
          <w:rFonts w:ascii="Times New Roman" w:eastAsia="Times New Roman" w:hAnsi="Times New Roman" w:cs="Times New Roman"/>
          <w:color w:val="000000"/>
          <w:sz w:val="24"/>
          <w:szCs w:val="24"/>
        </w:rPr>
        <w:t xml:space="preserve">are checked at weekly intervals </w:t>
      </w:r>
      <w:r w:rsidRPr="00311814">
        <w:rPr>
          <w:rFonts w:ascii="Times New Roman" w:eastAsia="Times New Roman" w:hAnsi="Times New Roman" w:cs="Times New Roman"/>
          <w:color w:val="000000"/>
          <w:sz w:val="24"/>
          <w:szCs w:val="24"/>
        </w:rPr>
        <w:t>(e.g. Encephalitis Vector S</w:t>
      </w:r>
      <w:r w:rsidR="000238C1">
        <w:rPr>
          <w:rFonts w:ascii="Times New Roman" w:eastAsia="Times New Roman" w:hAnsi="Times New Roman" w:cs="Times New Roman"/>
          <w:color w:val="000000"/>
          <w:sz w:val="24"/>
          <w:szCs w:val="24"/>
        </w:rPr>
        <w:t xml:space="preserve">urveillance traps and/or gravid </w:t>
      </w:r>
      <w:r w:rsidRPr="00311814">
        <w:rPr>
          <w:rFonts w:ascii="Times New Roman" w:eastAsia="Times New Roman" w:hAnsi="Times New Roman" w:cs="Times New Roman"/>
          <w:color w:val="000000"/>
          <w:sz w:val="24"/>
          <w:szCs w:val="24"/>
        </w:rPr>
        <w:t>traps [4]). Recent resea</w:t>
      </w:r>
      <w:r w:rsidR="000238C1">
        <w:rPr>
          <w:rFonts w:ascii="Times New Roman" w:eastAsia="Times New Roman" w:hAnsi="Times New Roman" w:cs="Times New Roman"/>
          <w:color w:val="000000"/>
          <w:sz w:val="24"/>
          <w:szCs w:val="24"/>
        </w:rPr>
        <w:t xml:space="preserve">rch has focused on making these </w:t>
      </w:r>
      <w:r w:rsidRPr="00311814">
        <w:rPr>
          <w:rFonts w:ascii="Times New Roman" w:eastAsia="Times New Roman" w:hAnsi="Times New Roman" w:cs="Times New Roman"/>
          <w:color w:val="000000"/>
          <w:sz w:val="24"/>
          <w:szCs w:val="24"/>
        </w:rPr>
        <w:t>traps smaller, cheaper, and</w:t>
      </w:r>
      <w:r w:rsidR="000238C1">
        <w:rPr>
          <w:rFonts w:ascii="Times New Roman" w:eastAsia="Times New Roman" w:hAnsi="Times New Roman" w:cs="Times New Roman"/>
          <w:color w:val="000000"/>
          <w:sz w:val="24"/>
          <w:szCs w:val="24"/>
        </w:rPr>
        <w:t xml:space="preserve"> capable of providing real-time </w:t>
      </w:r>
      <w:r w:rsidRPr="00311814">
        <w:rPr>
          <w:rFonts w:ascii="Times New Roman" w:eastAsia="Times New Roman" w:hAnsi="Times New Roman" w:cs="Times New Roman"/>
          <w:color w:val="000000"/>
          <w:sz w:val="24"/>
          <w:szCs w:val="24"/>
        </w:rPr>
        <w:t>data [5], [6]; however, they stil</w:t>
      </w:r>
      <w:r w:rsidR="00E47C80">
        <w:rPr>
          <w:rFonts w:ascii="Times New Roman" w:eastAsia="Times New Roman" w:hAnsi="Times New Roman" w:cs="Times New Roman"/>
          <w:color w:val="000000"/>
          <w:sz w:val="24"/>
          <w:szCs w:val="24"/>
        </w:rPr>
        <w:t xml:space="preserve">l rely on attracting mosquitoes </w:t>
      </w:r>
      <w:r w:rsidRPr="00311814">
        <w:rPr>
          <w:rFonts w:ascii="Times New Roman" w:eastAsia="Times New Roman" w:hAnsi="Times New Roman" w:cs="Times New Roman"/>
          <w:color w:val="000000"/>
          <w:sz w:val="24"/>
          <w:szCs w:val="24"/>
        </w:rPr>
        <w:t>to the trap. This paper prese</w:t>
      </w:r>
      <w:r w:rsidR="000238C1">
        <w:rPr>
          <w:rFonts w:ascii="Times New Roman" w:eastAsia="Times New Roman" w:hAnsi="Times New Roman" w:cs="Times New Roman"/>
          <w:color w:val="000000"/>
          <w:sz w:val="24"/>
          <w:szCs w:val="24"/>
        </w:rPr>
        <w:t xml:space="preserve">nts an alternate solution using </w:t>
      </w:r>
      <w:r w:rsidRPr="00311814">
        <w:rPr>
          <w:rFonts w:ascii="Times New Roman" w:eastAsia="Times New Roman" w:hAnsi="Times New Roman" w:cs="Times New Roman"/>
          <w:color w:val="000000"/>
          <w:sz w:val="24"/>
          <w:szCs w:val="24"/>
        </w:rPr>
        <w:t>an electrified bug-zappin</w:t>
      </w:r>
      <w:r w:rsidR="000238C1">
        <w:rPr>
          <w:rFonts w:ascii="Times New Roman" w:eastAsia="Times New Roman" w:hAnsi="Times New Roman" w:cs="Times New Roman"/>
          <w:color w:val="000000"/>
          <w:sz w:val="24"/>
          <w:szCs w:val="24"/>
        </w:rPr>
        <w:t xml:space="preserve">g screen mounted on an unmanned </w:t>
      </w:r>
      <w:r w:rsidRPr="00311814">
        <w:rPr>
          <w:rFonts w:ascii="Times New Roman" w:eastAsia="Times New Roman" w:hAnsi="Times New Roman" w:cs="Times New Roman"/>
          <w:color w:val="000000"/>
          <w:sz w:val="24"/>
          <w:szCs w:val="24"/>
        </w:rPr>
        <w:t xml:space="preserve">aerial vehicle (UAV) as </w:t>
      </w:r>
      <w:r w:rsidR="000238C1">
        <w:rPr>
          <w:rFonts w:ascii="Times New Roman" w:eastAsia="Times New Roman" w:hAnsi="Times New Roman" w:cs="Times New Roman"/>
          <w:color w:val="000000"/>
          <w:sz w:val="24"/>
          <w:szCs w:val="24"/>
        </w:rPr>
        <w:t xml:space="preserve">shown in Fig. 1 to seek out the </w:t>
      </w:r>
      <w:r w:rsidRPr="00311814">
        <w:rPr>
          <w:rFonts w:ascii="Times New Roman" w:eastAsia="Times New Roman" w:hAnsi="Times New Roman" w:cs="Times New Roman"/>
          <w:color w:val="000000"/>
          <w:sz w:val="24"/>
          <w:szCs w:val="24"/>
        </w:rPr>
        <w:t>mosquitoes in their habitat</w:t>
      </w:r>
      <w:r w:rsidR="000238C1">
        <w:rPr>
          <w:rFonts w:ascii="Times New Roman" w:eastAsia="Times New Roman" w:hAnsi="Times New Roman" w:cs="Times New Roman"/>
          <w:color w:val="000000"/>
          <w:sz w:val="24"/>
          <w:szCs w:val="24"/>
        </w:rPr>
        <w:t xml:space="preserve">. As the UAV follows a path, it </w:t>
      </w:r>
      <w:r w:rsidRPr="00311814">
        <w:rPr>
          <w:rFonts w:ascii="Times New Roman" w:eastAsia="Times New Roman" w:hAnsi="Times New Roman" w:cs="Times New Roman"/>
          <w:color w:val="000000"/>
          <w:sz w:val="24"/>
          <w:szCs w:val="24"/>
        </w:rPr>
        <w:t>sweeps out a volume of ai</w:t>
      </w:r>
      <w:r w:rsidR="000238C1">
        <w:rPr>
          <w:rFonts w:ascii="Times New Roman" w:eastAsia="Times New Roman" w:hAnsi="Times New Roman" w:cs="Times New Roman"/>
          <w:color w:val="000000"/>
          <w:sz w:val="24"/>
          <w:szCs w:val="24"/>
        </w:rPr>
        <w:t xml:space="preserve">r, temporarily removing all the </w:t>
      </w:r>
      <w:r w:rsidRPr="00311814">
        <w:rPr>
          <w:rFonts w:ascii="Times New Roman" w:eastAsia="Times New Roman" w:hAnsi="Times New Roman" w:cs="Times New Roman"/>
          <w:color w:val="000000"/>
          <w:sz w:val="24"/>
          <w:szCs w:val="24"/>
        </w:rPr>
        <w:t>mosquitoes in this volume. By monitoring the volt</w:t>
      </w:r>
      <w:r w:rsidR="000238C1">
        <w:rPr>
          <w:rFonts w:ascii="Times New Roman" w:eastAsia="Times New Roman" w:hAnsi="Times New Roman" w:cs="Times New Roman"/>
          <w:color w:val="000000"/>
          <w:sz w:val="24"/>
          <w:szCs w:val="24"/>
        </w:rPr>
        <w:t xml:space="preserve">age across </w:t>
      </w:r>
      <w:r w:rsidRPr="00311814">
        <w:rPr>
          <w:rFonts w:ascii="Times New Roman" w:eastAsia="Times New Roman" w:hAnsi="Times New Roman" w:cs="Times New Roman"/>
          <w:color w:val="000000"/>
          <w:sz w:val="24"/>
          <w:szCs w:val="24"/>
        </w:rPr>
        <w:t>this screen, we can track individual mosquito contacts.</w:t>
      </w:r>
    </w:p>
    <w:p w14:paraId="3F760E4A" w14:textId="77777777" w:rsidR="009E014D" w:rsidRDefault="009E014D" w:rsidP="009E014D">
      <w:pPr>
        <w:keepNext/>
        <w:spacing w:after="0" w:line="480" w:lineRule="auto"/>
        <w:ind w:firstLine="720"/>
        <w:jc w:val="center"/>
      </w:pPr>
      <w:r w:rsidRPr="009E014D">
        <w:rPr>
          <w:rFonts w:ascii="Times New Roman" w:eastAsia="Times New Roman" w:hAnsi="Times New Roman" w:cs="Times New Roman"/>
          <w:noProof/>
          <w:color w:val="000000"/>
          <w:sz w:val="24"/>
          <w:szCs w:val="24"/>
        </w:rPr>
        <w:drawing>
          <wp:inline distT="0" distB="0" distL="0" distR="0" wp14:anchorId="0E5B7E39" wp14:editId="7AC88497">
            <wp:extent cx="3041650" cy="2132775"/>
            <wp:effectExtent l="0" t="0" r="6350" b="127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0"/>
                    <a:stretch>
                      <a:fillRect/>
                    </a:stretch>
                  </pic:blipFill>
                  <pic:spPr>
                    <a:xfrm>
                      <a:off x="0" y="0"/>
                      <a:ext cx="3049182" cy="2138056"/>
                    </a:xfrm>
                    <a:prstGeom prst="rect">
                      <a:avLst/>
                    </a:prstGeom>
                  </pic:spPr>
                </pic:pic>
              </a:graphicData>
            </a:graphic>
          </wp:inline>
        </w:drawing>
      </w:r>
    </w:p>
    <w:p w14:paraId="42B0E202" w14:textId="73A85934" w:rsidR="00853AB0" w:rsidRPr="009E014D" w:rsidRDefault="009E014D" w:rsidP="009E014D">
      <w:pPr>
        <w:pStyle w:val="Caption"/>
        <w:jc w:val="center"/>
        <w:rPr>
          <w:rFonts w:ascii="Times New Roman" w:eastAsia="Times New Roman" w:hAnsi="Times New Roman" w:cs="Times New Roman"/>
          <w:b/>
          <w:color w:val="000000"/>
          <w:sz w:val="32"/>
          <w:szCs w:val="24"/>
        </w:rPr>
      </w:pPr>
      <w:r w:rsidRPr="009E014D">
        <w:rPr>
          <w:b/>
          <w:sz w:val="22"/>
        </w:rPr>
        <w:t xml:space="preserve">Figure </w:t>
      </w:r>
      <w:r w:rsidRPr="009E014D">
        <w:rPr>
          <w:b/>
          <w:sz w:val="22"/>
        </w:rPr>
        <w:fldChar w:fldCharType="begin"/>
      </w:r>
      <w:r w:rsidRPr="009E014D">
        <w:rPr>
          <w:b/>
          <w:sz w:val="22"/>
        </w:rPr>
        <w:instrText xml:space="preserve"> SEQ Figure \* ARABIC </w:instrText>
      </w:r>
      <w:r w:rsidRPr="009E014D">
        <w:rPr>
          <w:b/>
          <w:sz w:val="22"/>
        </w:rPr>
        <w:fldChar w:fldCharType="separate"/>
      </w:r>
      <w:r w:rsidRPr="009E014D">
        <w:rPr>
          <w:b/>
          <w:noProof/>
          <w:sz w:val="22"/>
        </w:rPr>
        <w:t>1</w:t>
      </w:r>
      <w:r w:rsidRPr="009E014D">
        <w:rPr>
          <w:b/>
          <w:sz w:val="22"/>
        </w:rPr>
        <w:fldChar w:fldCharType="end"/>
      </w:r>
      <w:r w:rsidRPr="009E014D">
        <w:rPr>
          <w:b/>
          <w:sz w:val="22"/>
        </w:rPr>
        <w:t>: Design Concept</w:t>
      </w:r>
    </w:p>
    <w:p w14:paraId="17DDF4F6" w14:textId="74DEF780" w:rsidR="00D80690" w:rsidRDefault="007B078C" w:rsidP="00FC7F9A">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 this manner, this project aims to do the following: </w:t>
      </w:r>
      <w:r w:rsidR="00902819">
        <w:rPr>
          <w:rFonts w:ascii="Times New Roman" w:eastAsia="Times New Roman" w:hAnsi="Times New Roman" w:cs="Times New Roman"/>
          <w:color w:val="000000"/>
          <w:sz w:val="24"/>
          <w:szCs w:val="24"/>
        </w:rPr>
        <w:t>f</w:t>
      </w:r>
      <w:r w:rsidR="002A6AA6" w:rsidRPr="007B078C">
        <w:rPr>
          <w:rFonts w:ascii="Times New Roman" w:eastAsia="Times New Roman" w:hAnsi="Times New Roman" w:cs="Times New Roman"/>
          <w:color w:val="000000"/>
          <w:sz w:val="24"/>
          <w:szCs w:val="24"/>
        </w:rPr>
        <w:t>ind an alternative to tradition</w:t>
      </w:r>
      <w:r w:rsidR="00902819">
        <w:rPr>
          <w:rFonts w:ascii="Times New Roman" w:eastAsia="Times New Roman" w:hAnsi="Times New Roman" w:cs="Times New Roman"/>
          <w:color w:val="000000"/>
          <w:sz w:val="24"/>
          <w:szCs w:val="24"/>
        </w:rPr>
        <w:t>al mosquito elimination methods, u</w:t>
      </w:r>
      <w:r w:rsidR="002A6AA6" w:rsidRPr="007B078C">
        <w:rPr>
          <w:rFonts w:ascii="Times New Roman" w:eastAsia="Times New Roman" w:hAnsi="Times New Roman" w:cs="Times New Roman"/>
          <w:color w:val="000000"/>
          <w:sz w:val="24"/>
          <w:szCs w:val="24"/>
        </w:rPr>
        <w:t xml:space="preserve">se GPS tracking and data acquisition </w:t>
      </w:r>
      <w:r w:rsidR="00902819">
        <w:rPr>
          <w:rFonts w:ascii="Times New Roman" w:eastAsia="Times New Roman" w:hAnsi="Times New Roman" w:cs="Times New Roman"/>
          <w:color w:val="000000"/>
          <w:sz w:val="24"/>
          <w:szCs w:val="24"/>
        </w:rPr>
        <w:t>to locate mosquito eliminations, and g</w:t>
      </w:r>
      <w:r w:rsidR="002A6AA6" w:rsidRPr="007B078C">
        <w:rPr>
          <w:rFonts w:ascii="Times New Roman" w:eastAsia="Times New Roman" w:hAnsi="Times New Roman" w:cs="Times New Roman"/>
          <w:color w:val="000000"/>
          <w:sz w:val="24"/>
          <w:szCs w:val="24"/>
        </w:rPr>
        <w:t>ather data to help improve knowledge on mosquito whereabouts and trends.</w:t>
      </w:r>
    </w:p>
    <w:p w14:paraId="626A4F86" w14:textId="36A3CBBB" w:rsidR="00427586" w:rsidRPr="006C1BC0" w:rsidRDefault="00F338FA" w:rsidP="001B2D2C">
      <w:pPr>
        <w:spacing w:after="0" w:line="480" w:lineRule="auto"/>
        <w:rPr>
          <w:rFonts w:ascii="Times New Roman" w:eastAsia="Times New Roman" w:hAnsi="Times New Roman" w:cs="Times New Roman"/>
          <w:sz w:val="32"/>
          <w:szCs w:val="24"/>
        </w:rPr>
      </w:pPr>
      <w:r w:rsidRPr="542037C4">
        <w:rPr>
          <w:rFonts w:ascii="Times New Roman" w:eastAsia="Times New Roman" w:hAnsi="Times New Roman" w:cs="Times New Roman"/>
          <w:b/>
          <w:color w:val="000000" w:themeColor="text1"/>
          <w:sz w:val="32"/>
          <w:szCs w:val="32"/>
        </w:rPr>
        <w:t>Statement of Goals</w:t>
      </w:r>
    </w:p>
    <w:p w14:paraId="16731C62" w14:textId="4D44D7F2" w:rsidR="542037C4" w:rsidRDefault="30DA7292" w:rsidP="2F66EB69">
      <w:pPr>
        <w:spacing w:after="0" w:line="480" w:lineRule="auto"/>
        <w:ind w:firstLine="720"/>
        <w:jc w:val="both"/>
        <w:rPr>
          <w:rFonts w:ascii="Times New Roman" w:eastAsia="Times New Roman" w:hAnsi="Times New Roman" w:cs="Times New Roman"/>
          <w:sz w:val="24"/>
          <w:szCs w:val="24"/>
        </w:rPr>
      </w:pPr>
      <w:r w:rsidRPr="30DA7292">
        <w:rPr>
          <w:rFonts w:ascii="Times New Roman" w:eastAsia="Times New Roman" w:hAnsi="Times New Roman" w:cs="Times New Roman"/>
          <w:sz w:val="24"/>
          <w:szCs w:val="24"/>
        </w:rPr>
        <w:t xml:space="preserve">The target objective for this project was to have a drone mountable electric net that monitors mosquito strikes, records GPS coordinates of each strike, and demonstrate the ability to kill continuously for </w:t>
      </w:r>
      <w:r w:rsidR="05587976" w:rsidRPr="05587976">
        <w:rPr>
          <w:rFonts w:ascii="Times New Roman" w:eastAsia="Times New Roman" w:hAnsi="Times New Roman" w:cs="Times New Roman"/>
          <w:sz w:val="24"/>
          <w:szCs w:val="24"/>
        </w:rPr>
        <w:t xml:space="preserve">the </w:t>
      </w:r>
      <w:r w:rsidRPr="30DA7292">
        <w:rPr>
          <w:rFonts w:ascii="Times New Roman" w:eastAsia="Times New Roman" w:hAnsi="Times New Roman" w:cs="Times New Roman"/>
          <w:sz w:val="24"/>
          <w:szCs w:val="24"/>
        </w:rPr>
        <w:t>flight duration</w:t>
      </w:r>
      <w:r w:rsidR="05587976" w:rsidRPr="05587976">
        <w:rPr>
          <w:rFonts w:ascii="Times New Roman" w:eastAsia="Times New Roman" w:hAnsi="Times New Roman" w:cs="Times New Roman"/>
          <w:sz w:val="24"/>
          <w:szCs w:val="24"/>
        </w:rPr>
        <w:t xml:space="preserve">. </w:t>
      </w:r>
      <w:r w:rsidR="64E06B49" w:rsidRPr="64E06B49">
        <w:rPr>
          <w:rFonts w:ascii="Times New Roman" w:eastAsia="Times New Roman" w:hAnsi="Times New Roman" w:cs="Times New Roman"/>
          <w:sz w:val="24"/>
          <w:szCs w:val="24"/>
        </w:rPr>
        <w:t xml:space="preserve">To do this some milestones objectives had to be met. </w:t>
      </w:r>
      <w:r w:rsidR="7BC0FA8B" w:rsidRPr="7BC0FA8B">
        <w:rPr>
          <w:rFonts w:ascii="Times New Roman" w:eastAsia="Times New Roman" w:hAnsi="Times New Roman" w:cs="Times New Roman"/>
          <w:sz w:val="24"/>
          <w:szCs w:val="24"/>
        </w:rPr>
        <w:t>These included building a net that was rigid enough to keep the screen stable during flight, a power</w:t>
      </w:r>
      <w:r w:rsidR="5255B403" w:rsidRPr="5255B403">
        <w:rPr>
          <w:rFonts w:ascii="Times New Roman" w:eastAsia="Times New Roman" w:hAnsi="Times New Roman" w:cs="Times New Roman"/>
          <w:sz w:val="24"/>
          <w:szCs w:val="24"/>
        </w:rPr>
        <w:t xml:space="preserve"> circuit to deliver power to the net, GPS and weather data loggers, a voltage monitor for the net, </w:t>
      </w:r>
      <w:r w:rsidR="7BC0FA8B" w:rsidRPr="7BC0FA8B">
        <w:rPr>
          <w:rFonts w:ascii="Times New Roman" w:eastAsia="Times New Roman" w:hAnsi="Times New Roman" w:cs="Times New Roman"/>
          <w:sz w:val="24"/>
          <w:szCs w:val="24"/>
        </w:rPr>
        <w:t xml:space="preserve">and securing all of it to the </w:t>
      </w:r>
      <w:proofErr w:type="spellStart"/>
      <w:r w:rsidR="7BC0FA8B" w:rsidRPr="7BC0FA8B">
        <w:rPr>
          <w:rFonts w:ascii="Times New Roman" w:eastAsia="Times New Roman" w:hAnsi="Times New Roman" w:cs="Times New Roman"/>
          <w:sz w:val="24"/>
          <w:szCs w:val="24"/>
        </w:rPr>
        <w:t>hexacopter</w:t>
      </w:r>
      <w:proofErr w:type="spellEnd"/>
      <w:r w:rsidR="7BC0FA8B" w:rsidRPr="7BC0FA8B">
        <w:rPr>
          <w:rFonts w:ascii="Times New Roman" w:eastAsia="Times New Roman" w:hAnsi="Times New Roman" w:cs="Times New Roman"/>
          <w:sz w:val="24"/>
          <w:szCs w:val="24"/>
        </w:rPr>
        <w:t xml:space="preserve"> drone. The team accomplished the power circuit</w:t>
      </w:r>
      <w:r w:rsidR="1CAB3417" w:rsidRPr="1CAB3417">
        <w:rPr>
          <w:rFonts w:ascii="Times New Roman" w:eastAsia="Times New Roman" w:hAnsi="Times New Roman" w:cs="Times New Roman"/>
          <w:sz w:val="24"/>
          <w:szCs w:val="24"/>
        </w:rPr>
        <w:t xml:space="preserve"> and GPS data logger in the 1</w:t>
      </w:r>
      <w:r w:rsidR="1CAB3417" w:rsidRPr="1CAB3417">
        <w:rPr>
          <w:rFonts w:ascii="Times New Roman" w:eastAsia="Times New Roman" w:hAnsi="Times New Roman" w:cs="Times New Roman"/>
          <w:sz w:val="24"/>
          <w:szCs w:val="24"/>
          <w:vertAlign w:val="superscript"/>
        </w:rPr>
        <w:t>st</w:t>
      </w:r>
      <w:r w:rsidR="1CAB3417" w:rsidRPr="1CAB3417">
        <w:rPr>
          <w:rFonts w:ascii="Times New Roman" w:eastAsia="Times New Roman" w:hAnsi="Times New Roman" w:cs="Times New Roman"/>
          <w:sz w:val="24"/>
          <w:szCs w:val="24"/>
        </w:rPr>
        <w:t xml:space="preserve"> semester. </w:t>
      </w:r>
      <w:r w:rsidR="44DF5454" w:rsidRPr="44DF5454">
        <w:rPr>
          <w:rFonts w:ascii="Times New Roman" w:eastAsia="Times New Roman" w:hAnsi="Times New Roman" w:cs="Times New Roman"/>
          <w:sz w:val="24"/>
          <w:szCs w:val="24"/>
        </w:rPr>
        <w:t xml:space="preserve">These were done by using and modifying the circuit design used for handheld bug zapper rackets and by using an </w:t>
      </w:r>
      <w:proofErr w:type="spellStart"/>
      <w:r w:rsidR="44DF5454" w:rsidRPr="44DF5454">
        <w:rPr>
          <w:rFonts w:ascii="Times New Roman" w:eastAsia="Times New Roman" w:hAnsi="Times New Roman" w:cs="Times New Roman"/>
          <w:sz w:val="24"/>
          <w:szCs w:val="24"/>
        </w:rPr>
        <w:t>arduino</w:t>
      </w:r>
      <w:proofErr w:type="spellEnd"/>
      <w:r w:rsidR="44DF5454" w:rsidRPr="44DF5454">
        <w:rPr>
          <w:rFonts w:ascii="Times New Roman" w:eastAsia="Times New Roman" w:hAnsi="Times New Roman" w:cs="Times New Roman"/>
          <w:sz w:val="24"/>
          <w:szCs w:val="24"/>
        </w:rPr>
        <w:t xml:space="preserve"> </w:t>
      </w:r>
      <w:proofErr w:type="spellStart"/>
      <w:r w:rsidR="44DF5454" w:rsidRPr="44DF5454">
        <w:rPr>
          <w:rFonts w:ascii="Times New Roman" w:eastAsia="Times New Roman" w:hAnsi="Times New Roman" w:cs="Times New Roman"/>
          <w:sz w:val="24"/>
          <w:szCs w:val="24"/>
        </w:rPr>
        <w:t>uno</w:t>
      </w:r>
      <w:proofErr w:type="spellEnd"/>
      <w:r w:rsidR="44DF5454" w:rsidRPr="44DF5454">
        <w:rPr>
          <w:rFonts w:ascii="Times New Roman" w:eastAsia="Times New Roman" w:hAnsi="Times New Roman" w:cs="Times New Roman"/>
          <w:sz w:val="24"/>
          <w:szCs w:val="24"/>
        </w:rPr>
        <w:t xml:space="preserve"> with a GPS module. </w:t>
      </w:r>
      <w:r w:rsidR="62C4F775" w:rsidRPr="62C4F775">
        <w:rPr>
          <w:rFonts w:ascii="Times New Roman" w:eastAsia="Times New Roman" w:hAnsi="Times New Roman" w:cs="Times New Roman"/>
          <w:sz w:val="24"/>
          <w:szCs w:val="24"/>
        </w:rPr>
        <w:t xml:space="preserve">Over the summer the team was able to build a wooden frame with abs plastic and fiberglass rod supports for the net. The screen was constructed with steel rods. Then finally in the final semester the team was able to </w:t>
      </w:r>
      <w:r w:rsidR="5D257A37" w:rsidRPr="5D257A37">
        <w:rPr>
          <w:rFonts w:ascii="Times New Roman" w:eastAsia="Times New Roman" w:hAnsi="Times New Roman" w:cs="Times New Roman"/>
          <w:sz w:val="24"/>
          <w:szCs w:val="24"/>
        </w:rPr>
        <w:t xml:space="preserve">monitor the voltage across the net, log the weather data, and </w:t>
      </w:r>
      <w:r w:rsidR="7B322AAA" w:rsidRPr="7B322AAA">
        <w:rPr>
          <w:rFonts w:ascii="Times New Roman" w:eastAsia="Times New Roman" w:hAnsi="Times New Roman" w:cs="Times New Roman"/>
          <w:sz w:val="24"/>
          <w:szCs w:val="24"/>
        </w:rPr>
        <w:t>mount and secure everything to the drone.</w:t>
      </w:r>
    </w:p>
    <w:p w14:paraId="52A06E9B" w14:textId="4577C7C7" w:rsidR="00427586" w:rsidRPr="006C1BC0" w:rsidRDefault="001B2D2C" w:rsidP="001B2D2C">
      <w:pPr>
        <w:spacing w:after="0" w:line="480" w:lineRule="auto"/>
        <w:rPr>
          <w:rFonts w:ascii="Times New Roman" w:eastAsia="Times New Roman" w:hAnsi="Times New Roman" w:cs="Times New Roman"/>
          <w:color w:val="FF0000"/>
          <w:sz w:val="32"/>
          <w:szCs w:val="24"/>
        </w:rPr>
      </w:pPr>
      <w:r>
        <w:rPr>
          <w:rFonts w:ascii="Times New Roman" w:eastAsia="Times New Roman" w:hAnsi="Times New Roman" w:cs="Times New Roman"/>
          <w:b/>
          <w:bCs/>
          <w:color w:val="000000"/>
          <w:sz w:val="32"/>
          <w:szCs w:val="24"/>
        </w:rPr>
        <w:t>Specifications</w:t>
      </w:r>
    </w:p>
    <w:p w14:paraId="6FC0122A" w14:textId="77777777" w:rsidR="00427586" w:rsidRDefault="00427586" w:rsidP="001B2D2C">
      <w:pPr>
        <w:spacing w:after="0" w:line="480" w:lineRule="auto"/>
        <w:jc w:val="both"/>
        <w:rPr>
          <w:rFonts w:ascii="Times New Roman" w:eastAsia="Times New Roman" w:hAnsi="Times New Roman" w:cs="Times New Roman"/>
          <w:color w:val="000000"/>
          <w:sz w:val="24"/>
          <w:szCs w:val="24"/>
        </w:rPr>
      </w:pPr>
      <w:r w:rsidRPr="006C1BC0">
        <w:rPr>
          <w:rFonts w:ascii="Times New Roman" w:eastAsia="Times New Roman" w:hAnsi="Times New Roman" w:cs="Times New Roman"/>
          <w:color w:val="000000"/>
          <w:sz w:val="24"/>
          <w:szCs w:val="24"/>
        </w:rPr>
        <w:tab/>
        <w:t xml:space="preserve">The specifications for the system revolve around optimizing data collection and kill rate. The net should be large enough so that kill rate is maximized as a function of weight. There comes a point when the kill rate suffers because speed is reduced due to excessive load on the drone and conversely, a net that is too small will offer the drone extra speed but will reduce the cross sectional area of the net (the kill zone). For our net, size (in square meters) increases at a faster rate than weight (in grams) for ratios n:1 where n &gt; 1. Thusly, an n x n mesh net is specified. Additionally, </w:t>
      </w:r>
      <w:r w:rsidRPr="006C1BC0">
        <w:rPr>
          <w:rFonts w:ascii="Times New Roman" w:eastAsia="Times New Roman" w:hAnsi="Times New Roman" w:cs="Times New Roman"/>
          <w:color w:val="000000"/>
          <w:sz w:val="24"/>
          <w:szCs w:val="24"/>
        </w:rPr>
        <w:lastRenderedPageBreak/>
        <w:t>for a 10-minute flight, the system should be able to travel at 16 m/s with the net at an angle approximately 75 degrees with respect to the ground. An area filled with 1000 mosquitoes, the system should eliminate approximately 70% percent of the mosquitoes with a random bounce path that covers approximately 70% of the area at the specified speed and angle.</w:t>
      </w:r>
    </w:p>
    <w:p w14:paraId="3685B7A4" w14:textId="16FF34DF" w:rsidR="00427586" w:rsidRPr="006C1BC0" w:rsidRDefault="00427586" w:rsidP="001B2D2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have a major change in our net design which solves the circuit-shorting issue. We previously used a 3-layers net design with 2 ground meshes outside and 1 high voltage mesh inside.</w:t>
      </w:r>
      <w:r w:rsidR="00C3286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We changed our net design to 1 layer</w:t>
      </w:r>
      <w:r w:rsidR="003111A0">
        <w:rPr>
          <w:rFonts w:ascii="Times New Roman" w:eastAsia="Times New Roman" w:hAnsi="Times New Roman" w:cs="Times New Roman"/>
          <w:color w:val="000000"/>
          <w:sz w:val="24"/>
          <w:szCs w:val="24"/>
        </w:rPr>
        <w:t xml:space="preserve"> (2’ x 1’)</w:t>
      </w:r>
      <w:r>
        <w:rPr>
          <w:rFonts w:ascii="Times New Roman" w:eastAsia="Times New Roman" w:hAnsi="Times New Roman" w:cs="Times New Roman"/>
          <w:color w:val="000000"/>
          <w:sz w:val="24"/>
          <w:szCs w:val="24"/>
        </w:rPr>
        <w:t xml:space="preserve"> with ground and high voltage wires alternating. The net</w:t>
      </w:r>
      <w:r w:rsidR="003111A0">
        <w:rPr>
          <w:rFonts w:ascii="Times New Roman" w:eastAsia="Times New Roman" w:hAnsi="Times New Roman" w:cs="Times New Roman"/>
          <w:color w:val="000000"/>
          <w:sz w:val="24"/>
          <w:szCs w:val="24"/>
        </w:rPr>
        <w:t xml:space="preserve"> size will change to 2’ x 2’</w:t>
      </w:r>
      <w:r>
        <w:rPr>
          <w:rFonts w:ascii="Times New Roman" w:eastAsia="Times New Roman" w:hAnsi="Times New Roman" w:cs="Times New Roman"/>
          <w:color w:val="000000"/>
          <w:sz w:val="24"/>
          <w:szCs w:val="24"/>
        </w:rPr>
        <w:t xml:space="preserve"> </w:t>
      </w:r>
      <w:r w:rsidR="003111A0">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there will be multiple nets. There will be a 2.5-3.5 [mm] distance between the high voltage wire and the ground wire to prevent sparks between wires. We are also integrating a new safety feature for this design which is the wireless remote on/off switch for the net. Initially, the net will be off and it will be turned on after the drone is off the ground and it can be operated by our pilot. If we lose connection between the drone and the remote control, the net will automatically shut down. This is accomplished via a relay that responds to a PWM signal from the Drone control.</w:t>
      </w:r>
    </w:p>
    <w:p w14:paraId="42E2D516" w14:textId="77777777" w:rsidR="00427586" w:rsidRDefault="00427586" w:rsidP="001B2D2C">
      <w:pPr>
        <w:spacing w:after="0" w:line="480" w:lineRule="auto"/>
        <w:jc w:val="both"/>
        <w:rPr>
          <w:rFonts w:ascii="Times New Roman" w:eastAsia="Times New Roman" w:hAnsi="Times New Roman" w:cs="Times New Roman"/>
          <w:sz w:val="24"/>
          <w:szCs w:val="24"/>
        </w:rPr>
      </w:pPr>
      <w:r w:rsidRPr="006C1BC0">
        <w:rPr>
          <w:rFonts w:ascii="Times New Roman" w:eastAsia="Times New Roman" w:hAnsi="Times New Roman" w:cs="Times New Roman"/>
          <w:color w:val="000000"/>
          <w:sz w:val="24"/>
          <w:szCs w:val="24"/>
        </w:rPr>
        <w:tab/>
        <w:t>The capacitor discharge and recharge time for a standard single kill is about 400 milliseconds and the discharge to recharge ratio is approximately 1:10, therefore a frequency resolution for the ADC on the microcontroller and the corresponding processing program</w:t>
      </w:r>
      <w:r>
        <w:rPr>
          <w:rFonts w:ascii="Times New Roman" w:eastAsia="Times New Roman" w:hAnsi="Times New Roman" w:cs="Times New Roman"/>
          <w:color w:val="000000"/>
          <w:sz w:val="24"/>
          <w:szCs w:val="24"/>
        </w:rPr>
        <w:t xml:space="preserve"> can be specified as at least 8</w:t>
      </w:r>
      <w:r w:rsidRPr="006C1BC0">
        <w:rPr>
          <w:rFonts w:ascii="Times New Roman" w:eastAsia="Times New Roman" w:hAnsi="Times New Roman" w:cs="Times New Roman"/>
          <w:color w:val="000000"/>
          <w:sz w:val="24"/>
          <w:szCs w:val="24"/>
        </w:rPr>
        <w:t xml:space="preserve"> Hz (equation 1). </w:t>
      </w:r>
      <w:r>
        <w:rPr>
          <w:rFonts w:ascii="Times New Roman" w:eastAsia="Times New Roman" w:hAnsi="Times New Roman" w:cs="Times New Roman"/>
          <w:color w:val="000000"/>
          <w:sz w:val="24"/>
          <w:szCs w:val="24"/>
        </w:rPr>
        <w:t>10</w:t>
      </w:r>
      <w:r w:rsidRPr="006C1BC0">
        <w:rPr>
          <w:rFonts w:ascii="Times New Roman" w:eastAsia="Times New Roman" w:hAnsi="Times New Roman" w:cs="Times New Roman"/>
          <w:color w:val="000000"/>
          <w:sz w:val="24"/>
          <w:szCs w:val="24"/>
        </w:rPr>
        <w:t xml:space="preserve"> Hz will be specified to provide a buffer for measurements and dynamic incrementing.</w:t>
      </w:r>
    </w:p>
    <w:p w14:paraId="131583E9" w14:textId="6040BBBD" w:rsidR="00427586" w:rsidRPr="006C1BC0" w:rsidRDefault="00427586" w:rsidP="001B2D2C">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w:t>
      </w:r>
      <w:r w:rsidR="00FB3D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B3D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400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w:t>
      </w:r>
      <w:r w:rsidR="00FB3D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B3D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r w:rsidR="00FB3D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B3D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10</w:t>
      </w:r>
      <w:r w:rsidR="00FB3D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B3D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w:t>
      </w:r>
      <w:r w:rsidRPr="006C1BC0">
        <w:rPr>
          <w:rFonts w:ascii="Times New Roman" w:eastAsia="Times New Roman" w:hAnsi="Times New Roman" w:cs="Times New Roman"/>
          <w:color w:val="000000"/>
          <w:sz w:val="24"/>
          <w:szCs w:val="24"/>
        </w:rPr>
        <w:t xml:space="preserve"> [Hz</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sidRPr="006C1BC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p w14:paraId="3B725018" w14:textId="77777777" w:rsidR="00427586" w:rsidRDefault="00427586" w:rsidP="001B2D2C">
      <w:pPr>
        <w:spacing w:after="0" w:line="480" w:lineRule="auto"/>
        <w:jc w:val="both"/>
        <w:rPr>
          <w:rFonts w:ascii="Times New Roman" w:eastAsia="Times New Roman" w:hAnsi="Times New Roman" w:cs="Times New Roman"/>
          <w:color w:val="000000"/>
          <w:sz w:val="24"/>
          <w:szCs w:val="24"/>
        </w:rPr>
      </w:pPr>
      <w:r w:rsidRPr="006C1BC0">
        <w:rPr>
          <w:rFonts w:ascii="Times New Roman" w:eastAsia="Times New Roman" w:hAnsi="Times New Roman" w:cs="Times New Roman"/>
          <w:color w:val="000000"/>
          <w:sz w:val="24"/>
          <w:szCs w:val="24"/>
        </w:rPr>
        <w:tab/>
        <w:t>To vaporize a mosquito,</w:t>
      </w:r>
      <w:r>
        <w:rPr>
          <w:rFonts w:ascii="Times New Roman" w:eastAsia="Times New Roman" w:hAnsi="Times New Roman" w:cs="Times New Roman"/>
          <w:color w:val="000000"/>
          <w:sz w:val="24"/>
          <w:szCs w:val="24"/>
        </w:rPr>
        <w:t xml:space="preserve"> rather than just zapping,</w:t>
      </w:r>
      <w:r w:rsidRPr="006C1BC0">
        <w:rPr>
          <w:rFonts w:ascii="Times New Roman" w:eastAsia="Times New Roman" w:hAnsi="Times New Roman" w:cs="Times New Roman"/>
          <w:color w:val="000000"/>
          <w:sz w:val="24"/>
          <w:szCs w:val="24"/>
        </w:rPr>
        <w:t xml:space="preserve"> a high voltage is required so the</w:t>
      </w:r>
      <w:r>
        <w:rPr>
          <w:rFonts w:ascii="Times New Roman" w:eastAsia="Times New Roman" w:hAnsi="Times New Roman" w:cs="Times New Roman"/>
          <w:color w:val="000000"/>
          <w:sz w:val="24"/>
          <w:szCs w:val="24"/>
        </w:rPr>
        <w:t xml:space="preserve"> design should output at least 1</w:t>
      </w:r>
      <w:r w:rsidRPr="006C1BC0">
        <w:rPr>
          <w:rFonts w:ascii="Times New Roman" w:eastAsia="Times New Roman" w:hAnsi="Times New Roman" w:cs="Times New Roman"/>
          <w:color w:val="000000"/>
          <w:sz w:val="24"/>
          <w:szCs w:val="24"/>
        </w:rPr>
        <w:t xml:space="preserve">000 kV to the </w:t>
      </w:r>
      <w:r>
        <w:rPr>
          <w:rFonts w:ascii="Times New Roman" w:eastAsia="Times New Roman" w:hAnsi="Times New Roman" w:cs="Times New Roman"/>
          <w:color w:val="000000"/>
          <w:sz w:val="24"/>
          <w:szCs w:val="24"/>
        </w:rPr>
        <w:t>net</w:t>
      </w:r>
      <w:r w:rsidRPr="006C1BC0">
        <w:rPr>
          <w:rFonts w:ascii="Times New Roman" w:eastAsia="Times New Roman" w:hAnsi="Times New Roman" w:cs="Times New Roman"/>
          <w:color w:val="000000"/>
          <w:sz w:val="24"/>
          <w:szCs w:val="24"/>
        </w:rPr>
        <w:t xml:space="preserve"> from a low voltage</w:t>
      </w:r>
      <w:r>
        <w:rPr>
          <w:rFonts w:ascii="Times New Roman" w:eastAsia="Times New Roman" w:hAnsi="Times New Roman" w:cs="Times New Roman"/>
          <w:color w:val="000000"/>
          <w:sz w:val="24"/>
          <w:szCs w:val="24"/>
        </w:rPr>
        <w:t xml:space="preserve"> 12 </w:t>
      </w:r>
      <w:r w:rsidRPr="006C1BC0">
        <w:rPr>
          <w:rFonts w:ascii="Times New Roman" w:eastAsia="Times New Roman" w:hAnsi="Times New Roman" w:cs="Times New Roman"/>
          <w:color w:val="000000"/>
          <w:sz w:val="24"/>
          <w:szCs w:val="24"/>
        </w:rPr>
        <w:t>V DC</w:t>
      </w:r>
      <w:r>
        <w:rPr>
          <w:rFonts w:ascii="Times New Roman" w:eastAsia="Times New Roman" w:hAnsi="Times New Roman" w:cs="Times New Roman"/>
          <w:color w:val="000000"/>
          <w:sz w:val="24"/>
          <w:szCs w:val="24"/>
        </w:rPr>
        <w:t xml:space="preserve"> battery input</w:t>
      </w:r>
      <w:r w:rsidRPr="006C1BC0">
        <w:rPr>
          <w:rFonts w:ascii="Times New Roman" w:eastAsia="Times New Roman" w:hAnsi="Times New Roman" w:cs="Times New Roman"/>
          <w:color w:val="000000"/>
          <w:sz w:val="24"/>
          <w:szCs w:val="24"/>
        </w:rPr>
        <w:t xml:space="preserve">. This high voltage requires a protection circuit buffer between the microcontroller and </w:t>
      </w:r>
      <w:r>
        <w:rPr>
          <w:rFonts w:ascii="Times New Roman" w:eastAsia="Times New Roman" w:hAnsi="Times New Roman" w:cs="Times New Roman"/>
          <w:color w:val="000000"/>
          <w:sz w:val="24"/>
          <w:szCs w:val="24"/>
        </w:rPr>
        <w:t>net</w:t>
      </w:r>
      <w:r w:rsidRPr="006C1BC0">
        <w:rPr>
          <w:rFonts w:ascii="Times New Roman" w:eastAsia="Times New Roman" w:hAnsi="Times New Roman" w:cs="Times New Roman"/>
          <w:color w:val="000000"/>
          <w:sz w:val="24"/>
          <w:szCs w:val="24"/>
        </w:rPr>
        <w:t xml:space="preserve"> that should drop </w:t>
      </w:r>
      <w:r w:rsidRPr="006C1BC0">
        <w:rPr>
          <w:rFonts w:ascii="Times New Roman" w:eastAsia="Times New Roman" w:hAnsi="Times New Roman" w:cs="Times New Roman"/>
          <w:color w:val="000000"/>
          <w:sz w:val="24"/>
          <w:szCs w:val="24"/>
        </w:rPr>
        <w:lastRenderedPageBreak/>
        <w:t xml:space="preserve">the </w:t>
      </w:r>
      <w:r>
        <w:rPr>
          <w:rFonts w:ascii="Times New Roman" w:eastAsia="Times New Roman" w:hAnsi="Times New Roman" w:cs="Times New Roman"/>
          <w:color w:val="000000"/>
          <w:sz w:val="24"/>
          <w:szCs w:val="24"/>
        </w:rPr>
        <w:t>net</w:t>
      </w:r>
      <w:r w:rsidRPr="006C1BC0">
        <w:rPr>
          <w:rFonts w:ascii="Times New Roman" w:eastAsia="Times New Roman" w:hAnsi="Times New Roman" w:cs="Times New Roman"/>
          <w:color w:val="000000"/>
          <w:sz w:val="24"/>
          <w:szCs w:val="24"/>
        </w:rPr>
        <w:t xml:space="preserve"> voltage by a ratio of 1000-2000:1 depending on the final value for the </w:t>
      </w:r>
      <w:r>
        <w:rPr>
          <w:rFonts w:ascii="Times New Roman" w:eastAsia="Times New Roman" w:hAnsi="Times New Roman" w:cs="Times New Roman"/>
          <w:color w:val="000000"/>
          <w:sz w:val="24"/>
          <w:szCs w:val="24"/>
        </w:rPr>
        <w:t>net</w:t>
      </w:r>
      <w:r w:rsidRPr="006C1BC0">
        <w:rPr>
          <w:rFonts w:ascii="Times New Roman" w:eastAsia="Times New Roman" w:hAnsi="Times New Roman" w:cs="Times New Roman"/>
          <w:color w:val="000000"/>
          <w:sz w:val="24"/>
          <w:szCs w:val="24"/>
        </w:rPr>
        <w:t xml:space="preserve"> output. This circuit should also smooth DC ripple at the output capacito</w:t>
      </w:r>
      <w:r>
        <w:rPr>
          <w:rFonts w:ascii="Times New Roman" w:eastAsia="Times New Roman" w:hAnsi="Times New Roman" w:cs="Times New Roman"/>
          <w:color w:val="000000"/>
          <w:sz w:val="24"/>
          <w:szCs w:val="24"/>
        </w:rPr>
        <w:t xml:space="preserve">r. </w:t>
      </w:r>
      <w:r w:rsidRPr="006C1BC0">
        <w:rPr>
          <w:rFonts w:ascii="Times New Roman" w:eastAsia="Times New Roman" w:hAnsi="Times New Roman" w:cs="Times New Roman"/>
          <w:color w:val="000000"/>
          <w:sz w:val="24"/>
          <w:szCs w:val="24"/>
        </w:rPr>
        <w:t>Furthermore, any high voltage transient peaks should be suppressed.</w:t>
      </w:r>
    </w:p>
    <w:p w14:paraId="28E04500" w14:textId="2BD4309B" w:rsidR="001B2D2C" w:rsidRDefault="00427586" w:rsidP="001B2D2C">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our first prototype, the high voltage transient peaks were our issue where they could reset our data logger and microcontroller. These issues have been fixed by our improved protection circuit. This circuit will protect the ADC at the microcontroller in a variety of ways including filtering, transient suppression, and overcurrent protection. The protection circuit should allow for the sampling rate specified in equation 1.</w:t>
      </w:r>
    </w:p>
    <w:p w14:paraId="065976BD" w14:textId="27D5F81A" w:rsidR="001B2D2C" w:rsidRPr="00F128E2" w:rsidRDefault="004B54CE" w:rsidP="00F128E2">
      <w:pPr>
        <w:spacing w:after="0" w:line="480" w:lineRule="auto"/>
        <w:rPr>
          <w:rFonts w:ascii="Times New Roman" w:eastAsia="Times New Roman" w:hAnsi="Times New Roman" w:cs="Times New Roman"/>
          <w:color w:val="FF0000"/>
          <w:sz w:val="32"/>
          <w:szCs w:val="24"/>
        </w:rPr>
      </w:pPr>
      <w:r>
        <w:rPr>
          <w:rFonts w:ascii="Times New Roman" w:eastAsia="Times New Roman" w:hAnsi="Times New Roman" w:cs="Times New Roman"/>
          <w:b/>
          <w:bCs/>
          <w:color w:val="000000"/>
          <w:sz w:val="32"/>
          <w:szCs w:val="24"/>
        </w:rPr>
        <w:t>Constraints</w:t>
      </w:r>
    </w:p>
    <w:p w14:paraId="1215A97C" w14:textId="2FDDF47B" w:rsidR="001B2D2C" w:rsidRPr="002F1767" w:rsidRDefault="008714F7" w:rsidP="00E06340">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Recently, Federal Aviation Administration (FAA) requires our pilot to have Part 107 license in order to fly our drone. </w:t>
      </w:r>
      <w:r w:rsidR="00E40419">
        <w:rPr>
          <w:rFonts w:ascii="Times New Roman" w:eastAsia="Times New Roman" w:hAnsi="Times New Roman" w:cs="Times New Roman"/>
          <w:color w:val="000000"/>
          <w:sz w:val="24"/>
          <w:szCs w:val="24"/>
        </w:rPr>
        <w:t>This license is the new rule that is set by FAA for small unmann</w:t>
      </w:r>
      <w:r w:rsidR="00E2530C">
        <w:rPr>
          <w:rFonts w:ascii="Times New Roman" w:eastAsia="Times New Roman" w:hAnsi="Times New Roman" w:cs="Times New Roman"/>
          <w:color w:val="000000"/>
          <w:sz w:val="24"/>
          <w:szCs w:val="24"/>
        </w:rPr>
        <w:t>ed aircrafts such as our drone. It c</w:t>
      </w:r>
      <w:r w:rsidR="00186013" w:rsidRPr="00186013">
        <w:rPr>
          <w:rFonts w:ascii="Times New Roman" w:eastAsia="Times New Roman" w:hAnsi="Times New Roman" w:cs="Times New Roman"/>
          <w:color w:val="000000"/>
          <w:sz w:val="24"/>
          <w:szCs w:val="24"/>
        </w:rPr>
        <w:t>over</w:t>
      </w:r>
      <w:r w:rsidR="00E2530C">
        <w:rPr>
          <w:rFonts w:ascii="Times New Roman" w:eastAsia="Times New Roman" w:hAnsi="Times New Roman" w:cs="Times New Roman"/>
          <w:color w:val="000000"/>
          <w:sz w:val="24"/>
          <w:szCs w:val="24"/>
        </w:rPr>
        <w:t>s</w:t>
      </w:r>
      <w:r w:rsidR="00186013" w:rsidRPr="00186013">
        <w:rPr>
          <w:rFonts w:ascii="Times New Roman" w:eastAsia="Times New Roman" w:hAnsi="Times New Roman" w:cs="Times New Roman"/>
          <w:color w:val="000000"/>
          <w:sz w:val="24"/>
          <w:szCs w:val="24"/>
        </w:rPr>
        <w:t xml:space="preserve"> a broad spectrum of commercial uses for drones weighing less than 55 pounds.</w:t>
      </w:r>
      <w:r w:rsidR="00073106">
        <w:rPr>
          <w:rFonts w:ascii="Times New Roman" w:eastAsia="Times New Roman" w:hAnsi="Times New Roman" w:cs="Times New Roman"/>
          <w:color w:val="000000"/>
          <w:sz w:val="24"/>
          <w:szCs w:val="24"/>
        </w:rPr>
        <w:t xml:space="preserve"> Our pilot, An Nguyen, successfully obtained the Part 107 license and he is ready for the next test flight.</w:t>
      </w:r>
    </w:p>
    <w:p w14:paraId="35309823" w14:textId="5C00858A" w:rsidR="00252112" w:rsidRDefault="00427586" w:rsidP="00E06340">
      <w:pPr>
        <w:spacing w:after="0" w:line="480" w:lineRule="auto"/>
        <w:jc w:val="both"/>
        <w:rPr>
          <w:rFonts w:ascii="Times New Roman" w:eastAsia="Times New Roman" w:hAnsi="Times New Roman" w:cs="Times New Roman"/>
          <w:color w:val="000000"/>
          <w:sz w:val="24"/>
          <w:szCs w:val="24"/>
        </w:rPr>
      </w:pPr>
      <w:r w:rsidRPr="006C1BC0">
        <w:rPr>
          <w:rFonts w:ascii="Times New Roman" w:eastAsia="Times New Roman" w:hAnsi="Times New Roman" w:cs="Times New Roman"/>
          <w:color w:val="000000"/>
          <w:sz w:val="24"/>
          <w:szCs w:val="24"/>
        </w:rPr>
        <w:tab/>
        <w:t>Constraints are present for most aspects of the design. Safety is a constraint because high voltage will be mobile and airborne via the net in populated areas. The weight of the net is a minor constraint; the drone will h</w:t>
      </w:r>
      <w:r>
        <w:rPr>
          <w:rFonts w:ascii="Times New Roman" w:eastAsia="Times New Roman" w:hAnsi="Times New Roman" w:cs="Times New Roman"/>
          <w:color w:val="000000"/>
          <w:sz w:val="24"/>
          <w:szCs w:val="24"/>
        </w:rPr>
        <w:t>ave a payload of approximately 10</w:t>
      </w:r>
      <w:r w:rsidRPr="006C1BC0">
        <w:rPr>
          <w:rFonts w:ascii="Times New Roman" w:eastAsia="Times New Roman" w:hAnsi="Times New Roman" w:cs="Times New Roman"/>
          <w:color w:val="000000"/>
          <w:sz w:val="24"/>
          <w:szCs w:val="24"/>
        </w:rPr>
        <w:t xml:space="preserve"> kg. Financially there are many components, modules, and devices involved so money is a constraint as well. There are also financial considerations involved with fully instrumenting a system that will be flying over and near water or high in the air where a crash could ruin components or devices. In addition, there are constraints in testing this device when mosquitoes aren’t available outdoors because controlling mosquitoes requires a 526 USDA APHIS permit as they are classified as hazardous pests.</w:t>
      </w:r>
    </w:p>
    <w:p w14:paraId="1B0FDA8C" w14:textId="58153141" w:rsidR="00EB3E94" w:rsidRPr="00E06340" w:rsidRDefault="00EB3E94" w:rsidP="00E06340">
      <w:pPr>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ab/>
        <w:t xml:space="preserve">There is also a weight constraint. For a full length </w:t>
      </w:r>
      <w:r w:rsidR="001512E1">
        <w:rPr>
          <w:rFonts w:ascii="Times New Roman" w:eastAsia="Times New Roman" w:hAnsi="Times New Roman" w:cs="Times New Roman"/>
          <w:color w:val="000000"/>
          <w:sz w:val="24"/>
          <w:szCs w:val="24"/>
        </w:rPr>
        <w:t>flight,</w:t>
      </w:r>
      <w:r>
        <w:rPr>
          <w:rFonts w:ascii="Times New Roman" w:eastAsia="Times New Roman" w:hAnsi="Times New Roman" w:cs="Times New Roman"/>
          <w:color w:val="000000"/>
          <w:sz w:val="24"/>
          <w:szCs w:val="24"/>
        </w:rPr>
        <w:t xml:space="preserve"> we would like to keep the total weight of the system below seven </w:t>
      </w:r>
      <w:r w:rsidRPr="00EB3E94">
        <w:rPr>
          <w:rFonts w:ascii="Times New Roman" w:eastAsia="Times New Roman" w:hAnsi="Times New Roman" w:cs="Times New Roman"/>
          <w:i/>
          <w:color w:val="000000"/>
          <w:sz w:val="24"/>
          <w:szCs w:val="24"/>
        </w:rPr>
        <w:t>lbs</w:t>
      </w:r>
      <w:r>
        <w:rPr>
          <w:rFonts w:ascii="Times New Roman" w:eastAsia="Times New Roman" w:hAnsi="Times New Roman" w:cs="Times New Roman"/>
          <w:color w:val="000000"/>
          <w:sz w:val="24"/>
          <w:szCs w:val="24"/>
        </w:rPr>
        <w:t>. as this starts to approach the experimental limit for our drone.</w:t>
      </w:r>
    </w:p>
    <w:p w14:paraId="257F3D3E" w14:textId="0B07EAB8" w:rsidR="00F222F7" w:rsidRPr="00FA0623" w:rsidRDefault="00F222F7" w:rsidP="00E06340">
      <w:pPr>
        <w:spacing w:after="0" w:line="480" w:lineRule="auto"/>
        <w:jc w:val="both"/>
        <w:rPr>
          <w:rFonts w:ascii="Times New Roman" w:eastAsia="Times New Roman" w:hAnsi="Times New Roman" w:cs="Times New Roman"/>
          <w:sz w:val="24"/>
          <w:szCs w:val="24"/>
        </w:rPr>
      </w:pPr>
      <w:r w:rsidRPr="0096285C">
        <w:rPr>
          <w:rFonts w:ascii="Times New Roman" w:eastAsia="Times New Roman" w:hAnsi="Times New Roman" w:cs="Times New Roman"/>
          <w:b/>
          <w:bCs/>
          <w:color w:val="000000"/>
          <w:sz w:val="32"/>
          <w:szCs w:val="24"/>
        </w:rPr>
        <w:t>Engineering Standards</w:t>
      </w:r>
    </w:p>
    <w:p w14:paraId="1D5D29ED" w14:textId="77777777" w:rsidR="00F222F7" w:rsidRDefault="00F222F7" w:rsidP="00E0634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design discussed in this report is rather unique so there are no direct standards related to it specifically, however there are aspects of the project that are subject to regulation and standards.</w:t>
      </w:r>
    </w:p>
    <w:p w14:paraId="1A1E2EA2" w14:textId="7DC642E0" w:rsidR="00F222F7" w:rsidRDefault="00F222F7" w:rsidP="00E06340">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first standard is the flight of the drone. The project has three sources of laws concerning drone flight: the FAA (The Federal Aviation Administration), the Texas Privacy Act, and the Houston City Ordinances. The drone that will fly with the screen must be FAA registered and all flights must comply with the ordinances and laws concerning flight of unmanned aircraft. A certificate of this registration must be on the person operating the drone at the time of the flight and the drone will be marked with a particular registration number. The standards concerning the FAA range from very specific, such as the FAA limit of flight altitude (400 feet) to very general, such as remaining clear of other aircraft. </w:t>
      </w:r>
      <w:r w:rsidR="00901D03">
        <w:rPr>
          <w:rFonts w:ascii="Times New Roman" w:eastAsia="Times New Roman" w:hAnsi="Times New Roman" w:cs="Times New Roman"/>
          <w:color w:val="000000"/>
          <w:sz w:val="24"/>
          <w:szCs w:val="24"/>
        </w:rPr>
        <w:t xml:space="preserve">As I mentioned above, An Nguyen successfully obtained the FAA Part 107 license and we are ready for the next test flight off campus. </w:t>
      </w:r>
      <w:r>
        <w:rPr>
          <w:rFonts w:ascii="Times New Roman" w:eastAsia="Times New Roman" w:hAnsi="Times New Roman" w:cs="Times New Roman"/>
          <w:color w:val="000000"/>
          <w:sz w:val="24"/>
          <w:szCs w:val="24"/>
        </w:rPr>
        <w:t xml:space="preserve">The </w:t>
      </w:r>
      <w:r w:rsidRPr="00FF6873">
        <w:rPr>
          <w:rFonts w:ascii="Times New Roman" w:eastAsia="Times New Roman" w:hAnsi="Times New Roman" w:cs="Times New Roman"/>
          <w:color w:val="000000"/>
          <w:sz w:val="24"/>
          <w:szCs w:val="24"/>
        </w:rPr>
        <w:t>Texas Government Code Section 423.002(a)</w:t>
      </w:r>
      <w:r>
        <w:rPr>
          <w:rFonts w:ascii="Times New Roman" w:eastAsia="Times New Roman" w:hAnsi="Times New Roman" w:cs="Times New Roman"/>
          <w:color w:val="000000"/>
          <w:sz w:val="24"/>
          <w:szCs w:val="24"/>
        </w:rPr>
        <w:t xml:space="preserve"> covers the Texas Privacy Act standards that have to do with camera usage on the drone. The drone in this project will be mounted with a camera so it is subjec</w:t>
      </w:r>
      <w:r w:rsidR="00B80231">
        <w:rPr>
          <w:rFonts w:ascii="Times New Roman" w:eastAsia="Times New Roman" w:hAnsi="Times New Roman" w:cs="Times New Roman"/>
          <w:color w:val="000000"/>
          <w:sz w:val="24"/>
          <w:szCs w:val="24"/>
        </w:rPr>
        <w:t>t to this section of the code [</w:t>
      </w:r>
      <w:r w:rsidR="006A2FF2">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p w14:paraId="3470BF4B" w14:textId="3051A417" w:rsidR="00980DB1" w:rsidRPr="00E06340" w:rsidRDefault="00F222F7" w:rsidP="00882E87">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Next, there is RoHS compliance and standards regarding the custom designed PCB used in the project. RoHS stands for restriction of hazardous substances and specifically limits the amount of the following materials: lead, mercury, cadmium, hexavalent chromium, </w:t>
      </w:r>
      <w:proofErr w:type="spellStart"/>
      <w:r>
        <w:rPr>
          <w:rFonts w:ascii="Times New Roman" w:eastAsia="Times New Roman" w:hAnsi="Times New Roman" w:cs="Times New Roman"/>
          <w:color w:val="000000"/>
          <w:sz w:val="24"/>
          <w:szCs w:val="24"/>
        </w:rPr>
        <w:t>polybrominated</w:t>
      </w:r>
      <w:proofErr w:type="spellEnd"/>
      <w:r>
        <w:rPr>
          <w:rFonts w:ascii="Times New Roman" w:eastAsia="Times New Roman" w:hAnsi="Times New Roman" w:cs="Times New Roman"/>
          <w:color w:val="000000"/>
          <w:sz w:val="24"/>
          <w:szCs w:val="24"/>
        </w:rPr>
        <w:t xml:space="preserve"> biphenyls and diphenyl ethers, </w:t>
      </w:r>
      <w:proofErr w:type="spellStart"/>
      <w:r>
        <w:rPr>
          <w:rFonts w:ascii="Times New Roman" w:eastAsia="Times New Roman" w:hAnsi="Times New Roman" w:cs="Times New Roman"/>
          <w:color w:val="000000"/>
          <w:sz w:val="24"/>
          <w:szCs w:val="24"/>
        </w:rPr>
        <w:t>bis</w:t>
      </w:r>
      <w:proofErr w:type="spellEnd"/>
      <w:r>
        <w:rPr>
          <w:rFonts w:ascii="Times New Roman" w:eastAsia="Times New Roman" w:hAnsi="Times New Roman" w:cs="Times New Roman"/>
          <w:color w:val="000000"/>
          <w:sz w:val="24"/>
          <w:szCs w:val="24"/>
        </w:rPr>
        <w:t xml:space="preserve"> phthalate, benzyl butyl phthalate, </w:t>
      </w:r>
      <w:proofErr w:type="spellStart"/>
      <w:r>
        <w:rPr>
          <w:rFonts w:ascii="Times New Roman" w:eastAsia="Times New Roman" w:hAnsi="Times New Roman" w:cs="Times New Roman"/>
          <w:color w:val="000000"/>
          <w:sz w:val="24"/>
          <w:szCs w:val="24"/>
        </w:rPr>
        <w:t>dibutyl</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phthalate, and </w:t>
      </w:r>
      <w:proofErr w:type="spellStart"/>
      <w:r>
        <w:rPr>
          <w:rFonts w:ascii="Times New Roman" w:eastAsia="Times New Roman" w:hAnsi="Times New Roman" w:cs="Times New Roman"/>
          <w:color w:val="000000"/>
          <w:sz w:val="24"/>
          <w:szCs w:val="24"/>
        </w:rPr>
        <w:t>diisobutyl</w:t>
      </w:r>
      <w:proofErr w:type="spellEnd"/>
      <w:r>
        <w:rPr>
          <w:rFonts w:ascii="Times New Roman" w:eastAsia="Times New Roman" w:hAnsi="Times New Roman" w:cs="Times New Roman"/>
          <w:color w:val="000000"/>
          <w:sz w:val="24"/>
          <w:szCs w:val="24"/>
        </w:rPr>
        <w:t xml:space="preserve"> phthalate. These materials are hazardous environmentally and can be dang</w:t>
      </w:r>
      <w:r w:rsidR="00CE5E5E">
        <w:rPr>
          <w:rFonts w:ascii="Times New Roman" w:eastAsia="Times New Roman" w:hAnsi="Times New Roman" w:cs="Times New Roman"/>
          <w:color w:val="000000"/>
          <w:sz w:val="24"/>
          <w:szCs w:val="24"/>
        </w:rPr>
        <w:t>erous with excessive exposure [8</w:t>
      </w:r>
      <w:r>
        <w:rPr>
          <w:rFonts w:ascii="Times New Roman" w:eastAsia="Times New Roman" w:hAnsi="Times New Roman" w:cs="Times New Roman"/>
          <w:color w:val="000000"/>
          <w:sz w:val="24"/>
          <w:szCs w:val="24"/>
        </w:rPr>
        <w:t>]. The PCB (Printed Circuit Board) designed must comply with manufacturing standards of Advanced Circuits, the manufacturer of the PCB. The board for this project had standards concerning the size of the holes, the spacing, the size, the routing, scoring or board separations and the maximum number of drilled holes per square inch.</w:t>
      </w:r>
    </w:p>
    <w:p w14:paraId="1B059178" w14:textId="33992894" w:rsidR="00A000C8" w:rsidRDefault="706A7D57" w:rsidP="00882E87">
      <w:pPr>
        <w:spacing w:line="480" w:lineRule="auto"/>
        <w:rPr>
          <w:rFonts w:ascii="Times New Roman" w:eastAsia="Times New Roman" w:hAnsi="Times New Roman" w:cs="Times New Roman"/>
          <w:b/>
          <w:bCs/>
          <w:color w:val="000000"/>
          <w:sz w:val="32"/>
          <w:szCs w:val="24"/>
        </w:rPr>
      </w:pPr>
      <w:r w:rsidRPr="706A7D57">
        <w:rPr>
          <w:rFonts w:ascii="Times New Roman" w:eastAsia="Times New Roman" w:hAnsi="Times New Roman" w:cs="Times New Roman"/>
          <w:b/>
          <w:bCs/>
          <w:color w:val="000000" w:themeColor="text1"/>
          <w:sz w:val="32"/>
          <w:szCs w:val="32"/>
        </w:rPr>
        <w:t>Design and Methodology</w:t>
      </w:r>
    </w:p>
    <w:p w14:paraId="71AD7FB6" w14:textId="40368D76" w:rsidR="706A7D57" w:rsidRPr="00C410FE" w:rsidRDefault="00B4721E" w:rsidP="00882E8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hardware for the screen constructed is featured in </w:t>
      </w:r>
      <w:r w:rsidR="00071B7F">
        <w:rPr>
          <w:rFonts w:ascii="Times New Roman" w:hAnsi="Times New Roman" w:cs="Times New Roman"/>
          <w:sz w:val="24"/>
          <w:szCs w:val="24"/>
        </w:rPr>
        <w:t>Fig.</w:t>
      </w:r>
      <w:r w:rsidR="706A7D57" w:rsidRPr="00C410FE">
        <w:rPr>
          <w:rFonts w:ascii="Times New Roman" w:hAnsi="Times New Roman" w:cs="Times New Roman"/>
          <w:sz w:val="24"/>
          <w:szCs w:val="24"/>
        </w:rPr>
        <w:t xml:space="preserve"> </w:t>
      </w:r>
      <w:r w:rsidR="005847CC">
        <w:rPr>
          <w:rFonts w:ascii="Times New Roman" w:hAnsi="Times New Roman" w:cs="Times New Roman"/>
          <w:sz w:val="24"/>
          <w:szCs w:val="24"/>
        </w:rPr>
        <w:t>2</w:t>
      </w:r>
      <w:r w:rsidR="00B40ED8">
        <w:rPr>
          <w:rFonts w:ascii="Times New Roman" w:hAnsi="Times New Roman" w:cs="Times New Roman"/>
          <w:sz w:val="24"/>
          <w:szCs w:val="24"/>
        </w:rPr>
        <w:t xml:space="preserve">. </w:t>
      </w:r>
    </w:p>
    <w:p w14:paraId="51E6D4AC" w14:textId="77777777" w:rsidR="006573F4" w:rsidRDefault="706A7D57" w:rsidP="006573F4">
      <w:pPr>
        <w:keepNext/>
        <w:spacing w:line="480" w:lineRule="auto"/>
        <w:jc w:val="center"/>
      </w:pPr>
      <w:r>
        <w:rPr>
          <w:noProof/>
        </w:rPr>
        <w:drawing>
          <wp:inline distT="0" distB="0" distL="0" distR="0" wp14:anchorId="01633AAA" wp14:editId="37DABADA">
            <wp:extent cx="3790950" cy="2903240"/>
            <wp:effectExtent l="0" t="0" r="0" b="0"/>
            <wp:docPr id="17159230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3813275" cy="2920337"/>
                    </a:xfrm>
                    <a:prstGeom prst="rect">
                      <a:avLst/>
                    </a:prstGeom>
                    <a:ln>
                      <a:noFill/>
                    </a:ln>
                  </pic:spPr>
                </pic:pic>
              </a:graphicData>
            </a:graphic>
          </wp:inline>
        </w:drawing>
      </w:r>
    </w:p>
    <w:p w14:paraId="79386689" w14:textId="08C15D25" w:rsidR="706A7D57" w:rsidRPr="00AA5D8C" w:rsidRDefault="006573F4" w:rsidP="006573F4">
      <w:pPr>
        <w:pStyle w:val="Caption"/>
        <w:jc w:val="center"/>
        <w:rPr>
          <w:b/>
          <w:sz w:val="22"/>
        </w:rPr>
      </w:pPr>
      <w:r w:rsidRPr="00AA5D8C">
        <w:rPr>
          <w:b/>
          <w:sz w:val="22"/>
        </w:rPr>
        <w:t xml:space="preserve">Figure </w:t>
      </w:r>
      <w:r w:rsidRPr="00AA5D8C">
        <w:rPr>
          <w:b/>
          <w:sz w:val="22"/>
        </w:rPr>
        <w:fldChar w:fldCharType="begin"/>
      </w:r>
      <w:r w:rsidRPr="00AA5D8C">
        <w:rPr>
          <w:b/>
          <w:sz w:val="22"/>
        </w:rPr>
        <w:instrText xml:space="preserve"> SEQ Figure \* ARABIC </w:instrText>
      </w:r>
      <w:r w:rsidRPr="00AA5D8C">
        <w:rPr>
          <w:b/>
          <w:sz w:val="22"/>
        </w:rPr>
        <w:fldChar w:fldCharType="separate"/>
      </w:r>
      <w:r w:rsidR="009E014D">
        <w:rPr>
          <w:b/>
          <w:noProof/>
          <w:sz w:val="22"/>
        </w:rPr>
        <w:t>2</w:t>
      </w:r>
      <w:r w:rsidRPr="00AA5D8C">
        <w:rPr>
          <w:b/>
          <w:sz w:val="22"/>
        </w:rPr>
        <w:fldChar w:fldCharType="end"/>
      </w:r>
      <w:r w:rsidRPr="00AA5D8C">
        <w:rPr>
          <w:b/>
          <w:sz w:val="22"/>
        </w:rPr>
        <w:t>: Screen Design</w:t>
      </w:r>
    </w:p>
    <w:p w14:paraId="49E4BE81" w14:textId="64D777B4" w:rsidR="706A7D57" w:rsidRDefault="706A7D57" w:rsidP="00882E87">
      <w:pPr>
        <w:spacing w:line="480" w:lineRule="auto"/>
        <w:ind w:firstLine="720"/>
        <w:rPr>
          <w:rFonts w:ascii="Times New Roman" w:eastAsia="Times New Roman" w:hAnsi="Times New Roman" w:cs="Times New Roman"/>
          <w:sz w:val="24"/>
          <w:szCs w:val="24"/>
        </w:rPr>
      </w:pPr>
      <w:r w:rsidRPr="706A7D57">
        <w:rPr>
          <w:rFonts w:ascii="Times New Roman" w:eastAsia="Times New Roman" w:hAnsi="Times New Roman" w:cs="Times New Roman"/>
          <w:sz w:val="24"/>
          <w:szCs w:val="24"/>
        </w:rPr>
        <w:t xml:space="preserve">The 26 </w:t>
      </w:r>
      <w:r w:rsidRPr="706A7D57">
        <w:rPr>
          <w:rFonts w:ascii="Times New Roman" w:eastAsia="Times New Roman" w:hAnsi="Times New Roman" w:cs="Times New Roman"/>
          <w:i/>
          <w:iCs/>
          <w:sz w:val="24"/>
          <w:szCs w:val="24"/>
        </w:rPr>
        <w:t>in</w:t>
      </w:r>
      <w:r w:rsidRPr="706A7D57">
        <w:rPr>
          <w:rFonts w:ascii="Times New Roman" w:eastAsia="Times New Roman" w:hAnsi="Times New Roman" w:cs="Times New Roman"/>
          <w:sz w:val="24"/>
          <w:szCs w:val="24"/>
        </w:rPr>
        <w:t xml:space="preserve"> x 23 </w:t>
      </w:r>
      <w:r w:rsidRPr="706A7D57">
        <w:rPr>
          <w:rFonts w:ascii="Times New Roman" w:eastAsia="Times New Roman" w:hAnsi="Times New Roman" w:cs="Times New Roman"/>
          <w:i/>
          <w:iCs/>
          <w:sz w:val="24"/>
          <w:szCs w:val="24"/>
        </w:rPr>
        <w:t>in</w:t>
      </w:r>
      <w:r w:rsidRPr="706A7D57">
        <w:rPr>
          <w:rFonts w:ascii="Times New Roman" w:eastAsia="Times New Roman" w:hAnsi="Times New Roman" w:cs="Times New Roman"/>
          <w:sz w:val="24"/>
          <w:szCs w:val="24"/>
        </w:rPr>
        <w:t xml:space="preserve"> wood frame with ABS plastic and fiberglass supports, the screen has an electrified opening of 22.5 </w:t>
      </w:r>
      <w:r w:rsidRPr="706A7D57">
        <w:rPr>
          <w:rFonts w:ascii="Times New Roman" w:eastAsia="Times New Roman" w:hAnsi="Times New Roman" w:cs="Times New Roman"/>
          <w:i/>
          <w:iCs/>
          <w:sz w:val="24"/>
          <w:szCs w:val="24"/>
        </w:rPr>
        <w:t>in</w:t>
      </w:r>
      <w:r w:rsidRPr="706A7D57">
        <w:rPr>
          <w:rFonts w:ascii="Times New Roman" w:eastAsia="Times New Roman" w:hAnsi="Times New Roman" w:cs="Times New Roman"/>
          <w:sz w:val="24"/>
          <w:szCs w:val="24"/>
        </w:rPr>
        <w:t xml:space="preserve"> x 21 </w:t>
      </w:r>
      <w:r w:rsidRPr="706A7D57">
        <w:rPr>
          <w:rFonts w:ascii="Times New Roman" w:eastAsia="Times New Roman" w:hAnsi="Times New Roman" w:cs="Times New Roman"/>
          <w:i/>
          <w:iCs/>
          <w:sz w:val="24"/>
          <w:szCs w:val="24"/>
        </w:rPr>
        <w:t xml:space="preserve">in. </w:t>
      </w:r>
      <w:r w:rsidRPr="706A7D57">
        <w:rPr>
          <w:rFonts w:ascii="Times New Roman" w:eastAsia="Times New Roman" w:hAnsi="Times New Roman" w:cs="Times New Roman"/>
          <w:sz w:val="24"/>
          <w:szCs w:val="24"/>
        </w:rPr>
        <w:t xml:space="preserve">The opening is spanned by rows of spring-steel 1.1 </w:t>
      </w:r>
      <w:r w:rsidRPr="706A7D57">
        <w:rPr>
          <w:rFonts w:ascii="Times New Roman" w:eastAsia="Times New Roman" w:hAnsi="Times New Roman" w:cs="Times New Roman"/>
          <w:i/>
          <w:iCs/>
          <w:sz w:val="24"/>
          <w:szCs w:val="24"/>
        </w:rPr>
        <w:t>mm</w:t>
      </w:r>
      <w:r w:rsidRPr="706A7D57">
        <w:rPr>
          <w:rFonts w:ascii="Times New Roman" w:eastAsia="Times New Roman" w:hAnsi="Times New Roman" w:cs="Times New Roman"/>
          <w:sz w:val="24"/>
          <w:szCs w:val="24"/>
        </w:rPr>
        <w:t xml:space="preserve"> diameter wires. These wires are spaced approximately 3 </w:t>
      </w:r>
      <w:r w:rsidRPr="706A7D57">
        <w:rPr>
          <w:rFonts w:ascii="Times New Roman" w:eastAsia="Times New Roman" w:hAnsi="Times New Roman" w:cs="Times New Roman"/>
          <w:i/>
          <w:iCs/>
          <w:sz w:val="24"/>
          <w:szCs w:val="24"/>
        </w:rPr>
        <w:t>mm</w:t>
      </w:r>
      <w:r w:rsidRPr="706A7D57">
        <w:rPr>
          <w:rFonts w:ascii="Times New Roman" w:eastAsia="Times New Roman" w:hAnsi="Times New Roman" w:cs="Times New Roman"/>
          <w:sz w:val="24"/>
          <w:szCs w:val="24"/>
        </w:rPr>
        <w:t xml:space="preserve"> apart which are divided into two sets of alternate wires, one of which is held at the reference voltage and the other is held at approximately 3 </w:t>
      </w:r>
      <w:r w:rsidRPr="706A7D57">
        <w:rPr>
          <w:rFonts w:ascii="Times New Roman" w:eastAsia="Times New Roman" w:hAnsi="Times New Roman" w:cs="Times New Roman"/>
          <w:i/>
          <w:iCs/>
          <w:sz w:val="24"/>
          <w:szCs w:val="24"/>
        </w:rPr>
        <w:t>kV</w:t>
      </w:r>
      <w:r w:rsidRPr="706A7D57">
        <w:rPr>
          <w:rFonts w:ascii="Times New Roman" w:eastAsia="Times New Roman" w:hAnsi="Times New Roman" w:cs="Times New Roman"/>
          <w:sz w:val="24"/>
          <w:szCs w:val="24"/>
        </w:rPr>
        <w:t xml:space="preserve"> above the reference. </w:t>
      </w:r>
    </w:p>
    <w:p w14:paraId="4260FD5A" w14:textId="0856FDC7" w:rsidR="003F7B67" w:rsidRDefault="706A7D57" w:rsidP="00D958E3">
      <w:pPr>
        <w:spacing w:line="480" w:lineRule="auto"/>
        <w:ind w:firstLine="720"/>
        <w:rPr>
          <w:rFonts w:ascii="Times New Roman" w:eastAsia="Times New Roman" w:hAnsi="Times New Roman" w:cs="Times New Roman"/>
          <w:sz w:val="24"/>
          <w:szCs w:val="24"/>
        </w:rPr>
      </w:pPr>
      <w:r w:rsidRPr="706A7D57">
        <w:rPr>
          <w:rFonts w:ascii="Times New Roman" w:eastAsia="Times New Roman" w:hAnsi="Times New Roman" w:cs="Times New Roman"/>
          <w:sz w:val="24"/>
          <w:szCs w:val="24"/>
        </w:rPr>
        <w:lastRenderedPageBreak/>
        <w:t xml:space="preserve">We successfully built our new design net which has high voltage and ground wires alternating. This design solved shorting problem when mosquitoes stick between the meshes. </w:t>
      </w:r>
      <w:r w:rsidR="003F7B67" w:rsidRPr="003F7B67">
        <w:rPr>
          <w:rFonts w:ascii="Times New Roman" w:eastAsia="Times New Roman" w:hAnsi="Times New Roman" w:cs="Times New Roman"/>
          <w:sz w:val="24"/>
          <w:szCs w:val="24"/>
        </w:rPr>
        <w:t>The electrical detection a</w:t>
      </w:r>
      <w:r w:rsidR="003F7B67">
        <w:rPr>
          <w:rFonts w:ascii="Times New Roman" w:eastAsia="Times New Roman" w:hAnsi="Times New Roman" w:cs="Times New Roman"/>
          <w:sz w:val="24"/>
          <w:szCs w:val="24"/>
        </w:rPr>
        <w:t xml:space="preserve">nd logging system is powered by </w:t>
      </w:r>
      <w:r w:rsidR="003F7B67" w:rsidRPr="003F7B67">
        <w:rPr>
          <w:rFonts w:ascii="Times New Roman" w:eastAsia="Times New Roman" w:hAnsi="Times New Roman" w:cs="Times New Roman"/>
          <w:sz w:val="24"/>
          <w:szCs w:val="24"/>
        </w:rPr>
        <w:t xml:space="preserve">a </w:t>
      </w:r>
      <w:r w:rsidR="003F7B67">
        <w:rPr>
          <w:rFonts w:ascii="Times New Roman" w:eastAsia="Times New Roman" w:hAnsi="Times New Roman" w:cs="Times New Roman"/>
          <w:sz w:val="24"/>
          <w:szCs w:val="24"/>
        </w:rPr>
        <w:t xml:space="preserve">9 V lithium ion battery applied directly to the controller </w:t>
      </w:r>
      <w:r w:rsidR="003F7B67" w:rsidRPr="003F7B67">
        <w:rPr>
          <w:rFonts w:ascii="Times New Roman" w:eastAsia="Times New Roman" w:hAnsi="Times New Roman" w:cs="Times New Roman"/>
          <w:sz w:val="24"/>
          <w:szCs w:val="24"/>
        </w:rPr>
        <w:t>and two AA 3 V lithium ion</w:t>
      </w:r>
      <w:r w:rsidR="003F7B67">
        <w:rPr>
          <w:rFonts w:ascii="Times New Roman" w:eastAsia="Times New Roman" w:hAnsi="Times New Roman" w:cs="Times New Roman"/>
          <w:sz w:val="24"/>
          <w:szCs w:val="24"/>
        </w:rPr>
        <w:t xml:space="preserve"> batteries applied to the power </w:t>
      </w:r>
      <w:r w:rsidR="003F7B67" w:rsidRPr="003F7B67">
        <w:rPr>
          <w:rFonts w:ascii="Times New Roman" w:eastAsia="Times New Roman" w:hAnsi="Times New Roman" w:cs="Times New Roman"/>
          <w:sz w:val="24"/>
          <w:szCs w:val="24"/>
        </w:rPr>
        <w:t xml:space="preserve">circuit for </w:t>
      </w:r>
      <w:r w:rsidR="003F7B67">
        <w:rPr>
          <w:rFonts w:ascii="Times New Roman" w:eastAsia="Times New Roman" w:hAnsi="Times New Roman" w:cs="Times New Roman"/>
          <w:sz w:val="24"/>
          <w:szCs w:val="24"/>
        </w:rPr>
        <w:t xml:space="preserve">the </w:t>
      </w:r>
      <w:r w:rsidR="003F7B67" w:rsidRPr="003F7B67">
        <w:rPr>
          <w:rFonts w:ascii="Times New Roman" w:eastAsia="Times New Roman" w:hAnsi="Times New Roman" w:cs="Times New Roman"/>
          <w:sz w:val="24"/>
          <w:szCs w:val="24"/>
        </w:rPr>
        <w:t xml:space="preserve">screen. The </w:t>
      </w:r>
      <w:r w:rsidR="003F7B67">
        <w:rPr>
          <w:rFonts w:ascii="Times New Roman" w:eastAsia="Times New Roman" w:hAnsi="Times New Roman" w:cs="Times New Roman"/>
          <w:sz w:val="24"/>
          <w:szCs w:val="24"/>
        </w:rPr>
        <w:t xml:space="preserve">power circuit outputs a high DC </w:t>
      </w:r>
      <w:r w:rsidR="003F7B67" w:rsidRPr="003F7B67">
        <w:rPr>
          <w:rFonts w:ascii="Times New Roman" w:eastAsia="Times New Roman" w:hAnsi="Times New Roman" w:cs="Times New Roman"/>
          <w:sz w:val="24"/>
          <w:szCs w:val="24"/>
        </w:rPr>
        <w:t>voltage across th</w:t>
      </w:r>
      <w:r w:rsidR="003F7B67">
        <w:rPr>
          <w:rFonts w:ascii="Times New Roman" w:eastAsia="Times New Roman" w:hAnsi="Times New Roman" w:cs="Times New Roman"/>
          <w:sz w:val="24"/>
          <w:szCs w:val="24"/>
        </w:rPr>
        <w:t xml:space="preserve">e screen. A protection circuit, shown in Fig. </w:t>
      </w:r>
      <w:r w:rsidR="00737C83">
        <w:rPr>
          <w:rFonts w:ascii="Times New Roman" w:eastAsia="Times New Roman" w:hAnsi="Times New Roman" w:cs="Times New Roman"/>
          <w:sz w:val="24"/>
          <w:szCs w:val="24"/>
        </w:rPr>
        <w:t>3</w:t>
      </w:r>
      <w:r w:rsidR="003F7B67" w:rsidRPr="003F7B67">
        <w:rPr>
          <w:rFonts w:ascii="Times New Roman" w:eastAsia="Times New Roman" w:hAnsi="Times New Roman" w:cs="Times New Roman"/>
          <w:sz w:val="24"/>
          <w:szCs w:val="24"/>
        </w:rPr>
        <w:t xml:space="preserve">, steps this voltage down to </w:t>
      </w:r>
      <w:r w:rsidR="00A174E7">
        <w:rPr>
          <w:rFonts w:ascii="Times New Roman" w:eastAsia="Times New Roman" w:hAnsi="Times New Roman" w:cs="Times New Roman"/>
          <w:sz w:val="24"/>
          <w:szCs w:val="24"/>
        </w:rPr>
        <w:t xml:space="preserve">a suitable level for monitoring </w:t>
      </w:r>
      <w:r w:rsidR="003F7B67" w:rsidRPr="003F7B67">
        <w:rPr>
          <w:rFonts w:ascii="Times New Roman" w:eastAsia="Times New Roman" w:hAnsi="Times New Roman" w:cs="Times New Roman"/>
          <w:sz w:val="24"/>
          <w:szCs w:val="24"/>
        </w:rPr>
        <w:t>by the ADC of the contro</w:t>
      </w:r>
      <w:r w:rsidR="00A174E7">
        <w:rPr>
          <w:rFonts w:ascii="Times New Roman" w:eastAsia="Times New Roman" w:hAnsi="Times New Roman" w:cs="Times New Roman"/>
          <w:sz w:val="24"/>
          <w:szCs w:val="24"/>
        </w:rPr>
        <w:t xml:space="preserve">ller. The controller uses a GPS </w:t>
      </w:r>
      <w:r w:rsidR="003F7B67" w:rsidRPr="003F7B67">
        <w:rPr>
          <w:rFonts w:ascii="Times New Roman" w:eastAsia="Times New Roman" w:hAnsi="Times New Roman" w:cs="Times New Roman"/>
          <w:sz w:val="24"/>
          <w:szCs w:val="24"/>
        </w:rPr>
        <w:t>shield for monitoring the loc</w:t>
      </w:r>
      <w:r w:rsidR="00A174E7">
        <w:rPr>
          <w:rFonts w:ascii="Times New Roman" w:eastAsia="Times New Roman" w:hAnsi="Times New Roman" w:cs="Times New Roman"/>
          <w:sz w:val="24"/>
          <w:szCs w:val="24"/>
        </w:rPr>
        <w:t xml:space="preserve">ation and altitude as well as a </w:t>
      </w:r>
      <w:r w:rsidR="003F7B67" w:rsidRPr="003F7B67">
        <w:rPr>
          <w:rFonts w:ascii="Times New Roman" w:eastAsia="Times New Roman" w:hAnsi="Times New Roman" w:cs="Times New Roman"/>
          <w:sz w:val="24"/>
          <w:szCs w:val="24"/>
        </w:rPr>
        <w:t>real time clock to timestamp each data point collected from</w:t>
      </w:r>
      <w:r w:rsidR="00A174E7">
        <w:rPr>
          <w:rFonts w:ascii="Times New Roman" w:eastAsia="Times New Roman" w:hAnsi="Times New Roman" w:cs="Times New Roman"/>
          <w:sz w:val="24"/>
          <w:szCs w:val="24"/>
        </w:rPr>
        <w:t xml:space="preserve"> </w:t>
      </w:r>
      <w:r w:rsidR="003F7B67" w:rsidRPr="003F7B67">
        <w:rPr>
          <w:rFonts w:ascii="Times New Roman" w:eastAsia="Times New Roman" w:hAnsi="Times New Roman" w:cs="Times New Roman"/>
          <w:sz w:val="24"/>
          <w:szCs w:val="24"/>
        </w:rPr>
        <w:t>the system.</w:t>
      </w:r>
      <w:r w:rsidR="00A174E7">
        <w:rPr>
          <w:rFonts w:ascii="Times New Roman" w:eastAsia="Times New Roman" w:hAnsi="Times New Roman" w:cs="Times New Roman"/>
          <w:sz w:val="24"/>
          <w:szCs w:val="24"/>
        </w:rPr>
        <w:t xml:space="preserve"> </w:t>
      </w:r>
      <w:r w:rsidR="003F7B67" w:rsidRPr="003F7B67">
        <w:rPr>
          <w:rFonts w:ascii="Times New Roman" w:eastAsia="Times New Roman" w:hAnsi="Times New Roman" w:cs="Times New Roman"/>
          <w:sz w:val="24"/>
          <w:szCs w:val="24"/>
        </w:rPr>
        <w:t>The power circuit uses a</w:t>
      </w:r>
      <w:r w:rsidR="00A174E7">
        <w:rPr>
          <w:rFonts w:ascii="Times New Roman" w:eastAsia="Times New Roman" w:hAnsi="Times New Roman" w:cs="Times New Roman"/>
          <w:sz w:val="24"/>
          <w:szCs w:val="24"/>
        </w:rPr>
        <w:t xml:space="preserve"> BJT and center tap transformer </w:t>
      </w:r>
      <w:r w:rsidR="003F7B67" w:rsidRPr="003F7B67">
        <w:rPr>
          <w:rFonts w:ascii="Times New Roman" w:eastAsia="Times New Roman" w:hAnsi="Times New Roman" w:cs="Times New Roman"/>
          <w:sz w:val="24"/>
          <w:szCs w:val="24"/>
        </w:rPr>
        <w:t>to invert a DC input vo</w:t>
      </w:r>
      <w:r w:rsidR="00A174E7">
        <w:rPr>
          <w:rFonts w:ascii="Times New Roman" w:eastAsia="Times New Roman" w:hAnsi="Times New Roman" w:cs="Times New Roman"/>
          <w:sz w:val="24"/>
          <w:szCs w:val="24"/>
        </w:rPr>
        <w:t xml:space="preserve">ltage to AC and apply it to the </w:t>
      </w:r>
      <w:r w:rsidR="003F7B67" w:rsidRPr="003F7B67">
        <w:rPr>
          <w:rFonts w:ascii="Times New Roman" w:eastAsia="Times New Roman" w:hAnsi="Times New Roman" w:cs="Times New Roman"/>
          <w:sz w:val="24"/>
          <w:szCs w:val="24"/>
        </w:rPr>
        <w:t xml:space="preserve">primary winding of a step-up </w:t>
      </w:r>
      <w:r w:rsidR="00A174E7">
        <w:rPr>
          <w:rFonts w:ascii="Times New Roman" w:eastAsia="Times New Roman" w:hAnsi="Times New Roman" w:cs="Times New Roman"/>
          <w:sz w:val="24"/>
          <w:szCs w:val="24"/>
        </w:rPr>
        <w:t xml:space="preserve">transformer. The voltage at the </w:t>
      </w:r>
      <w:r w:rsidR="003F7B67" w:rsidRPr="003F7B67">
        <w:rPr>
          <w:rFonts w:ascii="Times New Roman" w:eastAsia="Times New Roman" w:hAnsi="Times New Roman" w:cs="Times New Roman"/>
          <w:sz w:val="24"/>
          <w:szCs w:val="24"/>
        </w:rPr>
        <w:t>secondar</w:t>
      </w:r>
      <w:r w:rsidR="00A174E7">
        <w:rPr>
          <w:rFonts w:ascii="Times New Roman" w:eastAsia="Times New Roman" w:hAnsi="Times New Roman" w:cs="Times New Roman"/>
          <w:sz w:val="24"/>
          <w:szCs w:val="24"/>
        </w:rPr>
        <w:t xml:space="preserve">y winding of the transformer is boosted and rectified </w:t>
      </w:r>
      <w:r w:rsidR="003F7B67" w:rsidRPr="003F7B67">
        <w:rPr>
          <w:rFonts w:ascii="Times New Roman" w:eastAsia="Times New Roman" w:hAnsi="Times New Roman" w:cs="Times New Roman"/>
          <w:sz w:val="24"/>
          <w:szCs w:val="24"/>
        </w:rPr>
        <w:t>to two high voltage output cap</w:t>
      </w:r>
      <w:r w:rsidR="00A174E7">
        <w:rPr>
          <w:rFonts w:ascii="Times New Roman" w:eastAsia="Times New Roman" w:hAnsi="Times New Roman" w:cs="Times New Roman"/>
          <w:sz w:val="24"/>
          <w:szCs w:val="24"/>
        </w:rPr>
        <w:t xml:space="preserve">acitors. The protection circuit </w:t>
      </w:r>
      <w:r w:rsidR="003F7B67" w:rsidRPr="003F7B67">
        <w:rPr>
          <w:rFonts w:ascii="Times New Roman" w:eastAsia="Times New Roman" w:hAnsi="Times New Roman" w:cs="Times New Roman"/>
          <w:sz w:val="24"/>
          <w:szCs w:val="24"/>
        </w:rPr>
        <w:t xml:space="preserve">uses a voltage divider to reduce </w:t>
      </w:r>
      <w:r w:rsidR="00A174E7">
        <w:rPr>
          <w:rFonts w:ascii="Times New Roman" w:eastAsia="Times New Roman" w:hAnsi="Times New Roman" w:cs="Times New Roman"/>
          <w:sz w:val="24"/>
          <w:szCs w:val="24"/>
        </w:rPr>
        <w:t xml:space="preserve">the voltage to a level suitable </w:t>
      </w:r>
      <w:r w:rsidR="003F7B67" w:rsidRPr="003F7B67">
        <w:rPr>
          <w:rFonts w:ascii="Times New Roman" w:eastAsia="Times New Roman" w:hAnsi="Times New Roman" w:cs="Times New Roman"/>
          <w:sz w:val="24"/>
          <w:szCs w:val="24"/>
        </w:rPr>
        <w:t>for the controller</w:t>
      </w:r>
      <w:r w:rsidR="00A174E7">
        <w:rPr>
          <w:rFonts w:ascii="Times New Roman" w:eastAsia="Times New Roman" w:hAnsi="Times New Roman" w:cs="Times New Roman"/>
          <w:sz w:val="24"/>
          <w:szCs w:val="24"/>
        </w:rPr>
        <w:t xml:space="preserve">; this divider uses a potentiometer to adjust </w:t>
      </w:r>
      <w:r w:rsidR="003F7B67" w:rsidRPr="003F7B67">
        <w:rPr>
          <w:rFonts w:ascii="Times New Roman" w:eastAsia="Times New Roman" w:hAnsi="Times New Roman" w:cs="Times New Roman"/>
          <w:sz w:val="24"/>
          <w:szCs w:val="24"/>
        </w:rPr>
        <w:t>the ratio of screen output volt</w:t>
      </w:r>
      <w:r w:rsidR="00A174E7">
        <w:rPr>
          <w:rFonts w:ascii="Times New Roman" w:eastAsia="Times New Roman" w:hAnsi="Times New Roman" w:cs="Times New Roman"/>
          <w:sz w:val="24"/>
          <w:szCs w:val="24"/>
        </w:rPr>
        <w:t xml:space="preserve">age and the voltage seen by the </w:t>
      </w:r>
      <w:r w:rsidR="003F7B67" w:rsidRPr="003F7B67">
        <w:rPr>
          <w:rFonts w:ascii="Times New Roman" w:eastAsia="Times New Roman" w:hAnsi="Times New Roman" w:cs="Times New Roman"/>
          <w:sz w:val="24"/>
          <w:szCs w:val="24"/>
        </w:rPr>
        <w:t xml:space="preserve">controller. A capacitor is used </w:t>
      </w:r>
      <w:r w:rsidR="00A174E7">
        <w:rPr>
          <w:rFonts w:ascii="Times New Roman" w:eastAsia="Times New Roman" w:hAnsi="Times New Roman" w:cs="Times New Roman"/>
          <w:sz w:val="24"/>
          <w:szCs w:val="24"/>
        </w:rPr>
        <w:t xml:space="preserve">at the input of this circuit to </w:t>
      </w:r>
      <w:r w:rsidR="003F7B67" w:rsidRPr="003F7B67">
        <w:rPr>
          <w:rFonts w:ascii="Times New Roman" w:eastAsia="Times New Roman" w:hAnsi="Times New Roman" w:cs="Times New Roman"/>
          <w:sz w:val="24"/>
          <w:szCs w:val="24"/>
        </w:rPr>
        <w:t>smooth the unstable DC voltag</w:t>
      </w:r>
      <w:r w:rsidR="00A174E7">
        <w:rPr>
          <w:rFonts w:ascii="Times New Roman" w:eastAsia="Times New Roman" w:hAnsi="Times New Roman" w:cs="Times New Roman"/>
          <w:sz w:val="24"/>
          <w:szCs w:val="24"/>
        </w:rPr>
        <w:t xml:space="preserve">e at the screen output. A small </w:t>
      </w:r>
      <w:r w:rsidR="003F7B67" w:rsidRPr="003F7B67">
        <w:rPr>
          <w:rFonts w:ascii="Times New Roman" w:eastAsia="Times New Roman" w:hAnsi="Times New Roman" w:cs="Times New Roman"/>
          <w:sz w:val="24"/>
          <w:szCs w:val="24"/>
        </w:rPr>
        <w:t xml:space="preserve">series resistor is also used </w:t>
      </w:r>
      <w:r w:rsidR="00A174E7">
        <w:rPr>
          <w:rFonts w:ascii="Times New Roman" w:eastAsia="Times New Roman" w:hAnsi="Times New Roman" w:cs="Times New Roman"/>
          <w:sz w:val="24"/>
          <w:szCs w:val="24"/>
        </w:rPr>
        <w:t xml:space="preserve">to limit residual low frequency </w:t>
      </w:r>
      <w:r w:rsidR="003F7B67" w:rsidRPr="003F7B67">
        <w:rPr>
          <w:rFonts w:ascii="Times New Roman" w:eastAsia="Times New Roman" w:hAnsi="Times New Roman" w:cs="Times New Roman"/>
          <w:sz w:val="24"/>
          <w:szCs w:val="24"/>
        </w:rPr>
        <w:t>current. A bidirectional tran</w:t>
      </w:r>
      <w:r w:rsidR="00A174E7">
        <w:rPr>
          <w:rFonts w:ascii="Times New Roman" w:eastAsia="Times New Roman" w:hAnsi="Times New Roman" w:cs="Times New Roman"/>
          <w:sz w:val="24"/>
          <w:szCs w:val="24"/>
        </w:rPr>
        <w:t xml:space="preserve">sient voltage suppression (TVS) </w:t>
      </w:r>
      <w:r w:rsidR="003F7B67" w:rsidRPr="003F7B67">
        <w:rPr>
          <w:rFonts w:ascii="Times New Roman" w:eastAsia="Times New Roman" w:hAnsi="Times New Roman" w:cs="Times New Roman"/>
          <w:sz w:val="24"/>
          <w:szCs w:val="24"/>
        </w:rPr>
        <w:t xml:space="preserve">diode is then used to restrict </w:t>
      </w:r>
      <w:r w:rsidR="00D958E3">
        <w:rPr>
          <w:rFonts w:ascii="Times New Roman" w:eastAsia="Times New Roman" w:hAnsi="Times New Roman" w:cs="Times New Roman"/>
          <w:sz w:val="24"/>
          <w:szCs w:val="24"/>
        </w:rPr>
        <w:t>both positive and negative high</w:t>
      </w:r>
      <w:r w:rsidR="00E70751">
        <w:rPr>
          <w:rFonts w:ascii="Times New Roman" w:eastAsia="Times New Roman" w:hAnsi="Times New Roman" w:cs="Times New Roman"/>
          <w:sz w:val="24"/>
          <w:szCs w:val="24"/>
        </w:rPr>
        <w:t xml:space="preserve"> </w:t>
      </w:r>
      <w:r w:rsidR="003F7B67" w:rsidRPr="003F7B67">
        <w:rPr>
          <w:rFonts w:ascii="Times New Roman" w:eastAsia="Times New Roman" w:hAnsi="Times New Roman" w:cs="Times New Roman"/>
          <w:sz w:val="24"/>
          <w:szCs w:val="24"/>
        </w:rPr>
        <w:t>voltage transients that mi</w:t>
      </w:r>
      <w:r w:rsidR="00A174E7">
        <w:rPr>
          <w:rFonts w:ascii="Times New Roman" w:eastAsia="Times New Roman" w:hAnsi="Times New Roman" w:cs="Times New Roman"/>
          <w:sz w:val="24"/>
          <w:szCs w:val="24"/>
        </w:rPr>
        <w:t xml:space="preserve">ght otherwise propagate through </w:t>
      </w:r>
      <w:r w:rsidR="003F7B67" w:rsidRPr="003F7B67">
        <w:rPr>
          <w:rFonts w:ascii="Times New Roman" w:eastAsia="Times New Roman" w:hAnsi="Times New Roman" w:cs="Times New Roman"/>
          <w:sz w:val="24"/>
          <w:szCs w:val="24"/>
        </w:rPr>
        <w:t>the divider and capacitor. Bufferin</w:t>
      </w:r>
      <w:r w:rsidR="00A174E7">
        <w:rPr>
          <w:rFonts w:ascii="Times New Roman" w:eastAsia="Times New Roman" w:hAnsi="Times New Roman" w:cs="Times New Roman"/>
          <w:sz w:val="24"/>
          <w:szCs w:val="24"/>
        </w:rPr>
        <w:t xml:space="preserve">g the controller are a </w:t>
      </w:r>
      <w:proofErr w:type="spellStart"/>
      <w:r w:rsidR="003F7B67" w:rsidRPr="003F7B67">
        <w:rPr>
          <w:rFonts w:ascii="Times New Roman" w:eastAsia="Times New Roman" w:hAnsi="Times New Roman" w:cs="Times New Roman"/>
          <w:sz w:val="24"/>
          <w:szCs w:val="24"/>
        </w:rPr>
        <w:t>Schottky</w:t>
      </w:r>
      <w:proofErr w:type="spellEnd"/>
      <w:r w:rsidR="003F7B67" w:rsidRPr="003F7B67">
        <w:rPr>
          <w:rFonts w:ascii="Times New Roman" w:eastAsia="Times New Roman" w:hAnsi="Times New Roman" w:cs="Times New Roman"/>
          <w:sz w:val="24"/>
          <w:szCs w:val="24"/>
        </w:rPr>
        <w:t xml:space="preserve"> diode and isolation amplifier. Both are powered by</w:t>
      </w:r>
      <w:r w:rsidR="00920E27">
        <w:rPr>
          <w:rFonts w:ascii="Times New Roman" w:eastAsia="Times New Roman" w:hAnsi="Times New Roman" w:cs="Times New Roman"/>
          <w:sz w:val="24"/>
          <w:szCs w:val="24"/>
        </w:rPr>
        <w:t xml:space="preserve"> </w:t>
      </w:r>
      <w:r w:rsidR="00920E27" w:rsidRPr="00920E27">
        <w:rPr>
          <w:rFonts w:ascii="Times New Roman" w:eastAsia="Times New Roman" w:hAnsi="Times New Roman" w:cs="Times New Roman"/>
          <w:sz w:val="24"/>
          <w:szCs w:val="24"/>
        </w:rPr>
        <w:t xml:space="preserve">the controller supply and are </w:t>
      </w:r>
      <w:r w:rsidR="00920E27">
        <w:rPr>
          <w:rFonts w:ascii="Times New Roman" w:eastAsia="Times New Roman" w:hAnsi="Times New Roman" w:cs="Times New Roman"/>
          <w:sz w:val="24"/>
          <w:szCs w:val="24"/>
        </w:rPr>
        <w:t xml:space="preserve">used to protect against voltage </w:t>
      </w:r>
      <w:r w:rsidR="00920E27" w:rsidRPr="00920E27">
        <w:rPr>
          <w:rFonts w:ascii="Times New Roman" w:eastAsia="Times New Roman" w:hAnsi="Times New Roman" w:cs="Times New Roman"/>
          <w:sz w:val="24"/>
          <w:szCs w:val="24"/>
        </w:rPr>
        <w:t>spikes that would destroy the TVS diode.</w:t>
      </w:r>
    </w:p>
    <w:p w14:paraId="105CCE17" w14:textId="77777777" w:rsidR="00D71553" w:rsidRDefault="706A7D57" w:rsidP="00D71553">
      <w:pPr>
        <w:keepNext/>
        <w:spacing w:line="480" w:lineRule="auto"/>
        <w:ind w:firstLine="720"/>
      </w:pPr>
      <w:r>
        <w:rPr>
          <w:noProof/>
        </w:rPr>
        <w:lastRenderedPageBreak/>
        <w:drawing>
          <wp:inline distT="0" distB="0" distL="0" distR="0" wp14:anchorId="37267FCB" wp14:editId="5CB78A8D">
            <wp:extent cx="5226050" cy="3040154"/>
            <wp:effectExtent l="0" t="0" r="0" b="8255"/>
            <wp:docPr id="13628363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228560" cy="3041614"/>
                    </a:xfrm>
                    <a:prstGeom prst="rect">
                      <a:avLst/>
                    </a:prstGeom>
                  </pic:spPr>
                </pic:pic>
              </a:graphicData>
            </a:graphic>
          </wp:inline>
        </w:drawing>
      </w:r>
    </w:p>
    <w:p w14:paraId="1A0DF715" w14:textId="19505BDB" w:rsidR="706A7D57" w:rsidRPr="00AA5D8C" w:rsidRDefault="00D71553" w:rsidP="00D71553">
      <w:pPr>
        <w:pStyle w:val="Caption"/>
        <w:jc w:val="center"/>
        <w:rPr>
          <w:b/>
          <w:sz w:val="22"/>
        </w:rPr>
      </w:pPr>
      <w:r w:rsidRPr="00AA5D8C">
        <w:rPr>
          <w:b/>
          <w:sz w:val="22"/>
        </w:rPr>
        <w:t xml:space="preserve">Figure </w:t>
      </w:r>
      <w:r w:rsidRPr="00AA5D8C">
        <w:rPr>
          <w:b/>
          <w:sz w:val="22"/>
        </w:rPr>
        <w:fldChar w:fldCharType="begin"/>
      </w:r>
      <w:r w:rsidRPr="00AA5D8C">
        <w:rPr>
          <w:b/>
          <w:sz w:val="22"/>
        </w:rPr>
        <w:instrText xml:space="preserve"> SEQ Figure \* ARABIC </w:instrText>
      </w:r>
      <w:r w:rsidRPr="00AA5D8C">
        <w:rPr>
          <w:b/>
          <w:sz w:val="22"/>
        </w:rPr>
        <w:fldChar w:fldCharType="separate"/>
      </w:r>
      <w:r w:rsidR="009E014D">
        <w:rPr>
          <w:b/>
          <w:noProof/>
          <w:sz w:val="22"/>
        </w:rPr>
        <w:t>3</w:t>
      </w:r>
      <w:r w:rsidRPr="00AA5D8C">
        <w:rPr>
          <w:b/>
          <w:sz w:val="22"/>
        </w:rPr>
        <w:fldChar w:fldCharType="end"/>
      </w:r>
      <w:r w:rsidRPr="00AA5D8C">
        <w:rPr>
          <w:b/>
          <w:sz w:val="22"/>
        </w:rPr>
        <w:t>: Protection Circuit Design</w:t>
      </w:r>
    </w:p>
    <w:p w14:paraId="44F7CA04" w14:textId="226C7EA5" w:rsidR="0021049E" w:rsidRPr="00994CA3" w:rsidRDefault="00573CDD" w:rsidP="00994CA3">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system design consisted of integrating all components in a wiring schematic shown below in Fig. </w:t>
      </w:r>
      <w:r w:rsidR="00090C84">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 The controllers are wired to their respective sensors and loaded with the appropriate software. A 9</w:t>
      </w:r>
      <w:r w:rsidRPr="00573CDD">
        <w:rPr>
          <w:rFonts w:ascii="Times New Roman" w:eastAsia="Times New Roman" w:hAnsi="Times New Roman" w:cs="Times New Roman"/>
          <w:bCs/>
          <w:i/>
          <w:sz w:val="24"/>
          <w:szCs w:val="24"/>
        </w:rPr>
        <w:t xml:space="preserve"> V</w:t>
      </w:r>
      <w:r>
        <w:rPr>
          <w:rFonts w:ascii="Times New Roman" w:eastAsia="Times New Roman" w:hAnsi="Times New Roman" w:cs="Times New Roman"/>
          <w:bCs/>
          <w:sz w:val="24"/>
          <w:szCs w:val="24"/>
        </w:rPr>
        <w:t xml:space="preserve"> battery and 2 AA batteries (3 </w:t>
      </w:r>
      <w:r w:rsidRPr="00573CDD">
        <w:rPr>
          <w:rFonts w:ascii="Times New Roman" w:eastAsia="Times New Roman" w:hAnsi="Times New Roman" w:cs="Times New Roman"/>
          <w:bCs/>
          <w:i/>
          <w:sz w:val="24"/>
          <w:szCs w:val="24"/>
        </w:rPr>
        <w:t>V</w:t>
      </w:r>
      <w:r>
        <w:rPr>
          <w:rFonts w:ascii="Times New Roman" w:eastAsia="Times New Roman" w:hAnsi="Times New Roman" w:cs="Times New Roman"/>
          <w:bCs/>
          <w:sz w:val="24"/>
          <w:szCs w:val="24"/>
        </w:rPr>
        <w:t xml:space="preserve">) power the entire system with the exception of the drone and drone remote control which have independent battery sources. </w:t>
      </w:r>
      <w:r w:rsidR="003471CB">
        <w:rPr>
          <w:rFonts w:ascii="Times New Roman" w:eastAsia="Times New Roman" w:hAnsi="Times New Roman" w:cs="Times New Roman"/>
          <w:bCs/>
          <w:sz w:val="24"/>
          <w:szCs w:val="24"/>
        </w:rPr>
        <w:t>The legend shows how each individual connection is made or how each signal is received.</w:t>
      </w:r>
    </w:p>
    <w:p w14:paraId="72ED49B8" w14:textId="77777777" w:rsidR="00AA5D8C" w:rsidRDefault="706A7D57" w:rsidP="00AA5D8C">
      <w:pPr>
        <w:keepNext/>
        <w:jc w:val="center"/>
      </w:pPr>
      <w:r>
        <w:rPr>
          <w:noProof/>
        </w:rPr>
        <w:lastRenderedPageBreak/>
        <w:drawing>
          <wp:inline distT="0" distB="0" distL="0" distR="0" wp14:anchorId="2A39F798" wp14:editId="5B43FB20">
            <wp:extent cx="4152900" cy="4248150"/>
            <wp:effectExtent l="0" t="0" r="0" b="0"/>
            <wp:docPr id="4856351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152900" cy="4248150"/>
                    </a:xfrm>
                    <a:prstGeom prst="rect">
                      <a:avLst/>
                    </a:prstGeom>
                  </pic:spPr>
                </pic:pic>
              </a:graphicData>
            </a:graphic>
          </wp:inline>
        </w:drawing>
      </w:r>
    </w:p>
    <w:p w14:paraId="68EA4A1A" w14:textId="143BF25C" w:rsidR="706A7D57" w:rsidRPr="00AA5D8C" w:rsidRDefault="00AA5D8C" w:rsidP="00AA5D8C">
      <w:pPr>
        <w:pStyle w:val="Caption"/>
        <w:jc w:val="center"/>
        <w:rPr>
          <w:b/>
          <w:sz w:val="22"/>
        </w:rPr>
      </w:pPr>
      <w:r w:rsidRPr="00AA5D8C">
        <w:rPr>
          <w:b/>
          <w:sz w:val="22"/>
        </w:rPr>
        <w:t xml:space="preserve">Figure </w:t>
      </w:r>
      <w:r w:rsidRPr="00AA5D8C">
        <w:rPr>
          <w:b/>
          <w:sz w:val="22"/>
        </w:rPr>
        <w:fldChar w:fldCharType="begin"/>
      </w:r>
      <w:r w:rsidRPr="00AA5D8C">
        <w:rPr>
          <w:b/>
          <w:sz w:val="22"/>
        </w:rPr>
        <w:instrText xml:space="preserve"> SEQ Figure \* ARABIC </w:instrText>
      </w:r>
      <w:r w:rsidRPr="00AA5D8C">
        <w:rPr>
          <w:b/>
          <w:sz w:val="22"/>
        </w:rPr>
        <w:fldChar w:fldCharType="separate"/>
      </w:r>
      <w:r w:rsidR="009E014D">
        <w:rPr>
          <w:b/>
          <w:noProof/>
          <w:sz w:val="22"/>
        </w:rPr>
        <w:t>4</w:t>
      </w:r>
      <w:r w:rsidRPr="00AA5D8C">
        <w:rPr>
          <w:b/>
          <w:sz w:val="22"/>
        </w:rPr>
        <w:fldChar w:fldCharType="end"/>
      </w:r>
      <w:r w:rsidRPr="00AA5D8C">
        <w:rPr>
          <w:b/>
          <w:sz w:val="22"/>
        </w:rPr>
        <w:t>: System Design and Wiring</w:t>
      </w:r>
    </w:p>
    <w:p w14:paraId="3D108469" w14:textId="77777777" w:rsidR="005C5C15" w:rsidRPr="005C5C15" w:rsidRDefault="00C6138B" w:rsidP="004B30F3">
      <w:pPr>
        <w:spacing w:line="480" w:lineRule="auto"/>
        <w:contextualSpacing/>
        <w:rPr>
          <w:rFonts w:ascii="Times New Roman" w:eastAsia="Times New Roman" w:hAnsi="Times New Roman" w:cs="Times New Roman"/>
          <w:bCs/>
          <w:sz w:val="24"/>
          <w:szCs w:val="24"/>
        </w:rPr>
      </w:pPr>
      <w:r w:rsidRPr="005C5C15">
        <w:rPr>
          <w:rFonts w:ascii="Times New Roman" w:eastAsia="Times New Roman" w:hAnsi="Times New Roman" w:cs="Times New Roman"/>
          <w:bCs/>
          <w:sz w:val="24"/>
          <w:szCs w:val="24"/>
        </w:rPr>
        <w:tab/>
      </w:r>
      <w:r w:rsidR="005C5C15" w:rsidRPr="005C5C15">
        <w:rPr>
          <w:rFonts w:ascii="Times New Roman" w:eastAsia="Times New Roman" w:hAnsi="Times New Roman" w:cs="Times New Roman"/>
          <w:bCs/>
          <w:sz w:val="24"/>
          <w:szCs w:val="24"/>
        </w:rPr>
        <w:t>Based on the specific requirements and capabilities of the system, the following design strategies were utilized:</w:t>
      </w:r>
    </w:p>
    <w:p w14:paraId="3DB4742E" w14:textId="77777777" w:rsidR="00914989" w:rsidRPr="005C5C15" w:rsidRDefault="002A6AA6" w:rsidP="005C5C15">
      <w:pPr>
        <w:spacing w:line="480" w:lineRule="auto"/>
        <w:rPr>
          <w:rFonts w:ascii="Times New Roman" w:eastAsia="Times New Roman" w:hAnsi="Times New Roman" w:cs="Times New Roman"/>
          <w:bCs/>
          <w:sz w:val="24"/>
          <w:szCs w:val="24"/>
        </w:rPr>
      </w:pPr>
      <w:r w:rsidRPr="005C5C15">
        <w:rPr>
          <w:rFonts w:ascii="Times New Roman" w:eastAsia="Times New Roman" w:hAnsi="Times New Roman" w:cs="Times New Roman"/>
          <w:bCs/>
          <w:sz w:val="24"/>
          <w:szCs w:val="24"/>
        </w:rPr>
        <w:t xml:space="preserve">Electrified opening spanned by rows of spring-steel wires spaced 3 </w:t>
      </w:r>
      <w:r w:rsidRPr="005C5C15">
        <w:rPr>
          <w:rFonts w:ascii="Times New Roman" w:eastAsia="Times New Roman" w:hAnsi="Times New Roman" w:cs="Times New Roman"/>
          <w:bCs/>
          <w:i/>
          <w:iCs/>
          <w:sz w:val="24"/>
          <w:szCs w:val="24"/>
        </w:rPr>
        <w:t>mm</w:t>
      </w:r>
      <w:r w:rsidRPr="005C5C15">
        <w:rPr>
          <w:rFonts w:ascii="Times New Roman" w:eastAsia="Times New Roman" w:hAnsi="Times New Roman" w:cs="Times New Roman"/>
          <w:bCs/>
          <w:sz w:val="24"/>
          <w:szCs w:val="24"/>
        </w:rPr>
        <w:t xml:space="preserve"> apart divided into two sets, one of which is held at a reference voltage and the other is held at approximately 3 </w:t>
      </w:r>
      <w:r w:rsidRPr="005C5C15">
        <w:rPr>
          <w:rFonts w:ascii="Times New Roman" w:eastAsia="Times New Roman" w:hAnsi="Times New Roman" w:cs="Times New Roman"/>
          <w:bCs/>
          <w:i/>
          <w:iCs/>
          <w:sz w:val="24"/>
          <w:szCs w:val="24"/>
        </w:rPr>
        <w:t xml:space="preserve">kV </w:t>
      </w:r>
      <w:r w:rsidRPr="005C5C15">
        <w:rPr>
          <w:rFonts w:ascii="Times New Roman" w:eastAsia="Times New Roman" w:hAnsi="Times New Roman" w:cs="Times New Roman"/>
          <w:bCs/>
          <w:sz w:val="24"/>
          <w:szCs w:val="24"/>
        </w:rPr>
        <w:t xml:space="preserve">above the reference. </w:t>
      </w:r>
    </w:p>
    <w:p w14:paraId="4ED9DFDA" w14:textId="77777777" w:rsidR="00914989" w:rsidRPr="005C5C15" w:rsidRDefault="002A6AA6" w:rsidP="005C5C15">
      <w:pPr>
        <w:spacing w:line="480" w:lineRule="auto"/>
        <w:rPr>
          <w:rFonts w:ascii="Times New Roman" w:eastAsia="Times New Roman" w:hAnsi="Times New Roman" w:cs="Times New Roman"/>
          <w:bCs/>
          <w:sz w:val="24"/>
          <w:szCs w:val="24"/>
        </w:rPr>
      </w:pPr>
      <w:r w:rsidRPr="005C5C15">
        <w:rPr>
          <w:rFonts w:ascii="Times New Roman" w:eastAsia="Times New Roman" w:hAnsi="Times New Roman" w:cs="Times New Roman"/>
          <w:bCs/>
          <w:sz w:val="24"/>
          <w:szCs w:val="24"/>
        </w:rPr>
        <w:t xml:space="preserve">Data acquisition controllers are used for monitoring the flight path, weather, time, and voltage across the screen in order to count and correlate each mosquito strike with the monitored variables. </w:t>
      </w:r>
    </w:p>
    <w:p w14:paraId="176D918E" w14:textId="77777777" w:rsidR="00914989" w:rsidRPr="005C5C15" w:rsidRDefault="002A6AA6" w:rsidP="005C5C15">
      <w:pPr>
        <w:spacing w:line="480" w:lineRule="auto"/>
        <w:rPr>
          <w:rFonts w:ascii="Times New Roman" w:eastAsia="Times New Roman" w:hAnsi="Times New Roman" w:cs="Times New Roman"/>
          <w:bCs/>
          <w:sz w:val="24"/>
          <w:szCs w:val="24"/>
        </w:rPr>
      </w:pPr>
      <w:r w:rsidRPr="005C5C15">
        <w:rPr>
          <w:rFonts w:ascii="Times New Roman" w:eastAsia="Times New Roman" w:hAnsi="Times New Roman" w:cs="Times New Roman"/>
          <w:bCs/>
          <w:sz w:val="24"/>
          <w:szCs w:val="24"/>
        </w:rPr>
        <w:t>High voltage is output to the screen using a multiplier circuit and a protection circuit interfaces the output with the controller.</w:t>
      </w:r>
    </w:p>
    <w:p w14:paraId="35F0D973" w14:textId="6175A284" w:rsidR="007C59E0" w:rsidRDefault="005C5C15" w:rsidP="00F9404E">
      <w:pPr>
        <w:spacing w:line="480" w:lineRule="auto"/>
        <w:rPr>
          <w:rFonts w:ascii="Times New Roman" w:eastAsia="Times New Roman" w:hAnsi="Times New Roman" w:cs="Times New Roman"/>
          <w:b/>
          <w:bCs/>
          <w:color w:val="000000" w:themeColor="text1"/>
          <w:sz w:val="32"/>
          <w:szCs w:val="32"/>
        </w:rPr>
      </w:pPr>
      <w:r w:rsidRPr="005C5C15">
        <w:rPr>
          <w:rFonts w:ascii="Times New Roman" w:eastAsia="Times New Roman" w:hAnsi="Times New Roman" w:cs="Times New Roman"/>
          <w:b/>
          <w:bCs/>
          <w:sz w:val="24"/>
          <w:szCs w:val="24"/>
        </w:rPr>
        <w:lastRenderedPageBreak/>
        <w:t xml:space="preserve"> </w:t>
      </w:r>
      <w:r w:rsidR="706A7D57" w:rsidRPr="706A7D57">
        <w:rPr>
          <w:rFonts w:ascii="Times New Roman" w:eastAsia="Times New Roman" w:hAnsi="Times New Roman" w:cs="Times New Roman"/>
          <w:b/>
          <w:bCs/>
          <w:color w:val="000000" w:themeColor="text1"/>
          <w:sz w:val="32"/>
          <w:szCs w:val="32"/>
        </w:rPr>
        <w:t>Results</w:t>
      </w:r>
    </w:p>
    <w:p w14:paraId="2E308DB6" w14:textId="2B1B8338" w:rsidR="706A7D57" w:rsidRDefault="706A7D57" w:rsidP="00F9404E">
      <w:pPr>
        <w:spacing w:line="480" w:lineRule="auto"/>
        <w:ind w:firstLine="720"/>
      </w:pPr>
      <w:r w:rsidRPr="008154D8">
        <w:rPr>
          <w:rFonts w:ascii="Times New Roman" w:eastAsia="Times New Roman" w:hAnsi="Times New Roman" w:cs="Times New Roman"/>
          <w:sz w:val="24"/>
          <w:szCs w:val="24"/>
        </w:rPr>
        <w:t>During the Fall semester, t</w:t>
      </w:r>
      <w:r w:rsidR="008154D8">
        <w:rPr>
          <w:rFonts w:ascii="Times New Roman" w:eastAsia="Times New Roman" w:hAnsi="Times New Roman" w:cs="Times New Roman"/>
          <w:sz w:val="24"/>
          <w:szCs w:val="24"/>
        </w:rPr>
        <w:t>he team successfully conducted two</w:t>
      </w:r>
      <w:r w:rsidRPr="008154D8">
        <w:rPr>
          <w:rFonts w:ascii="Times New Roman" w:eastAsia="Times New Roman" w:hAnsi="Times New Roman" w:cs="Times New Roman"/>
          <w:sz w:val="24"/>
          <w:szCs w:val="24"/>
        </w:rPr>
        <w:t xml:space="preserve"> test flights. The first test flight was conducted on September 15</w:t>
      </w:r>
      <w:r w:rsidRPr="008154D8">
        <w:rPr>
          <w:rFonts w:ascii="Times New Roman" w:eastAsia="Times New Roman" w:hAnsi="Times New Roman" w:cs="Times New Roman"/>
          <w:sz w:val="24"/>
          <w:szCs w:val="24"/>
          <w:vertAlign w:val="superscript"/>
        </w:rPr>
        <w:t>th</w:t>
      </w:r>
      <w:r w:rsidRPr="008154D8">
        <w:rPr>
          <w:rFonts w:ascii="Times New Roman" w:eastAsia="Times New Roman" w:hAnsi="Times New Roman" w:cs="Times New Roman"/>
          <w:sz w:val="24"/>
          <w:szCs w:val="24"/>
        </w:rPr>
        <w:t>, 2016 under Dr. Becker’s supervision. The flight was 43 minutes long and we collected a set of data of 52 strikes. The result yields about 1.2 strikes per minute. At the time, the team was working on the weather module so we weren’t able to coll</w:t>
      </w:r>
      <w:r w:rsidR="006573F4">
        <w:rPr>
          <w:rFonts w:ascii="Times New Roman" w:eastAsia="Times New Roman" w:hAnsi="Times New Roman" w:cs="Times New Roman"/>
          <w:sz w:val="24"/>
          <w:szCs w:val="24"/>
        </w:rPr>
        <w:t>ect env</w:t>
      </w:r>
      <w:r w:rsidR="00A30FAF">
        <w:rPr>
          <w:rFonts w:ascii="Times New Roman" w:eastAsia="Times New Roman" w:hAnsi="Times New Roman" w:cs="Times New Roman"/>
          <w:sz w:val="24"/>
          <w:szCs w:val="24"/>
        </w:rPr>
        <w:t xml:space="preserve">ironmental data. Fig. </w:t>
      </w:r>
      <w:r w:rsidR="009500E2">
        <w:rPr>
          <w:rFonts w:ascii="Times New Roman" w:eastAsia="Times New Roman" w:hAnsi="Times New Roman" w:cs="Times New Roman"/>
          <w:sz w:val="24"/>
          <w:szCs w:val="24"/>
        </w:rPr>
        <w:t>5</w:t>
      </w:r>
      <w:r w:rsidRPr="008154D8">
        <w:rPr>
          <w:rFonts w:ascii="Times New Roman" w:eastAsia="Times New Roman" w:hAnsi="Times New Roman" w:cs="Times New Roman"/>
          <w:sz w:val="24"/>
          <w:szCs w:val="24"/>
        </w:rPr>
        <w:t xml:space="preserve"> is the plot of the first test, the red line represents the path of the drone took and yellow dots are the strikes we collected from data acquisition module.</w:t>
      </w:r>
    </w:p>
    <w:p w14:paraId="4B210B07" w14:textId="77777777" w:rsidR="0083160D" w:rsidRDefault="009A71E3" w:rsidP="0083160D">
      <w:pPr>
        <w:keepNext/>
        <w:spacing w:line="480" w:lineRule="auto"/>
        <w:jc w:val="center"/>
      </w:pPr>
      <w:r>
        <w:rPr>
          <w:noProof/>
        </w:rPr>
        <w:drawing>
          <wp:inline distT="0" distB="0" distL="0" distR="0" wp14:anchorId="650F15A6" wp14:editId="62C138CA">
            <wp:extent cx="5309235" cy="2016488"/>
            <wp:effectExtent l="0" t="0" r="0" b="0"/>
            <wp:docPr id="108838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309235" cy="2016488"/>
                    </a:xfrm>
                    <a:prstGeom prst="rect">
                      <a:avLst/>
                    </a:prstGeom>
                  </pic:spPr>
                </pic:pic>
              </a:graphicData>
            </a:graphic>
          </wp:inline>
        </w:drawing>
      </w:r>
    </w:p>
    <w:p w14:paraId="7F01E53B" w14:textId="0AFF9368" w:rsidR="706A7D57" w:rsidRPr="0083160D" w:rsidRDefault="0083160D" w:rsidP="0083160D">
      <w:pPr>
        <w:pStyle w:val="Caption"/>
        <w:jc w:val="center"/>
        <w:rPr>
          <w:b/>
          <w:sz w:val="22"/>
        </w:rPr>
      </w:pPr>
      <w:r w:rsidRPr="0083160D">
        <w:rPr>
          <w:b/>
          <w:sz w:val="22"/>
        </w:rPr>
        <w:t xml:space="preserve">Figure </w:t>
      </w:r>
      <w:r w:rsidRPr="0083160D">
        <w:rPr>
          <w:b/>
          <w:sz w:val="22"/>
        </w:rPr>
        <w:fldChar w:fldCharType="begin"/>
      </w:r>
      <w:r w:rsidRPr="0083160D">
        <w:rPr>
          <w:b/>
          <w:sz w:val="22"/>
        </w:rPr>
        <w:instrText xml:space="preserve"> SEQ Figure \* ARABIC </w:instrText>
      </w:r>
      <w:r w:rsidRPr="0083160D">
        <w:rPr>
          <w:b/>
          <w:sz w:val="22"/>
        </w:rPr>
        <w:fldChar w:fldCharType="separate"/>
      </w:r>
      <w:r w:rsidR="009E014D">
        <w:rPr>
          <w:b/>
          <w:noProof/>
          <w:sz w:val="22"/>
        </w:rPr>
        <w:t>5</w:t>
      </w:r>
      <w:r w:rsidRPr="0083160D">
        <w:rPr>
          <w:b/>
          <w:sz w:val="22"/>
        </w:rPr>
        <w:fldChar w:fldCharType="end"/>
      </w:r>
      <w:r w:rsidRPr="0083160D">
        <w:rPr>
          <w:b/>
          <w:sz w:val="22"/>
        </w:rPr>
        <w:t>: Flight Test Plot</w:t>
      </w:r>
    </w:p>
    <w:p w14:paraId="1AD2A536" w14:textId="227F2718" w:rsidR="706A7D57" w:rsidRDefault="00C40EC2" w:rsidP="00F9404E">
      <w:pPr>
        <w:spacing w:line="480" w:lineRule="auto"/>
      </w:pPr>
      <w:r w:rsidRPr="004F094A">
        <w:rPr>
          <w:rFonts w:ascii="Times New Roman" w:eastAsia="Times New Roman" w:hAnsi="Times New Roman" w:cs="Times New Roman"/>
          <w:sz w:val="24"/>
          <w:szCs w:val="24"/>
        </w:rPr>
        <w:t xml:space="preserve">            The final </w:t>
      </w:r>
      <w:r w:rsidR="706A7D57" w:rsidRPr="004F094A">
        <w:rPr>
          <w:rFonts w:ascii="Times New Roman" w:eastAsia="Times New Roman" w:hAnsi="Times New Roman" w:cs="Times New Roman"/>
          <w:sz w:val="24"/>
          <w:szCs w:val="24"/>
        </w:rPr>
        <w:t>test was performed November 30</w:t>
      </w:r>
      <w:r w:rsidR="706A7D57" w:rsidRPr="004F094A">
        <w:rPr>
          <w:rFonts w:ascii="Times New Roman" w:eastAsia="Times New Roman" w:hAnsi="Times New Roman" w:cs="Times New Roman"/>
          <w:sz w:val="24"/>
          <w:szCs w:val="24"/>
          <w:vertAlign w:val="superscript"/>
        </w:rPr>
        <w:t>th</w:t>
      </w:r>
      <w:r w:rsidR="706A7D57" w:rsidRPr="004F094A">
        <w:rPr>
          <w:rFonts w:ascii="Times New Roman" w:eastAsia="Times New Roman" w:hAnsi="Times New Roman" w:cs="Times New Roman"/>
          <w:sz w:val="24"/>
          <w:szCs w:val="24"/>
        </w:rPr>
        <w:t>, 2016 by the team. The team decided to test using 2 methods: Boustrophedon path and r</w:t>
      </w:r>
      <w:r w:rsidR="004F094A">
        <w:rPr>
          <w:rFonts w:ascii="Times New Roman" w:eastAsia="Times New Roman" w:hAnsi="Times New Roman" w:cs="Times New Roman"/>
          <w:sz w:val="24"/>
          <w:szCs w:val="24"/>
        </w:rPr>
        <w:t xml:space="preserve">andom path. We set up each test to be a </w:t>
      </w:r>
      <w:r w:rsidR="00FE058A">
        <w:rPr>
          <w:rFonts w:ascii="Times New Roman" w:eastAsia="Times New Roman" w:hAnsi="Times New Roman" w:cs="Times New Roman"/>
          <w:sz w:val="24"/>
          <w:szCs w:val="24"/>
        </w:rPr>
        <w:t>12-minute</w:t>
      </w:r>
      <w:r w:rsidR="004F094A">
        <w:rPr>
          <w:rFonts w:ascii="Times New Roman" w:eastAsia="Times New Roman" w:hAnsi="Times New Roman" w:cs="Times New Roman"/>
          <w:sz w:val="24"/>
          <w:szCs w:val="24"/>
        </w:rPr>
        <w:t xml:space="preserve"> duration.</w:t>
      </w:r>
      <w:r w:rsidR="706A7D57" w:rsidRPr="004F094A">
        <w:rPr>
          <w:rFonts w:ascii="Times New Roman" w:eastAsia="Times New Roman" w:hAnsi="Times New Roman" w:cs="Times New Roman"/>
          <w:sz w:val="24"/>
          <w:szCs w:val="24"/>
        </w:rPr>
        <w:t xml:space="preserve"> The weather condition</w:t>
      </w:r>
      <w:r w:rsidR="00FD0E60">
        <w:rPr>
          <w:rFonts w:ascii="Times New Roman" w:eastAsia="Times New Roman" w:hAnsi="Times New Roman" w:cs="Times New Roman"/>
          <w:sz w:val="24"/>
          <w:szCs w:val="24"/>
        </w:rPr>
        <w:t xml:space="preserve">s on test day were sunny with 8 </w:t>
      </w:r>
      <w:r w:rsidR="00FD0E60" w:rsidRPr="00FD0E60">
        <w:rPr>
          <w:rFonts w:ascii="Times New Roman" w:eastAsia="Times New Roman" w:hAnsi="Times New Roman" w:cs="Times New Roman"/>
          <w:i/>
          <w:sz w:val="24"/>
          <w:szCs w:val="24"/>
        </w:rPr>
        <w:t>mph</w:t>
      </w:r>
      <w:r w:rsidR="00AE47C9">
        <w:rPr>
          <w:rFonts w:ascii="Times New Roman" w:eastAsia="Times New Roman" w:hAnsi="Times New Roman" w:cs="Times New Roman"/>
          <w:sz w:val="24"/>
          <w:szCs w:val="24"/>
        </w:rPr>
        <w:t xml:space="preserve"> wind speed. Fig. </w:t>
      </w:r>
      <w:r w:rsidR="00732827">
        <w:rPr>
          <w:rFonts w:ascii="Times New Roman" w:eastAsia="Times New Roman" w:hAnsi="Times New Roman" w:cs="Times New Roman"/>
          <w:sz w:val="24"/>
          <w:szCs w:val="24"/>
        </w:rPr>
        <w:t>6</w:t>
      </w:r>
      <w:r w:rsidR="706A7D57" w:rsidRPr="004F094A">
        <w:rPr>
          <w:rFonts w:ascii="Times New Roman" w:eastAsia="Times New Roman" w:hAnsi="Times New Roman" w:cs="Times New Roman"/>
          <w:sz w:val="24"/>
          <w:szCs w:val="24"/>
        </w:rPr>
        <w:t xml:space="preserve"> shows the result we got from the test. For the Boustrophe</w:t>
      </w:r>
      <w:r w:rsidR="009A013B">
        <w:rPr>
          <w:rFonts w:ascii="Times New Roman" w:eastAsia="Times New Roman" w:hAnsi="Times New Roman" w:cs="Times New Roman"/>
          <w:sz w:val="24"/>
          <w:szCs w:val="24"/>
        </w:rPr>
        <w:t xml:space="preserve">don path flight, we </w:t>
      </w:r>
      <w:r w:rsidR="00C8590A">
        <w:rPr>
          <w:rFonts w:ascii="Times New Roman" w:eastAsia="Times New Roman" w:hAnsi="Times New Roman" w:cs="Times New Roman"/>
          <w:sz w:val="24"/>
          <w:szCs w:val="24"/>
        </w:rPr>
        <w:t xml:space="preserve">recorded </w:t>
      </w:r>
      <w:r w:rsidR="009A013B">
        <w:rPr>
          <w:rFonts w:ascii="Times New Roman" w:eastAsia="Times New Roman" w:hAnsi="Times New Roman" w:cs="Times New Roman"/>
          <w:sz w:val="24"/>
          <w:szCs w:val="24"/>
        </w:rPr>
        <w:t>sixty-nine</w:t>
      </w:r>
      <w:r w:rsidR="706A7D57" w:rsidRPr="004F094A">
        <w:rPr>
          <w:rFonts w:ascii="Times New Roman" w:eastAsia="Times New Roman" w:hAnsi="Times New Roman" w:cs="Times New Roman"/>
          <w:sz w:val="24"/>
          <w:szCs w:val="24"/>
        </w:rPr>
        <w:t xml:space="preserve"> strikes from out data acquisition. For the ran</w:t>
      </w:r>
      <w:r w:rsidR="009A013B">
        <w:rPr>
          <w:rFonts w:ascii="Times New Roman" w:eastAsia="Times New Roman" w:hAnsi="Times New Roman" w:cs="Times New Roman"/>
          <w:sz w:val="24"/>
          <w:szCs w:val="24"/>
        </w:rPr>
        <w:t>dom path flight, we recorded fifty-eight</w:t>
      </w:r>
      <w:r w:rsidR="706A7D57" w:rsidRPr="004F094A">
        <w:rPr>
          <w:rFonts w:ascii="Times New Roman" w:eastAsia="Times New Roman" w:hAnsi="Times New Roman" w:cs="Times New Roman"/>
          <w:sz w:val="24"/>
          <w:szCs w:val="24"/>
        </w:rPr>
        <w:t xml:space="preserve"> strikes. </w:t>
      </w:r>
    </w:p>
    <w:p w14:paraId="204DE580" w14:textId="77777777" w:rsidR="00C174F8" w:rsidRDefault="00E5511A" w:rsidP="00C174F8">
      <w:pPr>
        <w:keepNext/>
        <w:spacing w:line="480" w:lineRule="auto"/>
        <w:jc w:val="center"/>
      </w:pPr>
      <w:r>
        <w:rPr>
          <w:rFonts w:ascii="Times New Roman" w:eastAsia="Times New Roman" w:hAnsi="Times New Roman" w:cs="Times New Roman"/>
          <w:bCs/>
          <w:noProof/>
          <w:color w:val="000000"/>
          <w:sz w:val="24"/>
          <w:szCs w:val="24"/>
        </w:rPr>
        <w:lastRenderedPageBreak/>
        <w:drawing>
          <wp:inline distT="0" distB="0" distL="0" distR="0" wp14:anchorId="69EC5AC1" wp14:editId="4261C7D9">
            <wp:extent cx="5943600" cy="2789555"/>
            <wp:effectExtent l="25400" t="25400" r="25400" b="29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2-04 at 12.28.50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89555"/>
                    </a:xfrm>
                    <a:prstGeom prst="rect">
                      <a:avLst/>
                    </a:prstGeom>
                    <a:ln>
                      <a:solidFill>
                        <a:schemeClr val="tx1"/>
                      </a:solidFill>
                    </a:ln>
                  </pic:spPr>
                </pic:pic>
              </a:graphicData>
            </a:graphic>
          </wp:inline>
        </w:drawing>
      </w:r>
    </w:p>
    <w:p w14:paraId="10FE4279" w14:textId="6BCEE21F" w:rsidR="706A7D57" w:rsidRPr="00C174F8" w:rsidRDefault="00C174F8" w:rsidP="00C174F8">
      <w:pPr>
        <w:pStyle w:val="Caption"/>
        <w:jc w:val="center"/>
        <w:rPr>
          <w:b/>
          <w:sz w:val="22"/>
        </w:rPr>
      </w:pPr>
      <w:r w:rsidRPr="00C174F8">
        <w:rPr>
          <w:b/>
          <w:sz w:val="22"/>
        </w:rPr>
        <w:t xml:space="preserve">Figure </w:t>
      </w:r>
      <w:r w:rsidRPr="00C174F8">
        <w:rPr>
          <w:b/>
          <w:sz w:val="22"/>
        </w:rPr>
        <w:fldChar w:fldCharType="begin"/>
      </w:r>
      <w:r w:rsidRPr="00C174F8">
        <w:rPr>
          <w:b/>
          <w:sz w:val="22"/>
        </w:rPr>
        <w:instrText xml:space="preserve"> SEQ Figure \* ARABIC </w:instrText>
      </w:r>
      <w:r w:rsidRPr="00C174F8">
        <w:rPr>
          <w:b/>
          <w:sz w:val="22"/>
        </w:rPr>
        <w:fldChar w:fldCharType="separate"/>
      </w:r>
      <w:r w:rsidR="009E014D">
        <w:rPr>
          <w:b/>
          <w:noProof/>
          <w:sz w:val="22"/>
        </w:rPr>
        <w:t>6</w:t>
      </w:r>
      <w:r w:rsidRPr="00C174F8">
        <w:rPr>
          <w:b/>
          <w:sz w:val="22"/>
        </w:rPr>
        <w:fldChar w:fldCharType="end"/>
      </w:r>
      <w:r w:rsidRPr="00C174F8">
        <w:rPr>
          <w:b/>
          <w:sz w:val="22"/>
        </w:rPr>
        <w:t>: Final Test, 2 Paths Tested</w:t>
      </w:r>
    </w:p>
    <w:p w14:paraId="432DB2E1" w14:textId="472838D1" w:rsidR="706A7D57" w:rsidRDefault="706A7D57" w:rsidP="00F9404E">
      <w:pPr>
        <w:spacing w:line="480" w:lineRule="auto"/>
      </w:pPr>
    </w:p>
    <w:p w14:paraId="71F092F9" w14:textId="7B2B39AA" w:rsidR="706A7D57" w:rsidRDefault="706A7D57" w:rsidP="00F9404E">
      <w:pPr>
        <w:spacing w:line="480" w:lineRule="auto"/>
      </w:pPr>
      <w:r w:rsidRPr="007A6263">
        <w:rPr>
          <w:rFonts w:ascii="Times New Roman" w:eastAsia="Times New Roman" w:hAnsi="Times New Roman" w:cs="Times New Roman"/>
          <w:sz w:val="24"/>
          <w:szCs w:val="24"/>
        </w:rPr>
        <w:t xml:space="preserve">            At the time of the second test, we successfully implemented the environmental sensor alongside with d</w:t>
      </w:r>
      <w:r w:rsidR="00F24537">
        <w:rPr>
          <w:rFonts w:ascii="Times New Roman" w:eastAsia="Times New Roman" w:hAnsi="Times New Roman" w:cs="Times New Roman"/>
          <w:sz w:val="24"/>
          <w:szCs w:val="24"/>
        </w:rPr>
        <w:t>ata acquisition module. Fig. 7</w:t>
      </w:r>
      <w:r w:rsidRPr="007A6263">
        <w:rPr>
          <w:rFonts w:ascii="Times New Roman" w:eastAsia="Times New Roman" w:hAnsi="Times New Roman" w:cs="Times New Roman"/>
          <w:sz w:val="24"/>
          <w:szCs w:val="24"/>
        </w:rPr>
        <w:t xml:space="preserve"> shows the environmental conditions of the test day. We collected humidity, temperature and pressure and plotted them with </w:t>
      </w:r>
      <w:r w:rsidR="0064368F">
        <w:rPr>
          <w:rFonts w:ascii="Times New Roman" w:eastAsia="Times New Roman" w:hAnsi="Times New Roman" w:cs="Times New Roman"/>
          <w:sz w:val="24"/>
          <w:szCs w:val="24"/>
        </w:rPr>
        <w:t>MATLAB</w:t>
      </w:r>
      <w:r w:rsidRPr="007A6263">
        <w:rPr>
          <w:rFonts w:ascii="Times New Roman" w:eastAsia="Times New Roman" w:hAnsi="Times New Roman" w:cs="Times New Roman"/>
          <w:sz w:val="24"/>
          <w:szCs w:val="24"/>
        </w:rPr>
        <w:t>. This data</w:t>
      </w:r>
      <w:r w:rsidR="00745A90">
        <w:rPr>
          <w:rFonts w:ascii="Times New Roman" w:eastAsia="Times New Roman" w:hAnsi="Times New Roman" w:cs="Times New Roman"/>
          <w:sz w:val="24"/>
          <w:szCs w:val="24"/>
        </w:rPr>
        <w:t xml:space="preserve"> could</w:t>
      </w:r>
      <w:r w:rsidRPr="007A6263">
        <w:rPr>
          <w:rFonts w:ascii="Times New Roman" w:eastAsia="Times New Roman" w:hAnsi="Times New Roman" w:cs="Times New Roman"/>
          <w:sz w:val="24"/>
          <w:szCs w:val="24"/>
        </w:rPr>
        <w:t xml:space="preserve"> be used to assist Mosquito Control Division with their future researches and studies.</w:t>
      </w:r>
    </w:p>
    <w:p w14:paraId="47728966" w14:textId="77777777" w:rsidR="007A6263" w:rsidRDefault="00703936" w:rsidP="007A6263">
      <w:pPr>
        <w:keepNext/>
        <w:spacing w:line="480" w:lineRule="auto"/>
        <w:jc w:val="center"/>
      </w:pPr>
      <w:r w:rsidRPr="00F926F4">
        <w:rPr>
          <w:rFonts w:ascii="Times New Roman" w:eastAsia="Times New Roman" w:hAnsi="Times New Roman" w:cs="Times New Roman"/>
          <w:bCs/>
          <w:noProof/>
          <w:color w:val="000000"/>
          <w:sz w:val="24"/>
          <w:szCs w:val="24"/>
        </w:rPr>
        <w:lastRenderedPageBreak/>
        <w:drawing>
          <wp:inline distT="0" distB="0" distL="0" distR="0" wp14:anchorId="105A9164" wp14:editId="05774E5B">
            <wp:extent cx="5571066" cy="4178300"/>
            <wp:effectExtent l="19050" t="19050" r="10795"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634660" cy="4225996"/>
                    </a:xfrm>
                    <a:prstGeom prst="rect">
                      <a:avLst/>
                    </a:prstGeom>
                    <a:ln>
                      <a:solidFill>
                        <a:schemeClr val="tx1"/>
                      </a:solidFill>
                    </a:ln>
                  </pic:spPr>
                </pic:pic>
              </a:graphicData>
            </a:graphic>
          </wp:inline>
        </w:drawing>
      </w:r>
    </w:p>
    <w:p w14:paraId="6C4BA2F1" w14:textId="64D520BB" w:rsidR="706A7D57" w:rsidRPr="007A6263" w:rsidRDefault="007A6263" w:rsidP="007A6263">
      <w:pPr>
        <w:pStyle w:val="Caption"/>
        <w:jc w:val="center"/>
        <w:rPr>
          <w:b/>
          <w:sz w:val="22"/>
        </w:rPr>
      </w:pPr>
      <w:r w:rsidRPr="007A6263">
        <w:rPr>
          <w:b/>
          <w:sz w:val="22"/>
        </w:rPr>
        <w:t xml:space="preserve">Figure </w:t>
      </w:r>
      <w:r w:rsidRPr="007A6263">
        <w:rPr>
          <w:b/>
          <w:sz w:val="22"/>
        </w:rPr>
        <w:fldChar w:fldCharType="begin"/>
      </w:r>
      <w:r w:rsidRPr="007A6263">
        <w:rPr>
          <w:b/>
          <w:sz w:val="22"/>
        </w:rPr>
        <w:instrText xml:space="preserve"> SEQ Figure \* ARABIC </w:instrText>
      </w:r>
      <w:r w:rsidRPr="007A6263">
        <w:rPr>
          <w:b/>
          <w:sz w:val="22"/>
        </w:rPr>
        <w:fldChar w:fldCharType="separate"/>
      </w:r>
      <w:r w:rsidR="009E014D">
        <w:rPr>
          <w:b/>
          <w:noProof/>
          <w:sz w:val="22"/>
        </w:rPr>
        <w:t>7</w:t>
      </w:r>
      <w:r w:rsidRPr="007A6263">
        <w:rPr>
          <w:b/>
          <w:sz w:val="22"/>
        </w:rPr>
        <w:fldChar w:fldCharType="end"/>
      </w:r>
      <w:r w:rsidRPr="007A6263">
        <w:rPr>
          <w:b/>
          <w:sz w:val="22"/>
        </w:rPr>
        <w:t>: Weather Data Collected During Final Test</w:t>
      </w:r>
    </w:p>
    <w:p w14:paraId="720482D1" w14:textId="254E8C8D" w:rsidR="706A7D57" w:rsidRPr="007A57B5" w:rsidRDefault="706A7D57" w:rsidP="007A57B5">
      <w:pPr>
        <w:spacing w:line="480" w:lineRule="auto"/>
        <w:ind w:firstLine="720"/>
      </w:pPr>
      <w:r w:rsidRPr="007A57B5">
        <w:rPr>
          <w:rFonts w:ascii="Times New Roman" w:eastAsia="Times New Roman" w:hAnsi="Times New Roman" w:cs="Times New Roman"/>
          <w:sz w:val="24"/>
          <w:szCs w:val="24"/>
        </w:rPr>
        <w:t xml:space="preserve">From the result above and compare to the goal that we set earlier in the semester, we obtained an average of 5 zap per minute: 5.75 zap per minute for the Boustrophedon path and 4.83 zap per minute for the random path. We have the total weight of the system to be 5.645 </w:t>
      </w:r>
      <w:r w:rsidR="007A57B5" w:rsidRPr="007A57B5">
        <w:rPr>
          <w:rFonts w:ascii="Times New Roman" w:eastAsia="Times New Roman" w:hAnsi="Times New Roman" w:cs="Times New Roman"/>
          <w:i/>
          <w:sz w:val="24"/>
          <w:szCs w:val="24"/>
        </w:rPr>
        <w:t>lbs.</w:t>
      </w:r>
      <w:r w:rsidRPr="007A57B5">
        <w:rPr>
          <w:rFonts w:ascii="Times New Roman" w:eastAsia="Times New Roman" w:hAnsi="Times New Roman" w:cs="Times New Roman"/>
          <w:sz w:val="24"/>
          <w:szCs w:val="24"/>
        </w:rPr>
        <w:t xml:space="preserve"> included all electronics and wires. This result exceeded our expectation of the goal we set in the beginning of the year.</w:t>
      </w:r>
    </w:p>
    <w:p w14:paraId="5B1837B2" w14:textId="2CAB629B" w:rsidR="706A7D57" w:rsidRPr="00B561A3" w:rsidRDefault="706A7D57" w:rsidP="00B561A3">
      <w:pPr>
        <w:spacing w:line="480" w:lineRule="auto"/>
        <w:ind w:firstLine="720"/>
      </w:pPr>
      <w:r w:rsidRPr="007A57B5">
        <w:rPr>
          <w:rFonts w:ascii="Times New Roman" w:eastAsia="Times New Roman" w:hAnsi="Times New Roman" w:cs="Times New Roman"/>
          <w:sz w:val="24"/>
          <w:szCs w:val="24"/>
        </w:rPr>
        <w:t>In our electronics aspect, we met our goal regarding the output voltage across t</w:t>
      </w:r>
      <w:r w:rsidR="004E103E">
        <w:rPr>
          <w:rFonts w:ascii="Times New Roman" w:eastAsia="Times New Roman" w:hAnsi="Times New Roman" w:cs="Times New Roman"/>
          <w:sz w:val="24"/>
          <w:szCs w:val="24"/>
        </w:rPr>
        <w:t>he net. We have around 3.4</w:t>
      </w:r>
      <w:r w:rsidR="004E103E" w:rsidRPr="000B0B48">
        <w:rPr>
          <w:rFonts w:ascii="Times New Roman" w:eastAsia="Times New Roman" w:hAnsi="Times New Roman" w:cs="Times New Roman"/>
          <w:i/>
          <w:sz w:val="24"/>
          <w:szCs w:val="24"/>
        </w:rPr>
        <w:t xml:space="preserve"> kV</w:t>
      </w:r>
      <w:r w:rsidR="004E103E">
        <w:rPr>
          <w:rFonts w:ascii="Times New Roman" w:eastAsia="Times New Roman" w:hAnsi="Times New Roman" w:cs="Times New Roman"/>
          <w:sz w:val="24"/>
          <w:szCs w:val="24"/>
        </w:rPr>
        <w:t xml:space="preserve"> </w:t>
      </w:r>
      <w:r w:rsidRPr="007A57B5">
        <w:rPr>
          <w:rFonts w:ascii="Times New Roman" w:eastAsia="Times New Roman" w:hAnsi="Times New Roman" w:cs="Times New Roman"/>
          <w:sz w:val="24"/>
          <w:szCs w:val="24"/>
        </w:rPr>
        <w:t>across the net along with a significant larger amount of energy being pushed to the net. We developed a modular capacitor bank at the output of the multiplier circuit which capacitors can be added or removed easily on the spot. This way, we can adjust the energy stored at the output.</w:t>
      </w:r>
    </w:p>
    <w:p w14:paraId="011C4B93" w14:textId="6AF6174C" w:rsidR="00F222F7" w:rsidRPr="006C1BC0" w:rsidRDefault="4D7AF273" w:rsidP="00E06340">
      <w:pPr>
        <w:spacing w:after="0" w:line="480" w:lineRule="auto"/>
        <w:rPr>
          <w:rFonts w:ascii="Times New Roman" w:eastAsia="Times New Roman" w:hAnsi="Times New Roman" w:cs="Times New Roman"/>
          <w:sz w:val="32"/>
          <w:szCs w:val="24"/>
        </w:rPr>
      </w:pPr>
      <w:r w:rsidRPr="4D7AF273">
        <w:rPr>
          <w:rFonts w:ascii="Times New Roman" w:eastAsia="Times New Roman" w:hAnsi="Times New Roman" w:cs="Times New Roman"/>
          <w:b/>
          <w:bCs/>
          <w:color w:val="000000" w:themeColor="text1"/>
          <w:sz w:val="32"/>
          <w:szCs w:val="32"/>
        </w:rPr>
        <w:lastRenderedPageBreak/>
        <w:t>Conclusions</w:t>
      </w:r>
    </w:p>
    <w:p w14:paraId="75E24F06" w14:textId="1FD5FF09" w:rsidR="4D7AF273" w:rsidRDefault="4D7AF273" w:rsidP="00E63470">
      <w:pPr>
        <w:spacing w:line="480" w:lineRule="auto"/>
        <w:ind w:firstLine="720"/>
      </w:pPr>
      <w:r w:rsidRPr="4D7AF273">
        <w:rPr>
          <w:rFonts w:ascii="Times New Roman" w:eastAsia="Times New Roman" w:hAnsi="Times New Roman" w:cs="Times New Roman"/>
          <w:sz w:val="24"/>
          <w:szCs w:val="24"/>
        </w:rPr>
        <w:t>Our team has experience in microelectronics, power, embedded programming, and physical hardware implementation that will allow us to efficiently complete this project. The design will be mountable to a drone and will be used to kill mosquitoes efficiently in an environmentally safe manner. Additionally, we will collect all the data required for further research on mosquitoes and useful for simulations involving electrical means to eliminate mosquitoes. The ultimate purpose is to reduce human mortality due to mosquito borne diseases and by eliminating mosquitoes and collecting meaningful data along the way, we can make this happen.</w:t>
      </w:r>
    </w:p>
    <w:p w14:paraId="4054841A" w14:textId="3D54FD77" w:rsidR="00991577" w:rsidRPr="006C1BC0" w:rsidRDefault="00663721" w:rsidP="00991577">
      <w:pPr>
        <w:spacing w:after="0" w:line="480" w:lineRule="auto"/>
        <w:rPr>
          <w:rFonts w:ascii="Times New Roman" w:eastAsia="Times New Roman" w:hAnsi="Times New Roman" w:cs="Times New Roman"/>
          <w:sz w:val="32"/>
          <w:szCs w:val="24"/>
        </w:rPr>
      </w:pPr>
      <w:r>
        <w:rPr>
          <w:rFonts w:ascii="Times New Roman" w:eastAsia="Times New Roman" w:hAnsi="Times New Roman" w:cs="Times New Roman"/>
          <w:b/>
          <w:bCs/>
          <w:color w:val="000000"/>
          <w:sz w:val="32"/>
          <w:szCs w:val="24"/>
        </w:rPr>
        <w:t>Recommendations</w:t>
      </w:r>
    </w:p>
    <w:p w14:paraId="055CBEAD" w14:textId="31D10755" w:rsidR="00991577" w:rsidRDefault="003776BC" w:rsidP="00193F8D">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show that our system is</w:t>
      </w:r>
      <w:r w:rsidR="00B8621C">
        <w:rPr>
          <w:rFonts w:ascii="Times New Roman" w:eastAsia="Times New Roman" w:hAnsi="Times New Roman" w:cs="Times New Roman"/>
          <w:color w:val="000000"/>
          <w:sz w:val="24"/>
          <w:szCs w:val="24"/>
        </w:rPr>
        <w:t xml:space="preserve"> fully functional and</w:t>
      </w:r>
      <w:r>
        <w:rPr>
          <w:rFonts w:ascii="Times New Roman" w:eastAsia="Times New Roman" w:hAnsi="Times New Roman" w:cs="Times New Roman"/>
          <w:color w:val="000000"/>
          <w:sz w:val="24"/>
          <w:szCs w:val="24"/>
        </w:rPr>
        <w:t xml:space="preserve"> well-suited for surveying and tracking mosquito population</w:t>
      </w:r>
      <w:r w:rsidR="002F6C48">
        <w:rPr>
          <w:rFonts w:ascii="Times New Roman" w:eastAsia="Times New Roman" w:hAnsi="Times New Roman" w:cs="Times New Roman"/>
          <w:color w:val="000000"/>
          <w:sz w:val="24"/>
          <w:szCs w:val="24"/>
        </w:rPr>
        <w:t>s</w:t>
      </w:r>
      <w:r w:rsidR="007F4054">
        <w:rPr>
          <w:rFonts w:ascii="Times New Roman" w:eastAsia="Times New Roman" w:hAnsi="Times New Roman" w:cs="Times New Roman"/>
          <w:color w:val="000000"/>
          <w:sz w:val="24"/>
          <w:szCs w:val="24"/>
        </w:rPr>
        <w:t xml:space="preserve">. </w:t>
      </w:r>
      <w:r w:rsidR="00880252">
        <w:rPr>
          <w:rFonts w:ascii="Times New Roman" w:eastAsia="Times New Roman" w:hAnsi="Times New Roman" w:cs="Times New Roman"/>
          <w:color w:val="000000"/>
          <w:sz w:val="24"/>
          <w:szCs w:val="24"/>
        </w:rPr>
        <w:t xml:space="preserve">However, we would recommend </w:t>
      </w:r>
      <w:r w:rsidR="00AF724A">
        <w:rPr>
          <w:rFonts w:ascii="Times New Roman" w:eastAsia="Times New Roman" w:hAnsi="Times New Roman" w:cs="Times New Roman"/>
          <w:color w:val="000000"/>
          <w:sz w:val="24"/>
          <w:szCs w:val="24"/>
        </w:rPr>
        <w:t>senior design students</w:t>
      </w:r>
      <w:r w:rsidR="00621287">
        <w:rPr>
          <w:rFonts w:ascii="Times New Roman" w:eastAsia="Times New Roman" w:hAnsi="Times New Roman" w:cs="Times New Roman"/>
          <w:color w:val="000000"/>
          <w:sz w:val="24"/>
          <w:szCs w:val="24"/>
        </w:rPr>
        <w:t>,</w:t>
      </w:r>
      <w:r w:rsidR="00AF724A">
        <w:rPr>
          <w:rFonts w:ascii="Times New Roman" w:eastAsia="Times New Roman" w:hAnsi="Times New Roman" w:cs="Times New Roman"/>
          <w:color w:val="000000"/>
          <w:sz w:val="24"/>
          <w:szCs w:val="24"/>
        </w:rPr>
        <w:t xml:space="preserve"> who </w:t>
      </w:r>
      <w:r w:rsidR="00D23166">
        <w:rPr>
          <w:rFonts w:ascii="Times New Roman" w:eastAsia="Times New Roman" w:hAnsi="Times New Roman" w:cs="Times New Roman"/>
          <w:color w:val="000000"/>
          <w:sz w:val="24"/>
          <w:szCs w:val="24"/>
        </w:rPr>
        <w:t xml:space="preserve">will </w:t>
      </w:r>
      <w:r w:rsidR="00621287">
        <w:rPr>
          <w:rFonts w:ascii="Times New Roman" w:eastAsia="Times New Roman" w:hAnsi="Times New Roman" w:cs="Times New Roman"/>
          <w:color w:val="000000"/>
          <w:sz w:val="24"/>
          <w:szCs w:val="24"/>
        </w:rPr>
        <w:t>potentially take on our project, to implement a more advanced data acquisition system</w:t>
      </w:r>
      <w:r w:rsidR="00705B44">
        <w:rPr>
          <w:rFonts w:ascii="Times New Roman" w:eastAsia="Times New Roman" w:hAnsi="Times New Roman" w:cs="Times New Roman"/>
          <w:color w:val="000000"/>
          <w:sz w:val="24"/>
          <w:szCs w:val="24"/>
        </w:rPr>
        <w:t>. The project would have a significant reduction is size and weight if our microcontrollers are replaced by a single compu</w:t>
      </w:r>
      <w:r w:rsidR="00BA3C31">
        <w:rPr>
          <w:rFonts w:ascii="Times New Roman" w:eastAsia="Times New Roman" w:hAnsi="Times New Roman" w:cs="Times New Roman"/>
          <w:color w:val="000000"/>
          <w:sz w:val="24"/>
          <w:szCs w:val="24"/>
        </w:rPr>
        <w:t xml:space="preserve">ter such as </w:t>
      </w:r>
      <w:proofErr w:type="spellStart"/>
      <w:r w:rsidR="0031055A">
        <w:rPr>
          <w:rFonts w:ascii="Times New Roman" w:eastAsia="Times New Roman" w:hAnsi="Times New Roman" w:cs="Times New Roman"/>
          <w:color w:val="000000"/>
          <w:sz w:val="24"/>
          <w:szCs w:val="24"/>
        </w:rPr>
        <w:t>BeagleBone</w:t>
      </w:r>
      <w:proofErr w:type="spellEnd"/>
      <w:r w:rsidR="00BA3C31">
        <w:rPr>
          <w:rFonts w:ascii="Times New Roman" w:eastAsia="Times New Roman" w:hAnsi="Times New Roman" w:cs="Times New Roman"/>
          <w:color w:val="000000"/>
          <w:sz w:val="24"/>
          <w:szCs w:val="24"/>
        </w:rPr>
        <w:t xml:space="preserve"> or Raspb</w:t>
      </w:r>
      <w:r w:rsidR="00705B44">
        <w:rPr>
          <w:rFonts w:ascii="Times New Roman" w:eastAsia="Times New Roman" w:hAnsi="Times New Roman" w:cs="Times New Roman"/>
          <w:color w:val="000000"/>
          <w:sz w:val="24"/>
          <w:szCs w:val="24"/>
        </w:rPr>
        <w:t>e</w:t>
      </w:r>
      <w:r w:rsidR="00BA3C31">
        <w:rPr>
          <w:rFonts w:ascii="Times New Roman" w:eastAsia="Times New Roman" w:hAnsi="Times New Roman" w:cs="Times New Roman"/>
          <w:color w:val="000000"/>
          <w:sz w:val="24"/>
          <w:szCs w:val="24"/>
        </w:rPr>
        <w:t>r</w:t>
      </w:r>
      <w:r w:rsidR="00705B44">
        <w:rPr>
          <w:rFonts w:ascii="Times New Roman" w:eastAsia="Times New Roman" w:hAnsi="Times New Roman" w:cs="Times New Roman"/>
          <w:color w:val="000000"/>
          <w:sz w:val="24"/>
          <w:szCs w:val="24"/>
        </w:rPr>
        <w:t>ry Pi</w:t>
      </w:r>
      <w:r w:rsidR="00B71B65">
        <w:rPr>
          <w:rFonts w:ascii="Times New Roman" w:eastAsia="Times New Roman" w:hAnsi="Times New Roman" w:cs="Times New Roman"/>
          <w:color w:val="000000"/>
          <w:sz w:val="24"/>
          <w:szCs w:val="24"/>
        </w:rPr>
        <w:t xml:space="preserve">. </w:t>
      </w:r>
      <w:r w:rsidR="001A5B8F">
        <w:rPr>
          <w:rFonts w:ascii="Times New Roman" w:eastAsia="Times New Roman" w:hAnsi="Times New Roman" w:cs="Times New Roman"/>
          <w:color w:val="000000"/>
          <w:sz w:val="24"/>
          <w:szCs w:val="24"/>
        </w:rPr>
        <w:t xml:space="preserve">Computers are faster than microcontrollers, thus they process data from sensors at a faster sample rate and that would yield us a </w:t>
      </w:r>
      <w:r w:rsidR="00E01521">
        <w:rPr>
          <w:rFonts w:ascii="Times New Roman" w:eastAsia="Times New Roman" w:hAnsi="Times New Roman" w:cs="Times New Roman"/>
          <w:color w:val="000000"/>
          <w:sz w:val="24"/>
          <w:szCs w:val="24"/>
        </w:rPr>
        <w:t>better resolution of data collection.</w:t>
      </w:r>
      <w:r w:rsidR="00674C1E">
        <w:rPr>
          <w:rFonts w:ascii="Times New Roman" w:eastAsia="Times New Roman" w:hAnsi="Times New Roman" w:cs="Times New Roman"/>
          <w:color w:val="000000"/>
          <w:sz w:val="24"/>
          <w:szCs w:val="24"/>
        </w:rPr>
        <w:t xml:space="preserve"> Moreover, data collected from an advanced computer will be easier to process and generate results</w:t>
      </w:r>
      <w:r w:rsidR="00BE4393">
        <w:rPr>
          <w:rFonts w:ascii="Times New Roman" w:eastAsia="Times New Roman" w:hAnsi="Times New Roman" w:cs="Times New Roman"/>
          <w:color w:val="000000"/>
          <w:sz w:val="24"/>
          <w:szCs w:val="24"/>
        </w:rPr>
        <w:t xml:space="preserve">, plots, and even store in the cloud. In the other word, a single computer will solve the problem of collecting data from 3 </w:t>
      </w:r>
      <w:r w:rsidR="009B3D80">
        <w:rPr>
          <w:rFonts w:ascii="Times New Roman" w:eastAsia="Times New Roman" w:hAnsi="Times New Roman" w:cs="Times New Roman"/>
          <w:color w:val="000000"/>
          <w:sz w:val="24"/>
          <w:szCs w:val="24"/>
        </w:rPr>
        <w:t>different</w:t>
      </w:r>
      <w:r w:rsidR="00BE4393">
        <w:rPr>
          <w:rFonts w:ascii="Times New Roman" w:eastAsia="Times New Roman" w:hAnsi="Times New Roman" w:cs="Times New Roman"/>
          <w:color w:val="000000"/>
          <w:sz w:val="24"/>
          <w:szCs w:val="24"/>
        </w:rPr>
        <w:t xml:space="preserve"> memory cards and process them with </w:t>
      </w:r>
      <w:r w:rsidR="00264377">
        <w:rPr>
          <w:rFonts w:ascii="Times New Roman" w:eastAsia="Times New Roman" w:hAnsi="Times New Roman" w:cs="Times New Roman"/>
          <w:color w:val="000000"/>
          <w:sz w:val="24"/>
          <w:szCs w:val="24"/>
        </w:rPr>
        <w:t>MATLAB.</w:t>
      </w:r>
    </w:p>
    <w:p w14:paraId="009137BC" w14:textId="1238D9F3" w:rsidR="005B2BD6" w:rsidRDefault="00F7722A" w:rsidP="008B7B8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pilot, An Nguyen, successfully implemented the autonomous feature </w:t>
      </w:r>
      <w:r w:rsidR="00D17491">
        <w:rPr>
          <w:rFonts w:ascii="Times New Roman" w:eastAsia="Times New Roman" w:hAnsi="Times New Roman" w:cs="Times New Roman"/>
          <w:color w:val="000000"/>
          <w:sz w:val="24"/>
          <w:szCs w:val="24"/>
        </w:rPr>
        <w:t xml:space="preserve">where </w:t>
      </w:r>
      <w:r w:rsidR="00362FB5">
        <w:rPr>
          <w:rFonts w:ascii="Times New Roman" w:eastAsia="Times New Roman" w:hAnsi="Times New Roman" w:cs="Times New Roman"/>
          <w:color w:val="000000"/>
          <w:sz w:val="24"/>
          <w:szCs w:val="24"/>
        </w:rPr>
        <w:t>he</w:t>
      </w:r>
      <w:r w:rsidR="00D17491">
        <w:rPr>
          <w:rFonts w:ascii="Times New Roman" w:eastAsia="Times New Roman" w:hAnsi="Times New Roman" w:cs="Times New Roman"/>
          <w:color w:val="000000"/>
          <w:sz w:val="24"/>
          <w:szCs w:val="24"/>
        </w:rPr>
        <w:t xml:space="preserve"> can program a path of coordinates and the drone will automatically </w:t>
      </w:r>
      <w:r w:rsidR="00A321EA">
        <w:rPr>
          <w:rFonts w:ascii="Times New Roman" w:eastAsia="Times New Roman" w:hAnsi="Times New Roman" w:cs="Times New Roman"/>
          <w:color w:val="000000"/>
          <w:sz w:val="24"/>
          <w:szCs w:val="24"/>
        </w:rPr>
        <w:t>fly along</w:t>
      </w:r>
      <w:r w:rsidR="00D17491">
        <w:rPr>
          <w:rFonts w:ascii="Times New Roman" w:eastAsia="Times New Roman" w:hAnsi="Times New Roman" w:cs="Times New Roman"/>
          <w:color w:val="000000"/>
          <w:sz w:val="24"/>
          <w:szCs w:val="24"/>
        </w:rPr>
        <w:t xml:space="preserve"> that path.</w:t>
      </w:r>
      <w:r w:rsidR="00362FB5">
        <w:rPr>
          <w:rFonts w:ascii="Times New Roman" w:eastAsia="Times New Roman" w:hAnsi="Times New Roman" w:cs="Times New Roman"/>
          <w:color w:val="000000"/>
          <w:sz w:val="24"/>
          <w:szCs w:val="24"/>
        </w:rPr>
        <w:t xml:space="preserve"> This motion control is such </w:t>
      </w:r>
      <w:r w:rsidR="00A321EA">
        <w:rPr>
          <w:rFonts w:ascii="Times New Roman" w:eastAsia="Times New Roman" w:hAnsi="Times New Roman" w:cs="Times New Roman"/>
          <w:color w:val="000000"/>
          <w:sz w:val="24"/>
          <w:szCs w:val="24"/>
        </w:rPr>
        <w:t xml:space="preserve">an advancement for our project. </w:t>
      </w:r>
      <w:r w:rsidR="000562CD">
        <w:rPr>
          <w:rFonts w:ascii="Times New Roman" w:eastAsia="Times New Roman" w:hAnsi="Times New Roman" w:cs="Times New Roman"/>
          <w:color w:val="000000"/>
          <w:sz w:val="24"/>
          <w:szCs w:val="24"/>
        </w:rPr>
        <w:t xml:space="preserve">By </w:t>
      </w:r>
      <w:r w:rsidR="000B424E">
        <w:rPr>
          <w:rFonts w:ascii="Times New Roman" w:eastAsia="Times New Roman" w:hAnsi="Times New Roman" w:cs="Times New Roman"/>
          <w:color w:val="000000"/>
          <w:sz w:val="24"/>
          <w:szCs w:val="24"/>
        </w:rPr>
        <w:t>working</w:t>
      </w:r>
      <w:r w:rsidR="000562CD">
        <w:rPr>
          <w:rFonts w:ascii="Times New Roman" w:eastAsia="Times New Roman" w:hAnsi="Times New Roman" w:cs="Times New Roman"/>
          <w:color w:val="000000"/>
          <w:sz w:val="24"/>
          <w:szCs w:val="24"/>
        </w:rPr>
        <w:t xml:space="preserve"> more on this motion control </w:t>
      </w:r>
      <w:r w:rsidR="000562CD">
        <w:rPr>
          <w:rFonts w:ascii="Times New Roman" w:eastAsia="Times New Roman" w:hAnsi="Times New Roman" w:cs="Times New Roman"/>
          <w:color w:val="000000"/>
          <w:sz w:val="24"/>
          <w:szCs w:val="24"/>
        </w:rPr>
        <w:lastRenderedPageBreak/>
        <w:t xml:space="preserve">technology, we could increase the feasibility of killing </w:t>
      </w:r>
      <w:r w:rsidR="00AC7FAE">
        <w:rPr>
          <w:rFonts w:ascii="Times New Roman" w:eastAsia="Times New Roman" w:hAnsi="Times New Roman" w:cs="Times New Roman"/>
          <w:color w:val="000000"/>
          <w:sz w:val="24"/>
          <w:szCs w:val="24"/>
        </w:rPr>
        <w:t>mosquitoes</w:t>
      </w:r>
      <w:r w:rsidR="000562CD">
        <w:rPr>
          <w:rFonts w:ascii="Times New Roman" w:eastAsia="Times New Roman" w:hAnsi="Times New Roman" w:cs="Times New Roman"/>
          <w:color w:val="000000"/>
          <w:sz w:val="24"/>
          <w:szCs w:val="24"/>
        </w:rPr>
        <w:t xml:space="preserve"> in large scale</w:t>
      </w:r>
      <w:r w:rsidR="000B424E">
        <w:rPr>
          <w:rFonts w:ascii="Times New Roman" w:eastAsia="Times New Roman" w:hAnsi="Times New Roman" w:cs="Times New Roman"/>
          <w:color w:val="000000"/>
          <w:sz w:val="24"/>
          <w:szCs w:val="24"/>
        </w:rPr>
        <w:t xml:space="preserve"> by means of multiple drone in one area. This motion control algorithm will save money having an operator for each drone and also decrease the possibility of drone crashes due to human errors.</w:t>
      </w:r>
    </w:p>
    <w:p w14:paraId="2A0DE9D7" w14:textId="187A86A3" w:rsidR="00730878" w:rsidRDefault="00730878" w:rsidP="008B7B8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most important recommendation is to aggressively attack the problem of subsequent strikes. The limitation of this design presented is the strikes at the output cannot occur nearly simultaneous as the capacitors take several hundred milliseconds to fully recharge. This problem exists because the small lightweight transformer used will short on the secondary winding if too much energy is pushed through. On the ground this issue is more easily address because a large </w:t>
      </w:r>
      <w:r w:rsidR="00291D1F">
        <w:rPr>
          <w:rFonts w:ascii="Times New Roman" w:eastAsia="Times New Roman" w:hAnsi="Times New Roman" w:cs="Times New Roman"/>
          <w:color w:val="000000"/>
          <w:sz w:val="24"/>
          <w:szCs w:val="24"/>
        </w:rPr>
        <w:t>fly back</w:t>
      </w:r>
      <w:r>
        <w:rPr>
          <w:rFonts w:ascii="Times New Roman" w:eastAsia="Times New Roman" w:hAnsi="Times New Roman" w:cs="Times New Roman"/>
          <w:color w:val="000000"/>
          <w:sz w:val="24"/>
          <w:szCs w:val="24"/>
        </w:rPr>
        <w:t xml:space="preserve"> transformer can be used and plugged into mains voltage. Lots of energy can be pushed through the heavy transformer and a more effective output bank can be designed. </w:t>
      </w:r>
      <w:r w:rsidR="009D739B">
        <w:rPr>
          <w:rFonts w:ascii="Times New Roman" w:eastAsia="Times New Roman" w:hAnsi="Times New Roman" w:cs="Times New Roman"/>
          <w:color w:val="000000"/>
          <w:sz w:val="24"/>
          <w:szCs w:val="24"/>
        </w:rPr>
        <w:t xml:space="preserve">With a lighter weight transformer and a lighter weight power source, it is more challenging to address this problem. </w:t>
      </w:r>
    </w:p>
    <w:p w14:paraId="00EB6B13"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627776EA"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1C19E5FF"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289937A9"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18F927F0"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297DD7FD"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5BD3C86B"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66BCA3F5"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6DEAEE34" w14:textId="77777777" w:rsidR="00065FCA" w:rsidRDefault="00065FCA" w:rsidP="002468A1">
      <w:pPr>
        <w:spacing w:after="0" w:line="480" w:lineRule="auto"/>
        <w:rPr>
          <w:rFonts w:ascii="Times New Roman" w:eastAsia="Times New Roman" w:hAnsi="Times New Roman" w:cs="Times New Roman"/>
          <w:b/>
          <w:bCs/>
          <w:color w:val="000000" w:themeColor="text1"/>
          <w:sz w:val="32"/>
          <w:szCs w:val="32"/>
        </w:rPr>
      </w:pPr>
    </w:p>
    <w:p w14:paraId="2799564F" w14:textId="075271FB" w:rsidR="002468A1" w:rsidRPr="00065FCA" w:rsidRDefault="706A7D57" w:rsidP="002468A1">
      <w:pPr>
        <w:spacing w:after="0" w:line="480" w:lineRule="auto"/>
        <w:rPr>
          <w:rFonts w:ascii="Times New Roman" w:eastAsia="Times New Roman" w:hAnsi="Times New Roman" w:cs="Times New Roman"/>
          <w:b/>
          <w:bCs/>
          <w:color w:val="000000" w:themeColor="text1"/>
          <w:sz w:val="32"/>
          <w:szCs w:val="32"/>
        </w:rPr>
      </w:pPr>
      <w:r w:rsidRPr="706A7D57">
        <w:rPr>
          <w:rFonts w:ascii="Times New Roman" w:eastAsia="Times New Roman" w:hAnsi="Times New Roman" w:cs="Times New Roman"/>
          <w:b/>
          <w:bCs/>
          <w:color w:val="000000" w:themeColor="text1"/>
          <w:sz w:val="32"/>
          <w:szCs w:val="32"/>
        </w:rPr>
        <w:lastRenderedPageBreak/>
        <w:t>Financial Summary</w:t>
      </w:r>
    </w:p>
    <w:p w14:paraId="374D3533" w14:textId="027B1328" w:rsidR="005C7C76" w:rsidRPr="005C7C76" w:rsidRDefault="005C7C76" w:rsidP="005C7C76">
      <w:pPr>
        <w:pStyle w:val="Caption"/>
        <w:keepNext/>
        <w:jc w:val="center"/>
        <w:rPr>
          <w:b/>
          <w:sz w:val="22"/>
        </w:rPr>
      </w:pPr>
      <w:r w:rsidRPr="005C7C76">
        <w:rPr>
          <w:b/>
          <w:sz w:val="22"/>
        </w:rPr>
        <w:t xml:space="preserve">Table </w:t>
      </w:r>
      <w:r w:rsidRPr="005C7C76">
        <w:rPr>
          <w:b/>
          <w:sz w:val="22"/>
        </w:rPr>
        <w:fldChar w:fldCharType="begin"/>
      </w:r>
      <w:r w:rsidRPr="005C7C76">
        <w:rPr>
          <w:b/>
          <w:sz w:val="22"/>
        </w:rPr>
        <w:instrText xml:space="preserve"> SEQ Table \* ARABIC </w:instrText>
      </w:r>
      <w:r w:rsidRPr="005C7C76">
        <w:rPr>
          <w:b/>
          <w:sz w:val="22"/>
        </w:rPr>
        <w:fldChar w:fldCharType="separate"/>
      </w:r>
      <w:r w:rsidRPr="005C7C76">
        <w:rPr>
          <w:b/>
          <w:noProof/>
          <w:sz w:val="22"/>
        </w:rPr>
        <w:t>1</w:t>
      </w:r>
      <w:r w:rsidRPr="005C7C76">
        <w:rPr>
          <w:b/>
          <w:sz w:val="22"/>
        </w:rPr>
        <w:fldChar w:fldCharType="end"/>
      </w:r>
      <w:r w:rsidRPr="005C7C76">
        <w:rPr>
          <w:b/>
          <w:sz w:val="22"/>
        </w:rPr>
        <w:t>: Financial Summary</w:t>
      </w:r>
    </w:p>
    <w:p w14:paraId="0179ECF6" w14:textId="44E1A62B" w:rsidR="706A7D57" w:rsidRDefault="706A7D57" w:rsidP="005C7C76">
      <w:pPr>
        <w:jc w:val="center"/>
      </w:pPr>
      <w:r>
        <w:rPr>
          <w:noProof/>
        </w:rPr>
        <w:drawing>
          <wp:inline distT="0" distB="0" distL="0" distR="0" wp14:anchorId="2B6DB0CC" wp14:editId="0E26991A">
            <wp:extent cx="5556250" cy="6527834"/>
            <wp:effectExtent l="0" t="0" r="6350" b="6350"/>
            <wp:docPr id="4069864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564409" cy="6537420"/>
                    </a:xfrm>
                    <a:prstGeom prst="rect">
                      <a:avLst/>
                    </a:prstGeom>
                  </pic:spPr>
                </pic:pic>
              </a:graphicData>
            </a:graphic>
          </wp:inline>
        </w:drawing>
      </w:r>
    </w:p>
    <w:p w14:paraId="7B7E8C0D" w14:textId="016DD159" w:rsidR="706A7D57" w:rsidRPr="00BB6AD8" w:rsidRDefault="706A7D57" w:rsidP="706A7D57">
      <w:pPr>
        <w:spacing w:line="480" w:lineRule="auto"/>
        <w:ind w:firstLine="720"/>
        <w:rPr>
          <w:rFonts w:ascii="Times New Roman" w:hAnsi="Times New Roman" w:cs="Times New Roman"/>
          <w:sz w:val="24"/>
          <w:szCs w:val="24"/>
        </w:rPr>
      </w:pPr>
      <w:r w:rsidRPr="00BB6AD8">
        <w:rPr>
          <w:rFonts w:ascii="Times New Roman" w:hAnsi="Times New Roman" w:cs="Times New Roman"/>
          <w:sz w:val="24"/>
          <w:szCs w:val="24"/>
        </w:rPr>
        <w:lastRenderedPageBreak/>
        <w:t>The final parts total for the project was $1</w:t>
      </w:r>
      <w:r w:rsidR="003E7EE9">
        <w:rPr>
          <w:rFonts w:ascii="Times New Roman" w:hAnsi="Times New Roman" w:cs="Times New Roman"/>
          <w:sz w:val="24"/>
          <w:szCs w:val="24"/>
        </w:rPr>
        <w:t>,</w:t>
      </w:r>
      <w:r w:rsidRPr="00BB6AD8">
        <w:rPr>
          <w:rFonts w:ascii="Times New Roman" w:hAnsi="Times New Roman" w:cs="Times New Roman"/>
          <w:sz w:val="24"/>
          <w:szCs w:val="24"/>
        </w:rPr>
        <w:t>007.25. This is only $7.25 since over what the team expected to spend. The labor total decreased from the 1</w:t>
      </w:r>
      <w:r w:rsidRPr="00BB6AD8">
        <w:rPr>
          <w:rFonts w:ascii="Times New Roman" w:hAnsi="Times New Roman" w:cs="Times New Roman"/>
          <w:sz w:val="24"/>
          <w:szCs w:val="24"/>
          <w:vertAlign w:val="superscript"/>
        </w:rPr>
        <w:t>st</w:t>
      </w:r>
      <w:r w:rsidRPr="00BB6AD8">
        <w:rPr>
          <w:rFonts w:ascii="Times New Roman" w:hAnsi="Times New Roman" w:cs="Times New Roman"/>
          <w:sz w:val="24"/>
          <w:szCs w:val="24"/>
        </w:rPr>
        <w:t xml:space="preserve"> semester to the 2</w:t>
      </w:r>
      <w:r w:rsidRPr="00BB6AD8">
        <w:rPr>
          <w:rFonts w:ascii="Times New Roman" w:hAnsi="Times New Roman" w:cs="Times New Roman"/>
          <w:sz w:val="24"/>
          <w:szCs w:val="24"/>
          <w:vertAlign w:val="superscript"/>
        </w:rPr>
        <w:t>nd</w:t>
      </w:r>
      <w:r w:rsidRPr="00BB6AD8">
        <w:rPr>
          <w:rFonts w:ascii="Times New Roman" w:hAnsi="Times New Roman" w:cs="Times New Roman"/>
          <w:sz w:val="24"/>
          <w:szCs w:val="24"/>
        </w:rPr>
        <w:t xml:space="preserve"> semester due to the team having completed more than expected in the 1</w:t>
      </w:r>
      <w:r w:rsidRPr="00BB6AD8">
        <w:rPr>
          <w:rFonts w:ascii="Times New Roman" w:hAnsi="Times New Roman" w:cs="Times New Roman"/>
          <w:sz w:val="24"/>
          <w:szCs w:val="24"/>
          <w:vertAlign w:val="superscript"/>
        </w:rPr>
        <w:t>st</w:t>
      </w:r>
      <w:r w:rsidRPr="00BB6AD8">
        <w:rPr>
          <w:rFonts w:ascii="Times New Roman" w:hAnsi="Times New Roman" w:cs="Times New Roman"/>
          <w:sz w:val="24"/>
          <w:szCs w:val="24"/>
        </w:rPr>
        <w:t xml:space="preserve"> semester and being ahead of schedule. </w:t>
      </w:r>
    </w:p>
    <w:p w14:paraId="353DBF69" w14:textId="67D574F8" w:rsidR="00F222F7" w:rsidRDefault="00F222F7" w:rsidP="00CE4A11">
      <w:pPr>
        <w:spacing w:line="480" w:lineRule="auto"/>
        <w:rPr>
          <w:rFonts w:ascii="Times New Roman" w:hAnsi="Times New Roman" w:cs="Times New Roman"/>
          <w:b/>
          <w:sz w:val="32"/>
          <w:szCs w:val="24"/>
        </w:rPr>
      </w:pPr>
      <w:r w:rsidRPr="00AC43D2">
        <w:rPr>
          <w:rFonts w:ascii="Times New Roman" w:hAnsi="Times New Roman" w:cs="Times New Roman"/>
          <w:b/>
          <w:sz w:val="32"/>
          <w:szCs w:val="24"/>
        </w:rPr>
        <w:t xml:space="preserve">References </w:t>
      </w:r>
    </w:p>
    <w:p w14:paraId="58C0D368" w14:textId="586D2291" w:rsidR="00284438" w:rsidRPr="00284438" w:rsidRDefault="00284438" w:rsidP="00D03BFB">
      <w:pPr>
        <w:spacing w:line="480" w:lineRule="auto"/>
        <w:ind w:left="360" w:hanging="360"/>
        <w:rPr>
          <w:rFonts w:ascii="Times New Roman" w:hAnsi="Times New Roman" w:cs="Times New Roman"/>
          <w:sz w:val="24"/>
          <w:szCs w:val="24"/>
        </w:rPr>
      </w:pPr>
      <w:r w:rsidRPr="00284438">
        <w:rPr>
          <w:rFonts w:ascii="Times New Roman" w:hAnsi="Times New Roman" w:cs="Times New Roman"/>
          <w:sz w:val="24"/>
          <w:szCs w:val="24"/>
        </w:rPr>
        <w:t xml:space="preserve">[1] C. J. Murray, L. C. Rosenfeld, </w:t>
      </w:r>
      <w:r>
        <w:rPr>
          <w:rFonts w:ascii="Times New Roman" w:hAnsi="Times New Roman" w:cs="Times New Roman"/>
          <w:sz w:val="24"/>
          <w:szCs w:val="24"/>
        </w:rPr>
        <w:t xml:space="preserve">S. S. Lim, K. G. Andrews, K. J. Foreman, D. Haring, N. </w:t>
      </w:r>
      <w:proofErr w:type="spellStart"/>
      <w:r w:rsidRPr="00284438">
        <w:rPr>
          <w:rFonts w:ascii="Times New Roman" w:hAnsi="Times New Roman" w:cs="Times New Roman"/>
          <w:sz w:val="24"/>
          <w:szCs w:val="24"/>
        </w:rPr>
        <w:t>Fullman</w:t>
      </w:r>
      <w:proofErr w:type="spellEnd"/>
      <w:r w:rsidRPr="00284438">
        <w:rPr>
          <w:rFonts w:ascii="Times New Roman" w:hAnsi="Times New Roman" w:cs="Times New Roman"/>
          <w:sz w:val="24"/>
          <w:szCs w:val="24"/>
        </w:rPr>
        <w:t>, M</w:t>
      </w:r>
      <w:r>
        <w:rPr>
          <w:rFonts w:ascii="Times New Roman" w:hAnsi="Times New Roman" w:cs="Times New Roman"/>
          <w:sz w:val="24"/>
          <w:szCs w:val="24"/>
        </w:rPr>
        <w:t xml:space="preserve">. </w:t>
      </w:r>
      <w:proofErr w:type="spellStart"/>
      <w:r>
        <w:rPr>
          <w:rFonts w:ascii="Times New Roman" w:hAnsi="Times New Roman" w:cs="Times New Roman"/>
          <w:sz w:val="24"/>
          <w:szCs w:val="24"/>
        </w:rPr>
        <w:t>Naghavi</w:t>
      </w:r>
      <w:proofErr w:type="spellEnd"/>
      <w:r>
        <w:rPr>
          <w:rFonts w:ascii="Times New Roman" w:hAnsi="Times New Roman" w:cs="Times New Roman"/>
          <w:sz w:val="24"/>
          <w:szCs w:val="24"/>
        </w:rPr>
        <w:t xml:space="preserve">, R. Lozano, and A. D. </w:t>
      </w:r>
      <w:r w:rsidRPr="00284438">
        <w:rPr>
          <w:rFonts w:ascii="Times New Roman" w:hAnsi="Times New Roman" w:cs="Times New Roman"/>
          <w:sz w:val="24"/>
          <w:szCs w:val="24"/>
        </w:rPr>
        <w:t>Lopez, “Global malaria mortali</w:t>
      </w:r>
      <w:r>
        <w:rPr>
          <w:rFonts w:ascii="Times New Roman" w:hAnsi="Times New Roman" w:cs="Times New Roman"/>
          <w:sz w:val="24"/>
          <w:szCs w:val="24"/>
        </w:rPr>
        <w:t xml:space="preserve">ty between 1980 and 2010: a systematic </w:t>
      </w:r>
      <w:r w:rsidRPr="00284438">
        <w:rPr>
          <w:rFonts w:ascii="Times New Roman" w:hAnsi="Times New Roman" w:cs="Times New Roman"/>
          <w:sz w:val="24"/>
          <w:szCs w:val="24"/>
        </w:rPr>
        <w:t>analysis,” The Lancet, vol. 379, no. 9814, pp. 413–431, 2012.</w:t>
      </w:r>
    </w:p>
    <w:p w14:paraId="2609E76F" w14:textId="463513B7" w:rsidR="00284438" w:rsidRPr="00284438" w:rsidRDefault="00284438" w:rsidP="00D03BFB">
      <w:pPr>
        <w:spacing w:line="480" w:lineRule="auto"/>
        <w:ind w:left="360" w:hanging="360"/>
        <w:rPr>
          <w:rFonts w:ascii="Times New Roman" w:hAnsi="Times New Roman" w:cs="Times New Roman"/>
          <w:sz w:val="24"/>
          <w:szCs w:val="24"/>
        </w:rPr>
      </w:pPr>
      <w:r w:rsidRPr="00284438">
        <w:rPr>
          <w:rFonts w:ascii="Times New Roman" w:hAnsi="Times New Roman" w:cs="Times New Roman"/>
          <w:sz w:val="24"/>
          <w:szCs w:val="24"/>
        </w:rPr>
        <w:t xml:space="preserve">[2] J. E. Parker, N. </w:t>
      </w:r>
      <w:proofErr w:type="spellStart"/>
      <w:r w:rsidRPr="00284438">
        <w:rPr>
          <w:rFonts w:ascii="Times New Roman" w:hAnsi="Times New Roman" w:cs="Times New Roman"/>
          <w:sz w:val="24"/>
          <w:szCs w:val="24"/>
        </w:rPr>
        <w:t>Angarita-Jaimes</w:t>
      </w:r>
      <w:proofErr w:type="spellEnd"/>
      <w:r w:rsidRPr="00284438">
        <w:rPr>
          <w:rFonts w:ascii="Times New Roman" w:hAnsi="Times New Roman" w:cs="Times New Roman"/>
          <w:sz w:val="24"/>
          <w:szCs w:val="24"/>
        </w:rPr>
        <w:t>, M</w:t>
      </w:r>
      <w:r>
        <w:rPr>
          <w:rFonts w:ascii="Times New Roman" w:hAnsi="Times New Roman" w:cs="Times New Roman"/>
          <w:sz w:val="24"/>
          <w:szCs w:val="24"/>
        </w:rPr>
        <w:t xml:space="preserve">. Abe, C. E. Towers, D. Towers, and P. J. McCall, </w:t>
      </w:r>
      <w:r w:rsidRPr="00284438">
        <w:rPr>
          <w:rFonts w:ascii="Times New Roman" w:hAnsi="Times New Roman" w:cs="Times New Roman"/>
          <w:sz w:val="24"/>
          <w:szCs w:val="24"/>
        </w:rPr>
        <w:t>“Infrared video t</w:t>
      </w:r>
      <w:r>
        <w:rPr>
          <w:rFonts w:ascii="Times New Roman" w:hAnsi="Times New Roman" w:cs="Times New Roman"/>
          <w:sz w:val="24"/>
          <w:szCs w:val="24"/>
        </w:rPr>
        <w:t xml:space="preserve">racking of anopheles </w:t>
      </w:r>
      <w:proofErr w:type="spellStart"/>
      <w:r>
        <w:rPr>
          <w:rFonts w:ascii="Times New Roman" w:hAnsi="Times New Roman" w:cs="Times New Roman"/>
          <w:sz w:val="24"/>
          <w:szCs w:val="24"/>
        </w:rPr>
        <w:t>gambiae</w:t>
      </w:r>
      <w:proofErr w:type="spellEnd"/>
      <w:r>
        <w:rPr>
          <w:rFonts w:ascii="Times New Roman" w:hAnsi="Times New Roman" w:cs="Times New Roman"/>
          <w:sz w:val="24"/>
          <w:szCs w:val="24"/>
        </w:rPr>
        <w:t xml:space="preserve"> at </w:t>
      </w:r>
      <w:r w:rsidRPr="00284438">
        <w:rPr>
          <w:rFonts w:ascii="Times New Roman" w:hAnsi="Times New Roman" w:cs="Times New Roman"/>
          <w:sz w:val="24"/>
          <w:szCs w:val="24"/>
        </w:rPr>
        <w:t>insecticide</w:t>
      </w:r>
      <w:r>
        <w:rPr>
          <w:rFonts w:ascii="Times New Roman" w:hAnsi="Times New Roman" w:cs="Times New Roman"/>
          <w:sz w:val="24"/>
          <w:szCs w:val="24"/>
        </w:rPr>
        <w:t xml:space="preserve">-treated bed nets reveals rapid decisive impact after brief </w:t>
      </w:r>
      <w:proofErr w:type="spellStart"/>
      <w:r w:rsidRPr="00284438">
        <w:rPr>
          <w:rFonts w:ascii="Times New Roman" w:hAnsi="Times New Roman" w:cs="Times New Roman"/>
          <w:sz w:val="24"/>
          <w:szCs w:val="24"/>
        </w:rPr>
        <w:t>localised</w:t>
      </w:r>
      <w:proofErr w:type="spellEnd"/>
      <w:r w:rsidRPr="00284438">
        <w:rPr>
          <w:rFonts w:ascii="Times New Roman" w:hAnsi="Times New Roman" w:cs="Times New Roman"/>
          <w:sz w:val="24"/>
          <w:szCs w:val="24"/>
        </w:rPr>
        <w:t xml:space="preserve"> net contact,” Scientific reports, vol. 5, 2015.</w:t>
      </w:r>
    </w:p>
    <w:p w14:paraId="01A561C7" w14:textId="07DB90DE" w:rsidR="00284438" w:rsidRPr="00284438" w:rsidRDefault="00284438" w:rsidP="00D03BFB">
      <w:pPr>
        <w:spacing w:line="480" w:lineRule="auto"/>
        <w:ind w:left="360" w:hanging="360"/>
        <w:rPr>
          <w:rFonts w:ascii="Times New Roman" w:hAnsi="Times New Roman" w:cs="Times New Roman"/>
          <w:sz w:val="24"/>
          <w:szCs w:val="24"/>
        </w:rPr>
      </w:pPr>
      <w:r w:rsidRPr="00284438">
        <w:rPr>
          <w:rFonts w:ascii="Times New Roman" w:hAnsi="Times New Roman" w:cs="Times New Roman"/>
          <w:sz w:val="24"/>
          <w:szCs w:val="24"/>
        </w:rPr>
        <w:t xml:space="preserve">[3] S. </w:t>
      </w:r>
      <w:proofErr w:type="spellStart"/>
      <w:r w:rsidRPr="00284438">
        <w:rPr>
          <w:rFonts w:ascii="Times New Roman" w:hAnsi="Times New Roman" w:cs="Times New Roman"/>
          <w:sz w:val="24"/>
          <w:szCs w:val="24"/>
        </w:rPr>
        <w:t>Butail</w:t>
      </w:r>
      <w:proofErr w:type="spellEnd"/>
      <w:r w:rsidRPr="00284438">
        <w:rPr>
          <w:rFonts w:ascii="Times New Roman" w:hAnsi="Times New Roman" w:cs="Times New Roman"/>
          <w:sz w:val="24"/>
          <w:szCs w:val="24"/>
        </w:rPr>
        <w:t xml:space="preserve">, N. </w:t>
      </w:r>
      <w:proofErr w:type="spellStart"/>
      <w:r w:rsidRPr="00284438">
        <w:rPr>
          <w:rFonts w:ascii="Times New Roman" w:hAnsi="Times New Roman" w:cs="Times New Roman"/>
          <w:sz w:val="24"/>
          <w:szCs w:val="24"/>
        </w:rPr>
        <w:t>Manoukis</w:t>
      </w:r>
      <w:proofErr w:type="spellEnd"/>
      <w:r w:rsidRPr="00284438">
        <w:rPr>
          <w:rFonts w:ascii="Times New Roman" w:hAnsi="Times New Roman" w:cs="Times New Roman"/>
          <w:sz w:val="24"/>
          <w:szCs w:val="24"/>
        </w:rPr>
        <w:t xml:space="preserve">, M. Diallo, A. </w:t>
      </w:r>
      <w:r>
        <w:rPr>
          <w:rFonts w:ascii="Times New Roman" w:hAnsi="Times New Roman" w:cs="Times New Roman"/>
          <w:sz w:val="24"/>
          <w:szCs w:val="24"/>
        </w:rPr>
        <w:t xml:space="preserve">S. </w:t>
      </w:r>
      <w:proofErr w:type="spellStart"/>
      <w:r>
        <w:rPr>
          <w:rFonts w:ascii="Times New Roman" w:hAnsi="Times New Roman" w:cs="Times New Roman"/>
          <w:sz w:val="24"/>
          <w:szCs w:val="24"/>
        </w:rPr>
        <w:t>Yaro</w:t>
      </w:r>
      <w:proofErr w:type="spellEnd"/>
      <w:r>
        <w:rPr>
          <w:rFonts w:ascii="Times New Roman" w:hAnsi="Times New Roman" w:cs="Times New Roman"/>
          <w:sz w:val="24"/>
          <w:szCs w:val="24"/>
        </w:rPr>
        <w:t xml:space="preserve">, A. Dao, S. F. </w:t>
      </w:r>
      <w:proofErr w:type="spellStart"/>
      <w:r>
        <w:rPr>
          <w:rFonts w:ascii="Times New Roman" w:hAnsi="Times New Roman" w:cs="Times New Roman"/>
          <w:sz w:val="24"/>
          <w:szCs w:val="24"/>
        </w:rPr>
        <w:t>Traor´e</w:t>
      </w:r>
      <w:proofErr w:type="spellEnd"/>
      <w:r>
        <w:rPr>
          <w:rFonts w:ascii="Times New Roman" w:hAnsi="Times New Roman" w:cs="Times New Roman"/>
          <w:sz w:val="24"/>
          <w:szCs w:val="24"/>
        </w:rPr>
        <w:t xml:space="preserve">, J. M. Ribeiro, T. </w:t>
      </w:r>
      <w:r w:rsidRPr="00284438">
        <w:rPr>
          <w:rFonts w:ascii="Times New Roman" w:hAnsi="Times New Roman" w:cs="Times New Roman"/>
          <w:sz w:val="24"/>
          <w:szCs w:val="24"/>
        </w:rPr>
        <w:t>Lehmann, and D. A. Paley, “3d track</w:t>
      </w:r>
      <w:r>
        <w:rPr>
          <w:rFonts w:ascii="Times New Roman" w:hAnsi="Times New Roman" w:cs="Times New Roman"/>
          <w:sz w:val="24"/>
          <w:szCs w:val="24"/>
        </w:rPr>
        <w:t xml:space="preserve">ing of mating </w:t>
      </w:r>
      <w:r w:rsidRPr="00284438">
        <w:rPr>
          <w:rFonts w:ascii="Times New Roman" w:hAnsi="Times New Roman" w:cs="Times New Roman"/>
          <w:sz w:val="24"/>
          <w:szCs w:val="24"/>
        </w:rPr>
        <w:t>events in wild swarms of the malar</w:t>
      </w:r>
      <w:r>
        <w:rPr>
          <w:rFonts w:ascii="Times New Roman" w:hAnsi="Times New Roman" w:cs="Times New Roman"/>
          <w:sz w:val="24"/>
          <w:szCs w:val="24"/>
        </w:rPr>
        <w:t xml:space="preserve">ia mosquito anopheles </w:t>
      </w:r>
      <w:proofErr w:type="spellStart"/>
      <w:r>
        <w:rPr>
          <w:rFonts w:ascii="Times New Roman" w:hAnsi="Times New Roman" w:cs="Times New Roman"/>
          <w:sz w:val="24"/>
          <w:szCs w:val="24"/>
        </w:rPr>
        <w:t>gambiae</w:t>
      </w:r>
      <w:proofErr w:type="spellEnd"/>
      <w:r>
        <w:rPr>
          <w:rFonts w:ascii="Times New Roman" w:hAnsi="Times New Roman" w:cs="Times New Roman"/>
          <w:sz w:val="24"/>
          <w:szCs w:val="24"/>
        </w:rPr>
        <w:t xml:space="preserve">,” </w:t>
      </w:r>
      <w:r w:rsidRPr="00284438">
        <w:rPr>
          <w:rFonts w:ascii="Times New Roman" w:hAnsi="Times New Roman" w:cs="Times New Roman"/>
          <w:sz w:val="24"/>
          <w:szCs w:val="24"/>
        </w:rPr>
        <w:t>in 2011 Annual International Confer</w:t>
      </w:r>
      <w:r>
        <w:rPr>
          <w:rFonts w:ascii="Times New Roman" w:hAnsi="Times New Roman" w:cs="Times New Roman"/>
          <w:sz w:val="24"/>
          <w:szCs w:val="24"/>
        </w:rPr>
        <w:t xml:space="preserve">ence of the IEEE Engineering in </w:t>
      </w:r>
      <w:r w:rsidRPr="00284438">
        <w:rPr>
          <w:rFonts w:ascii="Times New Roman" w:hAnsi="Times New Roman" w:cs="Times New Roman"/>
          <w:sz w:val="24"/>
          <w:szCs w:val="24"/>
        </w:rPr>
        <w:t>Medicine and Biology Society. IEEE, 2011, pp. 720–723.</w:t>
      </w:r>
    </w:p>
    <w:p w14:paraId="4F7097C7" w14:textId="65228336" w:rsidR="00284438" w:rsidRPr="00284438" w:rsidRDefault="00284438" w:rsidP="00D03BFB">
      <w:pPr>
        <w:spacing w:line="480" w:lineRule="auto"/>
        <w:ind w:left="360" w:hanging="360"/>
        <w:rPr>
          <w:rFonts w:ascii="Times New Roman" w:hAnsi="Times New Roman" w:cs="Times New Roman"/>
          <w:sz w:val="24"/>
          <w:szCs w:val="24"/>
        </w:rPr>
      </w:pPr>
      <w:r w:rsidRPr="00284438">
        <w:rPr>
          <w:rFonts w:ascii="Times New Roman" w:hAnsi="Times New Roman" w:cs="Times New Roman"/>
          <w:sz w:val="24"/>
          <w:szCs w:val="24"/>
        </w:rPr>
        <w:t xml:space="preserve">[4] G. M. Williams and J. B. Gingrich, “Comparison of </w:t>
      </w:r>
      <w:r>
        <w:rPr>
          <w:rFonts w:ascii="Times New Roman" w:hAnsi="Times New Roman" w:cs="Times New Roman"/>
          <w:sz w:val="24"/>
          <w:szCs w:val="24"/>
        </w:rPr>
        <w:t xml:space="preserve">light traps, gravid </w:t>
      </w:r>
      <w:r w:rsidRPr="00284438">
        <w:rPr>
          <w:rFonts w:ascii="Times New Roman" w:hAnsi="Times New Roman" w:cs="Times New Roman"/>
          <w:sz w:val="24"/>
          <w:szCs w:val="24"/>
        </w:rPr>
        <w:t xml:space="preserve">traps, and resting boxes for west </w:t>
      </w:r>
      <w:proofErr w:type="spellStart"/>
      <w:r w:rsidRPr="00284438">
        <w:rPr>
          <w:rFonts w:ascii="Times New Roman" w:hAnsi="Times New Roman" w:cs="Times New Roman"/>
          <w:sz w:val="24"/>
          <w:szCs w:val="24"/>
        </w:rPr>
        <w:t>nile</w:t>
      </w:r>
      <w:proofErr w:type="spellEnd"/>
      <w:r w:rsidRPr="00284438">
        <w:rPr>
          <w:rFonts w:ascii="Times New Roman" w:hAnsi="Times New Roman" w:cs="Times New Roman"/>
          <w:sz w:val="24"/>
          <w:szCs w:val="24"/>
        </w:rPr>
        <w:t xml:space="preserve"> </w:t>
      </w:r>
      <w:r>
        <w:rPr>
          <w:rFonts w:ascii="Times New Roman" w:hAnsi="Times New Roman" w:cs="Times New Roman"/>
          <w:sz w:val="24"/>
          <w:szCs w:val="24"/>
        </w:rPr>
        <w:t xml:space="preserve">virus surveillance,” Journal of </w:t>
      </w:r>
      <w:r w:rsidRPr="00284438">
        <w:rPr>
          <w:rFonts w:ascii="Times New Roman" w:hAnsi="Times New Roman" w:cs="Times New Roman"/>
          <w:sz w:val="24"/>
          <w:szCs w:val="24"/>
        </w:rPr>
        <w:t>Vector Ecology, vol. 32, no. 2, pp. 285–291, 2007.</w:t>
      </w:r>
    </w:p>
    <w:p w14:paraId="0012520E" w14:textId="2262FBED" w:rsidR="00284438" w:rsidRPr="00284438" w:rsidRDefault="00284438" w:rsidP="00D03BFB">
      <w:pPr>
        <w:spacing w:line="480" w:lineRule="auto"/>
        <w:ind w:left="360" w:hanging="360"/>
        <w:rPr>
          <w:rFonts w:ascii="Times New Roman" w:hAnsi="Times New Roman" w:cs="Times New Roman"/>
          <w:sz w:val="24"/>
          <w:szCs w:val="24"/>
        </w:rPr>
      </w:pPr>
      <w:r w:rsidRPr="00284438">
        <w:rPr>
          <w:rFonts w:ascii="Times New Roman" w:hAnsi="Times New Roman" w:cs="Times New Roman"/>
          <w:sz w:val="24"/>
          <w:szCs w:val="24"/>
        </w:rPr>
        <w:t xml:space="preserve">[5] Y. Chen, A. Why, G. Batista, A. </w:t>
      </w:r>
      <w:proofErr w:type="spellStart"/>
      <w:r w:rsidRPr="00284438">
        <w:rPr>
          <w:rFonts w:ascii="Times New Roman" w:hAnsi="Times New Roman" w:cs="Times New Roman"/>
          <w:sz w:val="24"/>
          <w:szCs w:val="24"/>
        </w:rPr>
        <w:t>Ma</w:t>
      </w:r>
      <w:r>
        <w:rPr>
          <w:rFonts w:ascii="Times New Roman" w:hAnsi="Times New Roman" w:cs="Times New Roman"/>
          <w:sz w:val="24"/>
          <w:szCs w:val="24"/>
        </w:rPr>
        <w:t>fra-Neto</w:t>
      </w:r>
      <w:proofErr w:type="spellEnd"/>
      <w:r>
        <w:rPr>
          <w:rFonts w:ascii="Times New Roman" w:hAnsi="Times New Roman" w:cs="Times New Roman"/>
          <w:sz w:val="24"/>
          <w:szCs w:val="24"/>
        </w:rPr>
        <w:t xml:space="preserve">, and E. Keogh, “Flying </w:t>
      </w:r>
      <w:r w:rsidRPr="00284438">
        <w:rPr>
          <w:rFonts w:ascii="Times New Roman" w:hAnsi="Times New Roman" w:cs="Times New Roman"/>
          <w:sz w:val="24"/>
          <w:szCs w:val="24"/>
        </w:rPr>
        <w:t>insect classification with inexpensive senso</w:t>
      </w:r>
      <w:r>
        <w:rPr>
          <w:rFonts w:ascii="Times New Roman" w:hAnsi="Times New Roman" w:cs="Times New Roman"/>
          <w:sz w:val="24"/>
          <w:szCs w:val="24"/>
        </w:rPr>
        <w:t xml:space="preserve">rs,” Journal of insect </w:t>
      </w:r>
      <w:r w:rsidRPr="00284438">
        <w:rPr>
          <w:rFonts w:ascii="Times New Roman" w:hAnsi="Times New Roman" w:cs="Times New Roman"/>
          <w:sz w:val="24"/>
          <w:szCs w:val="24"/>
        </w:rPr>
        <w:t>behavior, vol. 27, no. 5, pp. 657–677, 2014.</w:t>
      </w:r>
    </w:p>
    <w:p w14:paraId="02F54C6D" w14:textId="22C0638D" w:rsidR="00284438" w:rsidRPr="00284438" w:rsidRDefault="00284438" w:rsidP="00D03BFB">
      <w:pPr>
        <w:tabs>
          <w:tab w:val="left" w:pos="180"/>
        </w:tabs>
        <w:spacing w:line="480" w:lineRule="auto"/>
        <w:ind w:left="360" w:hanging="360"/>
        <w:rPr>
          <w:rFonts w:ascii="Times New Roman" w:hAnsi="Times New Roman" w:cs="Times New Roman"/>
          <w:sz w:val="24"/>
          <w:szCs w:val="24"/>
        </w:rPr>
      </w:pPr>
      <w:r w:rsidRPr="00284438">
        <w:rPr>
          <w:rFonts w:ascii="Times New Roman" w:hAnsi="Times New Roman" w:cs="Times New Roman"/>
          <w:sz w:val="24"/>
          <w:szCs w:val="24"/>
        </w:rPr>
        <w:t>[6] A. Linn, “Building a better mosquito tra</w:t>
      </w:r>
      <w:r>
        <w:rPr>
          <w:rFonts w:ascii="Times New Roman" w:hAnsi="Times New Roman" w:cs="Times New Roman"/>
          <w:sz w:val="24"/>
          <w:szCs w:val="24"/>
        </w:rPr>
        <w:t xml:space="preserve">p,” International Pest Control, </w:t>
      </w:r>
      <w:r w:rsidRPr="00284438">
        <w:rPr>
          <w:rFonts w:ascii="Times New Roman" w:hAnsi="Times New Roman" w:cs="Times New Roman"/>
          <w:sz w:val="24"/>
          <w:szCs w:val="24"/>
        </w:rPr>
        <w:t>vol. 58, no. 4, p. 213, 2016.</w:t>
      </w:r>
    </w:p>
    <w:p w14:paraId="1CE4E6B4" w14:textId="48028DF8" w:rsidR="00F222F7" w:rsidRDefault="00284438" w:rsidP="002B43E5">
      <w:pPr>
        <w:spacing w:line="480" w:lineRule="auto"/>
        <w:ind w:left="360" w:hanging="360"/>
        <w:rPr>
          <w:rFonts w:ascii="Times New Roman" w:hAnsi="Times New Roman" w:cs="Times New Roman"/>
          <w:sz w:val="24"/>
          <w:szCs w:val="24"/>
        </w:rPr>
      </w:pPr>
      <w:r>
        <w:rPr>
          <w:rFonts w:ascii="Times New Roman" w:hAnsi="Times New Roman" w:cs="Times New Roman"/>
          <w:sz w:val="24"/>
          <w:szCs w:val="24"/>
        </w:rPr>
        <w:lastRenderedPageBreak/>
        <w:t>[7</w:t>
      </w:r>
      <w:r w:rsidR="00F222F7">
        <w:rPr>
          <w:rFonts w:ascii="Times New Roman" w:hAnsi="Times New Roman" w:cs="Times New Roman"/>
          <w:sz w:val="24"/>
          <w:szCs w:val="24"/>
        </w:rPr>
        <w:t xml:space="preserve">] </w:t>
      </w:r>
      <w:r w:rsidR="00F222F7" w:rsidRPr="007978A7">
        <w:rPr>
          <w:rFonts w:ascii="Times New Roman" w:hAnsi="Times New Roman" w:cs="Times New Roman"/>
          <w:sz w:val="24"/>
          <w:szCs w:val="24"/>
        </w:rPr>
        <w:t>Varghese, Benson. "Drone Laws in Texas." Versus Texas. February 1, 2015. Accessed May 2, 2016. https://www.versustexas.com/criminal/drone-laws-in-texas/.</w:t>
      </w:r>
    </w:p>
    <w:p w14:paraId="14734CC7" w14:textId="3CDEDEDA" w:rsidR="00F222F7" w:rsidRDefault="00284438" w:rsidP="00E06340">
      <w:pPr>
        <w:spacing w:line="480" w:lineRule="auto"/>
        <w:rPr>
          <w:rFonts w:ascii="Times New Roman" w:hAnsi="Times New Roman" w:cs="Times New Roman"/>
          <w:sz w:val="24"/>
          <w:szCs w:val="24"/>
        </w:rPr>
      </w:pPr>
      <w:r>
        <w:rPr>
          <w:rFonts w:ascii="Times New Roman" w:hAnsi="Times New Roman" w:cs="Times New Roman"/>
          <w:sz w:val="24"/>
          <w:szCs w:val="24"/>
        </w:rPr>
        <w:t>[8</w:t>
      </w:r>
      <w:r w:rsidR="00F222F7">
        <w:rPr>
          <w:rFonts w:ascii="Times New Roman" w:hAnsi="Times New Roman" w:cs="Times New Roman"/>
          <w:sz w:val="24"/>
          <w:szCs w:val="24"/>
        </w:rPr>
        <w:t xml:space="preserve">] </w:t>
      </w:r>
      <w:r w:rsidR="00F222F7" w:rsidRPr="007978A7">
        <w:rPr>
          <w:rFonts w:ascii="Times New Roman" w:hAnsi="Times New Roman" w:cs="Times New Roman"/>
          <w:sz w:val="24"/>
          <w:szCs w:val="24"/>
        </w:rPr>
        <w:t>"RoHS Compliance." RoHS Guide. Accessed May 2, 2016.</w:t>
      </w:r>
      <w:r w:rsidR="00F222F7" w:rsidRPr="00CE4A11">
        <w:rPr>
          <w:rFonts w:ascii="Times New Roman" w:hAnsi="Times New Roman" w:cs="Times New Roman"/>
          <w:color w:val="000000" w:themeColor="text1"/>
          <w:sz w:val="24"/>
          <w:szCs w:val="24"/>
        </w:rPr>
        <w:t xml:space="preserve"> </w:t>
      </w:r>
      <w:hyperlink r:id="rId18" w:history="1">
        <w:r w:rsidR="00CE4A11" w:rsidRPr="00CE4A11">
          <w:rPr>
            <w:rStyle w:val="Hyperlink"/>
            <w:rFonts w:ascii="Times New Roman" w:hAnsi="Times New Roman" w:cs="Times New Roman"/>
            <w:color w:val="000000" w:themeColor="text1"/>
            <w:sz w:val="24"/>
            <w:szCs w:val="24"/>
            <w:u w:val="none"/>
          </w:rPr>
          <w:t>http://www.rohsguide.com/</w:t>
        </w:r>
      </w:hyperlink>
      <w:r w:rsidR="00F222F7" w:rsidRPr="00CE4A11">
        <w:rPr>
          <w:rFonts w:ascii="Times New Roman" w:hAnsi="Times New Roman" w:cs="Times New Roman"/>
          <w:color w:val="000000" w:themeColor="text1"/>
          <w:sz w:val="24"/>
          <w:szCs w:val="24"/>
        </w:rPr>
        <w:t>.</w:t>
      </w:r>
    </w:p>
    <w:p w14:paraId="46DD7FA6" w14:textId="7304425D" w:rsidR="00931B44" w:rsidRDefault="00CE4A11" w:rsidP="00E06340">
      <w:pPr>
        <w:spacing w:line="480" w:lineRule="auto"/>
        <w:rPr>
          <w:rFonts w:ascii="Times New Roman" w:hAnsi="Times New Roman" w:cs="Times New Roman"/>
          <w:b/>
          <w:sz w:val="32"/>
          <w:szCs w:val="32"/>
        </w:rPr>
      </w:pPr>
      <w:r w:rsidRPr="00CE4A11">
        <w:rPr>
          <w:rFonts w:ascii="Times New Roman" w:hAnsi="Times New Roman" w:cs="Times New Roman"/>
          <w:b/>
          <w:sz w:val="32"/>
          <w:szCs w:val="32"/>
        </w:rPr>
        <w:t>Appendix A (Outside Reference Appendix</w:t>
      </w:r>
      <w:r w:rsidR="00931B44">
        <w:rPr>
          <w:rFonts w:ascii="Times New Roman" w:hAnsi="Times New Roman" w:cs="Times New Roman"/>
          <w:b/>
          <w:sz w:val="32"/>
          <w:szCs w:val="32"/>
        </w:rPr>
        <w:t>)</w:t>
      </w:r>
    </w:p>
    <w:p w14:paraId="672070EE" w14:textId="4AA5CEE4" w:rsidR="003337B5" w:rsidRPr="003337B5" w:rsidRDefault="003337B5" w:rsidP="00E06340">
      <w:pPr>
        <w:spacing w:line="480" w:lineRule="auto"/>
        <w:rPr>
          <w:rFonts w:ascii="Times New Roman" w:hAnsi="Times New Roman" w:cs="Times New Roman"/>
          <w:sz w:val="24"/>
          <w:szCs w:val="24"/>
        </w:rPr>
      </w:pPr>
      <w:r>
        <w:rPr>
          <w:rFonts w:ascii="Times New Roman" w:hAnsi="Times New Roman" w:cs="Times New Roman"/>
          <w:sz w:val="24"/>
          <w:szCs w:val="24"/>
        </w:rPr>
        <w:t>Found in this appendix are major points of reference for key components of this project. Additional in depth information can be found in folders accompanying this submission.</w:t>
      </w:r>
    </w:p>
    <w:p w14:paraId="52099D30" w14:textId="357F606C" w:rsidR="00451CD2" w:rsidRPr="00551BA1" w:rsidRDefault="00451CD2" w:rsidP="00E06340">
      <w:pPr>
        <w:spacing w:line="480" w:lineRule="auto"/>
        <w:rPr>
          <w:rFonts w:ascii="Times New Roman" w:hAnsi="Times New Roman" w:cs="Times New Roman"/>
          <w:sz w:val="24"/>
          <w:szCs w:val="24"/>
        </w:rPr>
      </w:pPr>
      <w:r>
        <w:rPr>
          <w:rFonts w:ascii="Times New Roman" w:hAnsi="Times New Roman" w:cs="Times New Roman"/>
          <w:sz w:val="24"/>
          <w:szCs w:val="24"/>
        </w:rPr>
        <w:t xml:space="preserve">Output capacitors: </w:t>
      </w:r>
      <w:r w:rsidRPr="00451CD2">
        <w:rPr>
          <w:rFonts w:ascii="Times New Roman" w:hAnsi="Times New Roman" w:cs="Times New Roman"/>
          <w:sz w:val="24"/>
          <w:szCs w:val="24"/>
        </w:rPr>
        <w:t>1000V 0.1uF 104J Metallized Poly</w:t>
      </w:r>
      <w:r>
        <w:rPr>
          <w:rFonts w:ascii="Times New Roman" w:hAnsi="Times New Roman" w:cs="Times New Roman"/>
          <w:sz w:val="24"/>
          <w:szCs w:val="24"/>
        </w:rPr>
        <w:t>propylene Film Capacitors</w:t>
      </w:r>
    </w:p>
    <w:tbl>
      <w:tblPr>
        <w:tblW w:w="6885" w:type="dxa"/>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2235"/>
        <w:gridCol w:w="4650"/>
      </w:tblGrid>
      <w:tr w:rsidR="00451CD2" w:rsidRPr="00451CD2" w14:paraId="6B20E029"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E00A4F"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Product 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86AAB"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Metallized Polypropylene Film Capacitor</w:t>
            </w:r>
          </w:p>
        </w:tc>
      </w:tr>
      <w:tr w:rsidR="00451CD2" w:rsidRPr="00451CD2" w14:paraId="1ED6FC0D"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446E04"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Model</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D89A9"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CBB21</w:t>
            </w:r>
          </w:p>
        </w:tc>
      </w:tr>
      <w:tr w:rsidR="00451CD2" w:rsidRPr="00451CD2" w14:paraId="051FE157"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904887"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Dielectric Material</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B39AA"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Metallized Polypropylene Film</w:t>
            </w:r>
          </w:p>
        </w:tc>
      </w:tr>
      <w:tr w:rsidR="00451CD2" w:rsidRPr="00451CD2" w14:paraId="786BC456"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146B06"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Withstand Voltage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A834C"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1000V</w:t>
            </w:r>
          </w:p>
        </w:tc>
      </w:tr>
      <w:tr w:rsidR="00451CD2" w:rsidRPr="00451CD2" w14:paraId="27F6BE20"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580D41"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Capacitance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153C0"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0.1uF</w:t>
            </w:r>
          </w:p>
        </w:tc>
      </w:tr>
      <w:tr w:rsidR="00451CD2" w:rsidRPr="00451CD2" w14:paraId="36EAADA3"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E88F24"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Capacitance Tolerance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836C9"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±5%</w:t>
            </w:r>
          </w:p>
        </w:tc>
      </w:tr>
      <w:tr w:rsidR="00451CD2" w:rsidRPr="00451CD2" w14:paraId="40914B8A"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142047"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Lead Spacing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72A5E"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15mm / 0.59"</w:t>
            </w:r>
          </w:p>
        </w:tc>
      </w:tr>
      <w:tr w:rsidR="00451CD2" w:rsidRPr="00451CD2" w14:paraId="7C3EB2AE"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0BBC7C"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Total Size (Each)</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AA23C"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37 x 17 x 6mm / 1.46" x 0.67" x 0.24" (L*W*T)</w:t>
            </w:r>
          </w:p>
        </w:tc>
      </w:tr>
      <w:tr w:rsidR="00451CD2" w:rsidRPr="00451CD2" w14:paraId="79B36E9F"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59CA14"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Weight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A2752"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16g</w:t>
            </w:r>
          </w:p>
        </w:tc>
      </w:tr>
      <w:tr w:rsidR="00451CD2" w:rsidRPr="00451CD2" w14:paraId="03A8070F"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A7B116"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Color</w:t>
            </w:r>
          </w:p>
        </w:tc>
        <w:tc>
          <w:tcPr>
            <w:tcW w:w="0" w:type="auto"/>
            <w:tcBorders>
              <w:top w:val="outset" w:sz="6" w:space="0" w:color="auto"/>
              <w:left w:val="outset" w:sz="6" w:space="0" w:color="auto"/>
              <w:bottom w:val="outset" w:sz="6" w:space="0" w:color="auto"/>
              <w:right w:val="outset" w:sz="6" w:space="0" w:color="auto"/>
            </w:tcBorders>
            <w:vAlign w:val="center"/>
            <w:hideMark/>
          </w:tcPr>
          <w:p w14:paraId="0341856B"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As Picture Shown</w:t>
            </w:r>
          </w:p>
        </w:tc>
      </w:tr>
      <w:tr w:rsidR="00451CD2" w:rsidRPr="00451CD2" w14:paraId="4DA5D197" w14:textId="77777777" w:rsidTr="00451CD2">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236BDE"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Package Content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E14EE" w14:textId="77777777" w:rsidR="00451CD2" w:rsidRPr="00451CD2" w:rsidRDefault="00451CD2" w:rsidP="00451CD2">
            <w:pPr>
              <w:spacing w:after="0" w:line="240" w:lineRule="auto"/>
              <w:rPr>
                <w:rFonts w:ascii="Times New Roman" w:eastAsia="Times New Roman" w:hAnsi="Times New Roman" w:cs="Times New Roman"/>
                <w:sz w:val="24"/>
                <w:szCs w:val="24"/>
              </w:rPr>
            </w:pPr>
            <w:r w:rsidRPr="00451CD2">
              <w:rPr>
                <w:rFonts w:ascii="Times New Roman" w:eastAsia="Times New Roman" w:hAnsi="Times New Roman" w:cs="Times New Roman"/>
                <w:sz w:val="24"/>
                <w:szCs w:val="24"/>
              </w:rPr>
              <w:t>10 x Metallized Polypropylene Film Capacitors</w:t>
            </w:r>
          </w:p>
        </w:tc>
      </w:tr>
    </w:tbl>
    <w:p w14:paraId="5892E5D2" w14:textId="20B4A24C" w:rsidR="000D7456" w:rsidRDefault="000D7456" w:rsidP="00E06340">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7978589E" wp14:editId="202370C4">
                <wp:extent cx="5568950" cy="31750"/>
                <wp:effectExtent l="0" t="0" r="31750" b="25400"/>
                <wp:docPr id="2" name="Straight Connector 2"/>
                <wp:cNvGraphicFramePr/>
                <a:graphic xmlns:a="http://schemas.openxmlformats.org/drawingml/2006/main">
                  <a:graphicData uri="http://schemas.microsoft.com/office/word/2010/wordprocessingShape">
                    <wps:wsp>
                      <wps:cNvCnPr/>
                      <wps:spPr>
                        <a:xfrm flipV="1">
                          <a:off x="0" y="0"/>
                          <a:ext cx="556895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w14:anchorId="1B152373">
              <v:line w14:anchorId="7C4F354C"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43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" strokecolor="#5b9bd5 [3204]" strokeweight=".5pt">
                <v:stroke joinstyle="miter"/>
                <w10:anchorlock/>
              </v:line>
            </w:pict>
          </mc:Fallback>
        </mc:AlternateContent>
      </w:r>
    </w:p>
    <w:p w14:paraId="493268DF" w14:textId="08D1D3DD" w:rsidR="005515D7" w:rsidRPr="005515D7" w:rsidRDefault="005515D7" w:rsidP="005515D7">
      <w:pPr>
        <w:spacing w:line="480" w:lineRule="auto"/>
        <w:rPr>
          <w:rFonts w:ascii="Times New Roman" w:hAnsi="Times New Roman" w:cs="Times New Roman"/>
          <w:sz w:val="24"/>
          <w:szCs w:val="24"/>
        </w:rPr>
      </w:pPr>
      <w:r>
        <w:rPr>
          <w:rFonts w:ascii="Times New Roman" w:hAnsi="Times New Roman" w:cs="Times New Roman"/>
          <w:sz w:val="24"/>
          <w:szCs w:val="24"/>
        </w:rPr>
        <w:t>Arduino Mega Technical Specifications: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1"/>
        <w:gridCol w:w="4195"/>
      </w:tblGrid>
      <w:tr w:rsidR="005515D7" w:rsidRPr="005515D7" w14:paraId="75E6AE75" w14:textId="77777777" w:rsidTr="005515D7">
        <w:trPr>
          <w:tblCellSpacing w:w="15" w:type="dxa"/>
        </w:trPr>
        <w:tc>
          <w:tcPr>
            <w:tcW w:w="0" w:type="auto"/>
            <w:vAlign w:val="center"/>
            <w:hideMark/>
          </w:tcPr>
          <w:p w14:paraId="2DEE10AC"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Microcontroller</w:t>
            </w:r>
          </w:p>
        </w:tc>
        <w:tc>
          <w:tcPr>
            <w:tcW w:w="0" w:type="auto"/>
            <w:vAlign w:val="center"/>
            <w:hideMark/>
          </w:tcPr>
          <w:p w14:paraId="21027246" w14:textId="77777777" w:rsidR="005515D7" w:rsidRPr="005515D7" w:rsidRDefault="00A02CE8">
            <w:pPr>
              <w:rPr>
                <w:rFonts w:ascii="Times New Roman" w:hAnsi="Times New Roman" w:cs="Times New Roman"/>
                <w:sz w:val="24"/>
                <w:szCs w:val="24"/>
              </w:rPr>
            </w:pPr>
            <w:hyperlink r:id="rId19" w:tgtFrame="_blank" w:history="1">
              <w:r w:rsidR="005515D7" w:rsidRPr="005515D7">
                <w:rPr>
                  <w:rStyle w:val="Hyperlink"/>
                  <w:rFonts w:ascii="Times New Roman" w:hAnsi="Times New Roman" w:cs="Times New Roman"/>
                  <w:color w:val="000000" w:themeColor="text1"/>
                  <w:sz w:val="24"/>
                  <w:szCs w:val="24"/>
                  <w:u w:val="none"/>
                </w:rPr>
                <w:t>ATmega2560</w:t>
              </w:r>
            </w:hyperlink>
            <w:r w:rsidR="005515D7" w:rsidRPr="005515D7">
              <w:rPr>
                <w:rFonts w:ascii="Times New Roman" w:hAnsi="Times New Roman" w:cs="Times New Roman"/>
                <w:color w:val="000000" w:themeColor="text1"/>
                <w:sz w:val="24"/>
                <w:szCs w:val="24"/>
              </w:rPr>
              <w:t xml:space="preserve"> </w:t>
            </w:r>
          </w:p>
        </w:tc>
      </w:tr>
      <w:tr w:rsidR="005515D7" w:rsidRPr="005515D7" w14:paraId="36BC26ED" w14:textId="77777777" w:rsidTr="005515D7">
        <w:trPr>
          <w:tblCellSpacing w:w="15" w:type="dxa"/>
        </w:trPr>
        <w:tc>
          <w:tcPr>
            <w:tcW w:w="0" w:type="auto"/>
            <w:vAlign w:val="center"/>
            <w:hideMark/>
          </w:tcPr>
          <w:p w14:paraId="2DBFC633"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Operating Voltage</w:t>
            </w:r>
          </w:p>
        </w:tc>
        <w:tc>
          <w:tcPr>
            <w:tcW w:w="0" w:type="auto"/>
            <w:vAlign w:val="center"/>
            <w:hideMark/>
          </w:tcPr>
          <w:p w14:paraId="31236A92"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5V</w:t>
            </w:r>
          </w:p>
        </w:tc>
      </w:tr>
      <w:tr w:rsidR="005515D7" w:rsidRPr="005515D7" w14:paraId="6A856895" w14:textId="77777777" w:rsidTr="005515D7">
        <w:trPr>
          <w:tblCellSpacing w:w="15" w:type="dxa"/>
        </w:trPr>
        <w:tc>
          <w:tcPr>
            <w:tcW w:w="0" w:type="auto"/>
            <w:vAlign w:val="center"/>
            <w:hideMark/>
          </w:tcPr>
          <w:p w14:paraId="6B2E1B4D"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Input Voltage (recommended)</w:t>
            </w:r>
          </w:p>
        </w:tc>
        <w:tc>
          <w:tcPr>
            <w:tcW w:w="0" w:type="auto"/>
            <w:vAlign w:val="center"/>
            <w:hideMark/>
          </w:tcPr>
          <w:p w14:paraId="62DA4491"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7-12V</w:t>
            </w:r>
          </w:p>
        </w:tc>
      </w:tr>
      <w:tr w:rsidR="005515D7" w:rsidRPr="005515D7" w14:paraId="03D0DCF7" w14:textId="77777777" w:rsidTr="005515D7">
        <w:trPr>
          <w:tblCellSpacing w:w="15" w:type="dxa"/>
        </w:trPr>
        <w:tc>
          <w:tcPr>
            <w:tcW w:w="0" w:type="auto"/>
            <w:vAlign w:val="center"/>
            <w:hideMark/>
          </w:tcPr>
          <w:p w14:paraId="1B0A0A47"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Input Voltage (limit)</w:t>
            </w:r>
          </w:p>
        </w:tc>
        <w:tc>
          <w:tcPr>
            <w:tcW w:w="0" w:type="auto"/>
            <w:vAlign w:val="center"/>
            <w:hideMark/>
          </w:tcPr>
          <w:p w14:paraId="6B38F9B7"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6-20V</w:t>
            </w:r>
          </w:p>
        </w:tc>
      </w:tr>
      <w:tr w:rsidR="005515D7" w:rsidRPr="005515D7" w14:paraId="01079F66" w14:textId="77777777" w:rsidTr="005515D7">
        <w:trPr>
          <w:tblCellSpacing w:w="15" w:type="dxa"/>
        </w:trPr>
        <w:tc>
          <w:tcPr>
            <w:tcW w:w="0" w:type="auto"/>
            <w:vAlign w:val="center"/>
            <w:hideMark/>
          </w:tcPr>
          <w:p w14:paraId="7EB9B064"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lastRenderedPageBreak/>
              <w:t>Digital I/O Pins</w:t>
            </w:r>
          </w:p>
        </w:tc>
        <w:tc>
          <w:tcPr>
            <w:tcW w:w="0" w:type="auto"/>
            <w:vAlign w:val="center"/>
            <w:hideMark/>
          </w:tcPr>
          <w:p w14:paraId="34B0E32A"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54 (of which 15 provide PWM output)</w:t>
            </w:r>
          </w:p>
        </w:tc>
      </w:tr>
      <w:tr w:rsidR="005515D7" w:rsidRPr="005515D7" w14:paraId="32FFA483" w14:textId="77777777" w:rsidTr="005515D7">
        <w:trPr>
          <w:tblCellSpacing w:w="15" w:type="dxa"/>
        </w:trPr>
        <w:tc>
          <w:tcPr>
            <w:tcW w:w="0" w:type="auto"/>
            <w:vAlign w:val="center"/>
            <w:hideMark/>
          </w:tcPr>
          <w:p w14:paraId="1C7AB711"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Analog Input Pins</w:t>
            </w:r>
          </w:p>
        </w:tc>
        <w:tc>
          <w:tcPr>
            <w:tcW w:w="0" w:type="auto"/>
            <w:vAlign w:val="center"/>
            <w:hideMark/>
          </w:tcPr>
          <w:p w14:paraId="2ACDC4B2"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16</w:t>
            </w:r>
          </w:p>
        </w:tc>
      </w:tr>
      <w:tr w:rsidR="005515D7" w:rsidRPr="005515D7" w14:paraId="5B35B49B" w14:textId="77777777" w:rsidTr="005515D7">
        <w:trPr>
          <w:tblCellSpacing w:w="15" w:type="dxa"/>
        </w:trPr>
        <w:tc>
          <w:tcPr>
            <w:tcW w:w="0" w:type="auto"/>
            <w:vAlign w:val="center"/>
            <w:hideMark/>
          </w:tcPr>
          <w:p w14:paraId="14570E7F"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DC Current per I/O Pin</w:t>
            </w:r>
          </w:p>
        </w:tc>
        <w:tc>
          <w:tcPr>
            <w:tcW w:w="0" w:type="auto"/>
            <w:vAlign w:val="center"/>
            <w:hideMark/>
          </w:tcPr>
          <w:p w14:paraId="6AD3D23F"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20 mA</w:t>
            </w:r>
          </w:p>
        </w:tc>
      </w:tr>
      <w:tr w:rsidR="005515D7" w:rsidRPr="005515D7" w14:paraId="28796059" w14:textId="77777777" w:rsidTr="005515D7">
        <w:trPr>
          <w:tblCellSpacing w:w="15" w:type="dxa"/>
        </w:trPr>
        <w:tc>
          <w:tcPr>
            <w:tcW w:w="0" w:type="auto"/>
            <w:vAlign w:val="center"/>
            <w:hideMark/>
          </w:tcPr>
          <w:p w14:paraId="365E8E54"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DC Current for 3.3V Pin</w:t>
            </w:r>
          </w:p>
        </w:tc>
        <w:tc>
          <w:tcPr>
            <w:tcW w:w="0" w:type="auto"/>
            <w:vAlign w:val="center"/>
            <w:hideMark/>
          </w:tcPr>
          <w:p w14:paraId="6486F532"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50 mA</w:t>
            </w:r>
          </w:p>
        </w:tc>
      </w:tr>
      <w:tr w:rsidR="005515D7" w:rsidRPr="005515D7" w14:paraId="191E747E" w14:textId="77777777" w:rsidTr="005515D7">
        <w:trPr>
          <w:tblCellSpacing w:w="15" w:type="dxa"/>
        </w:trPr>
        <w:tc>
          <w:tcPr>
            <w:tcW w:w="0" w:type="auto"/>
            <w:vAlign w:val="center"/>
            <w:hideMark/>
          </w:tcPr>
          <w:p w14:paraId="5372005C"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Flash Memory</w:t>
            </w:r>
          </w:p>
        </w:tc>
        <w:tc>
          <w:tcPr>
            <w:tcW w:w="0" w:type="auto"/>
            <w:vAlign w:val="center"/>
            <w:hideMark/>
          </w:tcPr>
          <w:p w14:paraId="5784B4F1"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256 KB of which 8 KB used by bootloader</w:t>
            </w:r>
          </w:p>
        </w:tc>
      </w:tr>
      <w:tr w:rsidR="005515D7" w:rsidRPr="005515D7" w14:paraId="5F74187A" w14:textId="77777777" w:rsidTr="005515D7">
        <w:trPr>
          <w:tblCellSpacing w:w="15" w:type="dxa"/>
        </w:trPr>
        <w:tc>
          <w:tcPr>
            <w:tcW w:w="0" w:type="auto"/>
            <w:vAlign w:val="center"/>
            <w:hideMark/>
          </w:tcPr>
          <w:p w14:paraId="4067D1AD"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SRAM</w:t>
            </w:r>
          </w:p>
        </w:tc>
        <w:tc>
          <w:tcPr>
            <w:tcW w:w="0" w:type="auto"/>
            <w:vAlign w:val="center"/>
            <w:hideMark/>
          </w:tcPr>
          <w:p w14:paraId="69E3B3C2"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8 KB</w:t>
            </w:r>
          </w:p>
        </w:tc>
      </w:tr>
      <w:tr w:rsidR="005515D7" w:rsidRPr="005515D7" w14:paraId="0526A8C2" w14:textId="77777777" w:rsidTr="005515D7">
        <w:trPr>
          <w:tblCellSpacing w:w="15" w:type="dxa"/>
        </w:trPr>
        <w:tc>
          <w:tcPr>
            <w:tcW w:w="0" w:type="auto"/>
            <w:vAlign w:val="center"/>
            <w:hideMark/>
          </w:tcPr>
          <w:p w14:paraId="03DBFBF5"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EEPROM</w:t>
            </w:r>
          </w:p>
        </w:tc>
        <w:tc>
          <w:tcPr>
            <w:tcW w:w="0" w:type="auto"/>
            <w:vAlign w:val="center"/>
            <w:hideMark/>
          </w:tcPr>
          <w:p w14:paraId="295D8E3E"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4 KB</w:t>
            </w:r>
          </w:p>
        </w:tc>
      </w:tr>
      <w:tr w:rsidR="005515D7" w:rsidRPr="005515D7" w14:paraId="2120E7C5" w14:textId="77777777" w:rsidTr="005515D7">
        <w:trPr>
          <w:tblCellSpacing w:w="15" w:type="dxa"/>
        </w:trPr>
        <w:tc>
          <w:tcPr>
            <w:tcW w:w="0" w:type="auto"/>
            <w:vAlign w:val="center"/>
            <w:hideMark/>
          </w:tcPr>
          <w:p w14:paraId="3724D1D9"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Clock Speed</w:t>
            </w:r>
          </w:p>
        </w:tc>
        <w:tc>
          <w:tcPr>
            <w:tcW w:w="0" w:type="auto"/>
            <w:vAlign w:val="center"/>
            <w:hideMark/>
          </w:tcPr>
          <w:p w14:paraId="1A935497"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16 MHz</w:t>
            </w:r>
          </w:p>
        </w:tc>
      </w:tr>
      <w:tr w:rsidR="005515D7" w:rsidRPr="005515D7" w14:paraId="164B6708" w14:textId="77777777" w:rsidTr="005515D7">
        <w:trPr>
          <w:tblCellSpacing w:w="15" w:type="dxa"/>
        </w:trPr>
        <w:tc>
          <w:tcPr>
            <w:tcW w:w="0" w:type="auto"/>
            <w:vAlign w:val="center"/>
            <w:hideMark/>
          </w:tcPr>
          <w:p w14:paraId="06682BEA"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LED_BUILTIN</w:t>
            </w:r>
          </w:p>
        </w:tc>
        <w:tc>
          <w:tcPr>
            <w:tcW w:w="0" w:type="auto"/>
            <w:vAlign w:val="center"/>
            <w:hideMark/>
          </w:tcPr>
          <w:p w14:paraId="65695E16"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13</w:t>
            </w:r>
          </w:p>
        </w:tc>
      </w:tr>
      <w:tr w:rsidR="005515D7" w:rsidRPr="005515D7" w14:paraId="42A8D85D" w14:textId="77777777" w:rsidTr="005515D7">
        <w:trPr>
          <w:tblCellSpacing w:w="15" w:type="dxa"/>
        </w:trPr>
        <w:tc>
          <w:tcPr>
            <w:tcW w:w="0" w:type="auto"/>
            <w:vAlign w:val="center"/>
            <w:hideMark/>
          </w:tcPr>
          <w:p w14:paraId="65BC6D1A"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Length</w:t>
            </w:r>
          </w:p>
        </w:tc>
        <w:tc>
          <w:tcPr>
            <w:tcW w:w="0" w:type="auto"/>
            <w:vAlign w:val="center"/>
            <w:hideMark/>
          </w:tcPr>
          <w:p w14:paraId="08B27E6D"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101.52 mm</w:t>
            </w:r>
          </w:p>
        </w:tc>
      </w:tr>
      <w:tr w:rsidR="005515D7" w:rsidRPr="005515D7" w14:paraId="2EDFF81E" w14:textId="77777777" w:rsidTr="005515D7">
        <w:trPr>
          <w:tblCellSpacing w:w="15" w:type="dxa"/>
        </w:trPr>
        <w:tc>
          <w:tcPr>
            <w:tcW w:w="0" w:type="auto"/>
            <w:vAlign w:val="center"/>
            <w:hideMark/>
          </w:tcPr>
          <w:p w14:paraId="62814D89"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Width</w:t>
            </w:r>
          </w:p>
        </w:tc>
        <w:tc>
          <w:tcPr>
            <w:tcW w:w="0" w:type="auto"/>
            <w:vAlign w:val="center"/>
            <w:hideMark/>
          </w:tcPr>
          <w:p w14:paraId="1588743D"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53.3 mm</w:t>
            </w:r>
          </w:p>
        </w:tc>
      </w:tr>
      <w:tr w:rsidR="005515D7" w:rsidRPr="005515D7" w14:paraId="2D7AC441" w14:textId="77777777" w:rsidTr="005515D7">
        <w:trPr>
          <w:tblCellSpacing w:w="15" w:type="dxa"/>
        </w:trPr>
        <w:tc>
          <w:tcPr>
            <w:tcW w:w="0" w:type="auto"/>
            <w:vAlign w:val="center"/>
            <w:hideMark/>
          </w:tcPr>
          <w:p w14:paraId="613E53F7"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Weight</w:t>
            </w:r>
          </w:p>
        </w:tc>
        <w:tc>
          <w:tcPr>
            <w:tcW w:w="0" w:type="auto"/>
            <w:vAlign w:val="center"/>
            <w:hideMark/>
          </w:tcPr>
          <w:p w14:paraId="2F2805FF" w14:textId="77777777" w:rsidR="005515D7" w:rsidRPr="005515D7" w:rsidRDefault="005515D7">
            <w:pPr>
              <w:rPr>
                <w:rFonts w:ascii="Times New Roman" w:hAnsi="Times New Roman" w:cs="Times New Roman"/>
                <w:sz w:val="24"/>
                <w:szCs w:val="24"/>
              </w:rPr>
            </w:pPr>
            <w:r w:rsidRPr="005515D7">
              <w:rPr>
                <w:rFonts w:ascii="Times New Roman" w:hAnsi="Times New Roman" w:cs="Times New Roman"/>
                <w:sz w:val="24"/>
                <w:szCs w:val="24"/>
              </w:rPr>
              <w:t>37 g</w:t>
            </w:r>
          </w:p>
        </w:tc>
      </w:tr>
    </w:tbl>
    <w:p w14:paraId="750F0131" w14:textId="7F551282" w:rsidR="005515D7" w:rsidRDefault="00F06564" w:rsidP="00E06340">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0C321E35" wp14:editId="79BD858E">
                <wp:extent cx="5568950" cy="31750"/>
                <wp:effectExtent l="0" t="0" r="31750" b="25400"/>
                <wp:docPr id="4" name="Straight Connector 4"/>
                <wp:cNvGraphicFramePr/>
                <a:graphic xmlns:a="http://schemas.openxmlformats.org/drawingml/2006/main">
                  <a:graphicData uri="http://schemas.microsoft.com/office/word/2010/wordprocessingShape">
                    <wps:wsp>
                      <wps:cNvCnPr/>
                      <wps:spPr>
                        <a:xfrm flipV="1">
                          <a:off x="0" y="0"/>
                          <a:ext cx="556895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w14:anchorId="52C57F56">
              <v:line w14:anchorId="12018A71"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43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" strokecolor="#5b9bd5 [3204]" strokeweight=".5pt">
                <v:stroke joinstyle="miter"/>
                <w10:anchorlock/>
              </v:line>
            </w:pict>
          </mc:Fallback>
        </mc:AlternateContent>
      </w:r>
    </w:p>
    <w:p w14:paraId="7DB40427" w14:textId="5E1A7C8A" w:rsidR="0062795E" w:rsidRDefault="0062795E" w:rsidP="00E06340">
      <w:pPr>
        <w:spacing w:line="480" w:lineRule="auto"/>
        <w:rPr>
          <w:rFonts w:ascii="Times New Roman" w:hAnsi="Times New Roman" w:cs="Times New Roman"/>
          <w:sz w:val="24"/>
          <w:szCs w:val="24"/>
        </w:rPr>
      </w:pPr>
      <w:r>
        <w:rPr>
          <w:rFonts w:ascii="Times New Roman" w:hAnsi="Times New Roman" w:cs="Times New Roman"/>
          <w:sz w:val="24"/>
          <w:szCs w:val="24"/>
        </w:rPr>
        <w:t>Arduino UNO Technical Specifications: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1"/>
        <w:gridCol w:w="3662"/>
      </w:tblGrid>
      <w:tr w:rsidR="0062795E" w14:paraId="2DFC60EF" w14:textId="77777777" w:rsidTr="0062795E">
        <w:trPr>
          <w:tblCellSpacing w:w="15" w:type="dxa"/>
        </w:trPr>
        <w:tc>
          <w:tcPr>
            <w:tcW w:w="0" w:type="auto"/>
            <w:vAlign w:val="center"/>
            <w:hideMark/>
          </w:tcPr>
          <w:p w14:paraId="32C90925"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Microcontroller</w:t>
            </w:r>
          </w:p>
        </w:tc>
        <w:tc>
          <w:tcPr>
            <w:tcW w:w="0" w:type="auto"/>
            <w:vAlign w:val="center"/>
            <w:hideMark/>
          </w:tcPr>
          <w:p w14:paraId="6570A87B" w14:textId="77777777" w:rsidR="0062795E" w:rsidRPr="0062795E" w:rsidRDefault="00A02CE8">
            <w:pPr>
              <w:rPr>
                <w:rFonts w:ascii="Times New Roman" w:hAnsi="Times New Roman" w:cs="Times New Roman"/>
                <w:sz w:val="24"/>
                <w:szCs w:val="24"/>
              </w:rPr>
            </w:pPr>
            <w:hyperlink r:id="rId20" w:tgtFrame="_blank" w:history="1">
              <w:r w:rsidR="0062795E" w:rsidRPr="0062795E">
                <w:rPr>
                  <w:rStyle w:val="Hyperlink"/>
                  <w:rFonts w:ascii="Times New Roman" w:hAnsi="Times New Roman" w:cs="Times New Roman"/>
                  <w:sz w:val="24"/>
                  <w:szCs w:val="24"/>
                </w:rPr>
                <w:t>ATmega328P</w:t>
              </w:r>
            </w:hyperlink>
            <w:r w:rsidR="0062795E" w:rsidRPr="0062795E">
              <w:rPr>
                <w:rFonts w:ascii="Times New Roman" w:hAnsi="Times New Roman" w:cs="Times New Roman"/>
                <w:sz w:val="24"/>
                <w:szCs w:val="24"/>
              </w:rPr>
              <w:t xml:space="preserve"> </w:t>
            </w:r>
          </w:p>
        </w:tc>
      </w:tr>
      <w:tr w:rsidR="0062795E" w14:paraId="53BE1A9F" w14:textId="77777777" w:rsidTr="0062795E">
        <w:trPr>
          <w:tblCellSpacing w:w="15" w:type="dxa"/>
        </w:trPr>
        <w:tc>
          <w:tcPr>
            <w:tcW w:w="0" w:type="auto"/>
            <w:vAlign w:val="center"/>
            <w:hideMark/>
          </w:tcPr>
          <w:p w14:paraId="461F7A07"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Operating Voltage</w:t>
            </w:r>
          </w:p>
        </w:tc>
        <w:tc>
          <w:tcPr>
            <w:tcW w:w="0" w:type="auto"/>
            <w:vAlign w:val="center"/>
            <w:hideMark/>
          </w:tcPr>
          <w:p w14:paraId="40994A24"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5V</w:t>
            </w:r>
          </w:p>
        </w:tc>
      </w:tr>
      <w:tr w:rsidR="0062795E" w14:paraId="13422729" w14:textId="77777777" w:rsidTr="0062795E">
        <w:trPr>
          <w:tblCellSpacing w:w="15" w:type="dxa"/>
        </w:trPr>
        <w:tc>
          <w:tcPr>
            <w:tcW w:w="0" w:type="auto"/>
            <w:vAlign w:val="center"/>
            <w:hideMark/>
          </w:tcPr>
          <w:p w14:paraId="3F1033E8"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Input Voltage (recommended)</w:t>
            </w:r>
          </w:p>
        </w:tc>
        <w:tc>
          <w:tcPr>
            <w:tcW w:w="0" w:type="auto"/>
            <w:vAlign w:val="center"/>
            <w:hideMark/>
          </w:tcPr>
          <w:p w14:paraId="6BA42591"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7-12V</w:t>
            </w:r>
          </w:p>
        </w:tc>
      </w:tr>
      <w:tr w:rsidR="0062795E" w14:paraId="4F6B225F" w14:textId="77777777" w:rsidTr="0062795E">
        <w:trPr>
          <w:tblCellSpacing w:w="15" w:type="dxa"/>
        </w:trPr>
        <w:tc>
          <w:tcPr>
            <w:tcW w:w="0" w:type="auto"/>
            <w:vAlign w:val="center"/>
            <w:hideMark/>
          </w:tcPr>
          <w:p w14:paraId="6BE5108E"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Input Voltage (limit)</w:t>
            </w:r>
          </w:p>
        </w:tc>
        <w:tc>
          <w:tcPr>
            <w:tcW w:w="0" w:type="auto"/>
            <w:vAlign w:val="center"/>
            <w:hideMark/>
          </w:tcPr>
          <w:p w14:paraId="4DB90E6C"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6-20V</w:t>
            </w:r>
          </w:p>
        </w:tc>
      </w:tr>
      <w:tr w:rsidR="0062795E" w14:paraId="255277E5" w14:textId="77777777" w:rsidTr="0062795E">
        <w:trPr>
          <w:tblCellSpacing w:w="15" w:type="dxa"/>
        </w:trPr>
        <w:tc>
          <w:tcPr>
            <w:tcW w:w="0" w:type="auto"/>
            <w:vAlign w:val="center"/>
            <w:hideMark/>
          </w:tcPr>
          <w:p w14:paraId="5C1267E2"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Digital I/O Pins</w:t>
            </w:r>
          </w:p>
        </w:tc>
        <w:tc>
          <w:tcPr>
            <w:tcW w:w="0" w:type="auto"/>
            <w:vAlign w:val="center"/>
            <w:hideMark/>
          </w:tcPr>
          <w:p w14:paraId="49282CFB"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14 (of which 6 provide PWM output)</w:t>
            </w:r>
          </w:p>
        </w:tc>
      </w:tr>
      <w:tr w:rsidR="0062795E" w14:paraId="66F887E5" w14:textId="77777777" w:rsidTr="0062795E">
        <w:trPr>
          <w:tblCellSpacing w:w="15" w:type="dxa"/>
        </w:trPr>
        <w:tc>
          <w:tcPr>
            <w:tcW w:w="0" w:type="auto"/>
            <w:vAlign w:val="center"/>
            <w:hideMark/>
          </w:tcPr>
          <w:p w14:paraId="67CE5671"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PWM Digital I/O Pins</w:t>
            </w:r>
          </w:p>
        </w:tc>
        <w:tc>
          <w:tcPr>
            <w:tcW w:w="0" w:type="auto"/>
            <w:vAlign w:val="center"/>
            <w:hideMark/>
          </w:tcPr>
          <w:p w14:paraId="71D72D7A"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6</w:t>
            </w:r>
          </w:p>
        </w:tc>
      </w:tr>
      <w:tr w:rsidR="0062795E" w14:paraId="06FE57C4" w14:textId="77777777" w:rsidTr="0062795E">
        <w:trPr>
          <w:tblCellSpacing w:w="15" w:type="dxa"/>
        </w:trPr>
        <w:tc>
          <w:tcPr>
            <w:tcW w:w="0" w:type="auto"/>
            <w:vAlign w:val="center"/>
            <w:hideMark/>
          </w:tcPr>
          <w:p w14:paraId="67824FA7"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Analog Input Pins</w:t>
            </w:r>
          </w:p>
        </w:tc>
        <w:tc>
          <w:tcPr>
            <w:tcW w:w="0" w:type="auto"/>
            <w:vAlign w:val="center"/>
            <w:hideMark/>
          </w:tcPr>
          <w:p w14:paraId="0D36B65A"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6</w:t>
            </w:r>
          </w:p>
        </w:tc>
      </w:tr>
      <w:tr w:rsidR="0062795E" w14:paraId="4AA33C6A" w14:textId="77777777" w:rsidTr="0062795E">
        <w:trPr>
          <w:tblCellSpacing w:w="15" w:type="dxa"/>
        </w:trPr>
        <w:tc>
          <w:tcPr>
            <w:tcW w:w="0" w:type="auto"/>
            <w:vAlign w:val="center"/>
            <w:hideMark/>
          </w:tcPr>
          <w:p w14:paraId="6679AF1A"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DC Current per I/O Pin</w:t>
            </w:r>
          </w:p>
        </w:tc>
        <w:tc>
          <w:tcPr>
            <w:tcW w:w="0" w:type="auto"/>
            <w:vAlign w:val="center"/>
            <w:hideMark/>
          </w:tcPr>
          <w:p w14:paraId="653F5B6C"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20 mA</w:t>
            </w:r>
          </w:p>
        </w:tc>
      </w:tr>
      <w:tr w:rsidR="0062795E" w14:paraId="31687E77" w14:textId="77777777" w:rsidTr="0062795E">
        <w:trPr>
          <w:tblCellSpacing w:w="15" w:type="dxa"/>
        </w:trPr>
        <w:tc>
          <w:tcPr>
            <w:tcW w:w="0" w:type="auto"/>
            <w:vAlign w:val="center"/>
            <w:hideMark/>
          </w:tcPr>
          <w:p w14:paraId="735183D9"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DC Current for 3.3V Pin</w:t>
            </w:r>
          </w:p>
        </w:tc>
        <w:tc>
          <w:tcPr>
            <w:tcW w:w="0" w:type="auto"/>
            <w:vAlign w:val="center"/>
            <w:hideMark/>
          </w:tcPr>
          <w:p w14:paraId="193C17C4"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50 mA</w:t>
            </w:r>
          </w:p>
        </w:tc>
      </w:tr>
      <w:tr w:rsidR="0062795E" w14:paraId="54177D6B" w14:textId="77777777" w:rsidTr="0062795E">
        <w:trPr>
          <w:tblCellSpacing w:w="15" w:type="dxa"/>
        </w:trPr>
        <w:tc>
          <w:tcPr>
            <w:tcW w:w="0" w:type="auto"/>
            <w:vAlign w:val="center"/>
            <w:hideMark/>
          </w:tcPr>
          <w:p w14:paraId="10C860EB"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lastRenderedPageBreak/>
              <w:t>Flash Memory</w:t>
            </w:r>
          </w:p>
        </w:tc>
        <w:tc>
          <w:tcPr>
            <w:tcW w:w="0" w:type="auto"/>
            <w:vAlign w:val="center"/>
            <w:hideMark/>
          </w:tcPr>
          <w:p w14:paraId="723AC7FF"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32 KB (ATmega328P)</w:t>
            </w:r>
            <w:r w:rsidRPr="0062795E">
              <w:rPr>
                <w:rFonts w:ascii="Times New Roman" w:hAnsi="Times New Roman" w:cs="Times New Roman"/>
                <w:sz w:val="24"/>
                <w:szCs w:val="24"/>
              </w:rPr>
              <w:br/>
              <w:t>of which 0.5 KB used by bootloader</w:t>
            </w:r>
          </w:p>
        </w:tc>
      </w:tr>
      <w:tr w:rsidR="0062795E" w14:paraId="2DB140D6" w14:textId="77777777" w:rsidTr="0062795E">
        <w:trPr>
          <w:tblCellSpacing w:w="15" w:type="dxa"/>
        </w:trPr>
        <w:tc>
          <w:tcPr>
            <w:tcW w:w="0" w:type="auto"/>
            <w:vAlign w:val="center"/>
            <w:hideMark/>
          </w:tcPr>
          <w:p w14:paraId="24334E69"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SRAM</w:t>
            </w:r>
          </w:p>
        </w:tc>
        <w:tc>
          <w:tcPr>
            <w:tcW w:w="0" w:type="auto"/>
            <w:vAlign w:val="center"/>
            <w:hideMark/>
          </w:tcPr>
          <w:p w14:paraId="5F53D222"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2 KB (ATmega328P)</w:t>
            </w:r>
          </w:p>
        </w:tc>
      </w:tr>
      <w:tr w:rsidR="0062795E" w14:paraId="66881D20" w14:textId="77777777" w:rsidTr="0062795E">
        <w:trPr>
          <w:tblCellSpacing w:w="15" w:type="dxa"/>
        </w:trPr>
        <w:tc>
          <w:tcPr>
            <w:tcW w:w="0" w:type="auto"/>
            <w:vAlign w:val="center"/>
            <w:hideMark/>
          </w:tcPr>
          <w:p w14:paraId="04112D75"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EEPROM</w:t>
            </w:r>
          </w:p>
        </w:tc>
        <w:tc>
          <w:tcPr>
            <w:tcW w:w="0" w:type="auto"/>
            <w:vAlign w:val="center"/>
            <w:hideMark/>
          </w:tcPr>
          <w:p w14:paraId="2209A192"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1 KB (ATmega328P)</w:t>
            </w:r>
          </w:p>
        </w:tc>
      </w:tr>
      <w:tr w:rsidR="0062795E" w14:paraId="4385429B" w14:textId="77777777" w:rsidTr="0062795E">
        <w:trPr>
          <w:tblCellSpacing w:w="15" w:type="dxa"/>
        </w:trPr>
        <w:tc>
          <w:tcPr>
            <w:tcW w:w="0" w:type="auto"/>
            <w:vAlign w:val="center"/>
            <w:hideMark/>
          </w:tcPr>
          <w:p w14:paraId="0ED25295"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Clock Speed</w:t>
            </w:r>
          </w:p>
        </w:tc>
        <w:tc>
          <w:tcPr>
            <w:tcW w:w="0" w:type="auto"/>
            <w:vAlign w:val="center"/>
            <w:hideMark/>
          </w:tcPr>
          <w:p w14:paraId="35B6DE91"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16 MHz</w:t>
            </w:r>
          </w:p>
        </w:tc>
      </w:tr>
      <w:tr w:rsidR="0062795E" w14:paraId="0C7C5615" w14:textId="77777777" w:rsidTr="0062795E">
        <w:trPr>
          <w:tblCellSpacing w:w="15" w:type="dxa"/>
        </w:trPr>
        <w:tc>
          <w:tcPr>
            <w:tcW w:w="0" w:type="auto"/>
            <w:vAlign w:val="center"/>
            <w:hideMark/>
          </w:tcPr>
          <w:p w14:paraId="6A591DA8"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LED_BUILTIN</w:t>
            </w:r>
          </w:p>
        </w:tc>
        <w:tc>
          <w:tcPr>
            <w:tcW w:w="0" w:type="auto"/>
            <w:vAlign w:val="center"/>
            <w:hideMark/>
          </w:tcPr>
          <w:p w14:paraId="77D39EB4"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13</w:t>
            </w:r>
          </w:p>
        </w:tc>
      </w:tr>
      <w:tr w:rsidR="0062795E" w14:paraId="06B60FD2" w14:textId="77777777" w:rsidTr="0062795E">
        <w:trPr>
          <w:tblCellSpacing w:w="15" w:type="dxa"/>
        </w:trPr>
        <w:tc>
          <w:tcPr>
            <w:tcW w:w="0" w:type="auto"/>
            <w:vAlign w:val="center"/>
            <w:hideMark/>
          </w:tcPr>
          <w:p w14:paraId="18FF0C51"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Length</w:t>
            </w:r>
          </w:p>
        </w:tc>
        <w:tc>
          <w:tcPr>
            <w:tcW w:w="0" w:type="auto"/>
            <w:vAlign w:val="center"/>
            <w:hideMark/>
          </w:tcPr>
          <w:p w14:paraId="0B884B1B"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68.6 mm</w:t>
            </w:r>
          </w:p>
        </w:tc>
      </w:tr>
      <w:tr w:rsidR="0062795E" w14:paraId="2C508A7A" w14:textId="77777777" w:rsidTr="0062795E">
        <w:trPr>
          <w:tblCellSpacing w:w="15" w:type="dxa"/>
        </w:trPr>
        <w:tc>
          <w:tcPr>
            <w:tcW w:w="0" w:type="auto"/>
            <w:vAlign w:val="center"/>
            <w:hideMark/>
          </w:tcPr>
          <w:p w14:paraId="1189A9EF"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Width</w:t>
            </w:r>
          </w:p>
        </w:tc>
        <w:tc>
          <w:tcPr>
            <w:tcW w:w="0" w:type="auto"/>
            <w:vAlign w:val="center"/>
            <w:hideMark/>
          </w:tcPr>
          <w:p w14:paraId="6948E39A"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53.4 mm</w:t>
            </w:r>
          </w:p>
        </w:tc>
      </w:tr>
      <w:tr w:rsidR="0062795E" w14:paraId="7B18D184" w14:textId="77777777" w:rsidTr="0062795E">
        <w:trPr>
          <w:tblCellSpacing w:w="15" w:type="dxa"/>
        </w:trPr>
        <w:tc>
          <w:tcPr>
            <w:tcW w:w="0" w:type="auto"/>
            <w:vAlign w:val="center"/>
            <w:hideMark/>
          </w:tcPr>
          <w:p w14:paraId="28DD23A4"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Weight</w:t>
            </w:r>
          </w:p>
        </w:tc>
        <w:tc>
          <w:tcPr>
            <w:tcW w:w="0" w:type="auto"/>
            <w:vAlign w:val="center"/>
            <w:hideMark/>
          </w:tcPr>
          <w:p w14:paraId="46AD22B2" w14:textId="77777777" w:rsidR="0062795E" w:rsidRPr="0062795E" w:rsidRDefault="0062795E">
            <w:pPr>
              <w:rPr>
                <w:rFonts w:ascii="Times New Roman" w:hAnsi="Times New Roman" w:cs="Times New Roman"/>
                <w:sz w:val="24"/>
                <w:szCs w:val="24"/>
              </w:rPr>
            </w:pPr>
            <w:r w:rsidRPr="0062795E">
              <w:rPr>
                <w:rFonts w:ascii="Times New Roman" w:hAnsi="Times New Roman" w:cs="Times New Roman"/>
                <w:sz w:val="24"/>
                <w:szCs w:val="24"/>
              </w:rPr>
              <w:t>25 g</w:t>
            </w:r>
          </w:p>
        </w:tc>
      </w:tr>
    </w:tbl>
    <w:p w14:paraId="392892C6" w14:textId="41BF47C4" w:rsidR="0062795E" w:rsidRPr="005515D7" w:rsidRDefault="00392FAA" w:rsidP="00E06340">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6230FD99" wp14:editId="0C7DB6CB">
                <wp:extent cx="5568950" cy="31750"/>
                <wp:effectExtent l="0" t="0" r="31750" b="25400"/>
                <wp:docPr id="5" name="Straight Connector 5"/>
                <wp:cNvGraphicFramePr/>
                <a:graphic xmlns:a="http://schemas.openxmlformats.org/drawingml/2006/main">
                  <a:graphicData uri="http://schemas.microsoft.com/office/word/2010/wordprocessingShape">
                    <wps:wsp>
                      <wps:cNvCnPr/>
                      <wps:spPr>
                        <a:xfrm flipV="1">
                          <a:off x="0" y="0"/>
                          <a:ext cx="556895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w14:anchorId="5F3A3885">
              <v:line w14:anchorId="774B0642" id="Straight Connector 5" o:spid="_x0000_s1026" style="flip:y;visibility:visible;mso-wrap-style:square;mso-left-percent:-10001;mso-top-percent:-10001;mso-position-horizontal:absolute;mso-position-horizontal-relative:char;mso-position-vertical:absolute;mso-position-vertical-relative:line;mso-left-percent:-10001;mso-top-percent:-10001" from="0,0" to="43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" strokecolor="#5b9bd5 [3204]" strokeweight=".5pt">
                <v:stroke joinstyle="miter"/>
                <w10:anchorlock/>
              </v:line>
            </w:pict>
          </mc:Fallback>
        </mc:AlternateContent>
      </w:r>
    </w:p>
    <w:p w14:paraId="64D80887" w14:textId="32924467" w:rsidR="00A23456" w:rsidRPr="00A23456" w:rsidRDefault="00A23456" w:rsidP="00A23456">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Circuit Components:</w:t>
      </w:r>
    </w:p>
    <w:tbl>
      <w:tblPr>
        <w:tblW w:w="1014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68"/>
        <w:gridCol w:w="3899"/>
        <w:gridCol w:w="1398"/>
        <w:gridCol w:w="1613"/>
        <w:gridCol w:w="2464"/>
      </w:tblGrid>
      <w:tr w:rsidR="00A23456" w:rsidRPr="00A23456" w14:paraId="5F4268EB" w14:textId="77777777" w:rsidTr="006B6AE9">
        <w:trPr>
          <w:tblCellSpacing w:w="15" w:type="dxa"/>
        </w:trPr>
        <w:tc>
          <w:tcPr>
            <w:tcW w:w="0" w:type="auto"/>
            <w:shd w:val="clear" w:color="auto" w:fill="FFFFFF"/>
            <w:vAlign w:val="center"/>
            <w:hideMark/>
          </w:tcPr>
          <w:p w14:paraId="4ECC21F9"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t>Line</w:t>
            </w:r>
            <w:r w:rsidRPr="00A23456">
              <w:rPr>
                <w:rFonts w:ascii="Arial" w:eastAsia="Times New Roman" w:hAnsi="Arial" w:cs="Arial"/>
                <w:color w:val="222222"/>
                <w:sz w:val="19"/>
                <w:szCs w:val="19"/>
              </w:rPr>
              <w:br/>
              <w:t>No.</w:t>
            </w:r>
          </w:p>
        </w:tc>
        <w:tc>
          <w:tcPr>
            <w:tcW w:w="1942" w:type="pct"/>
            <w:shd w:val="clear" w:color="auto" w:fill="FFFFFF"/>
            <w:vAlign w:val="center"/>
            <w:hideMark/>
          </w:tcPr>
          <w:p w14:paraId="08401BC3"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t>Mouser Part Number</w:t>
            </w:r>
            <w:r w:rsidRPr="00A23456">
              <w:rPr>
                <w:rFonts w:ascii="Arial" w:eastAsia="Times New Roman" w:hAnsi="Arial" w:cs="Arial"/>
                <w:color w:val="222222"/>
                <w:sz w:val="19"/>
                <w:szCs w:val="19"/>
              </w:rPr>
              <w:br/>
              <w:t>Manufacturer Part Number</w:t>
            </w:r>
            <w:r w:rsidRPr="00A23456">
              <w:rPr>
                <w:rFonts w:ascii="Arial" w:eastAsia="Times New Roman" w:hAnsi="Arial" w:cs="Arial"/>
                <w:color w:val="222222"/>
                <w:sz w:val="19"/>
                <w:szCs w:val="19"/>
              </w:rPr>
              <w:br/>
              <w:t>Description</w:t>
            </w:r>
          </w:p>
        </w:tc>
        <w:tc>
          <w:tcPr>
            <w:tcW w:w="0" w:type="auto"/>
            <w:shd w:val="clear" w:color="auto" w:fill="FFFFFF"/>
            <w:vAlign w:val="center"/>
            <w:hideMark/>
          </w:tcPr>
          <w:p w14:paraId="1E75B433"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t>Quantity</w:t>
            </w:r>
          </w:p>
        </w:tc>
        <w:tc>
          <w:tcPr>
            <w:tcW w:w="0" w:type="auto"/>
            <w:shd w:val="clear" w:color="auto" w:fill="FFFFFF"/>
            <w:vAlign w:val="center"/>
            <w:hideMark/>
          </w:tcPr>
          <w:p w14:paraId="248ED063"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t>Unit Price</w:t>
            </w:r>
            <w:r w:rsidRPr="00A23456">
              <w:rPr>
                <w:rFonts w:ascii="Arial" w:eastAsia="Times New Roman" w:hAnsi="Arial" w:cs="Arial"/>
                <w:color w:val="222222"/>
                <w:sz w:val="19"/>
                <w:szCs w:val="19"/>
              </w:rPr>
              <w:br/>
              <w:t>USD</w:t>
            </w:r>
          </w:p>
        </w:tc>
        <w:tc>
          <w:tcPr>
            <w:tcW w:w="1214" w:type="pct"/>
            <w:shd w:val="clear" w:color="auto" w:fill="FFFFFF"/>
            <w:vAlign w:val="center"/>
          </w:tcPr>
          <w:p w14:paraId="15DD20DD" w14:textId="77777777" w:rsidR="00A23456" w:rsidRPr="00A23456" w:rsidRDefault="00A23456" w:rsidP="00A23456">
            <w:pPr>
              <w:spacing w:after="0" w:line="240" w:lineRule="auto"/>
              <w:jc w:val="center"/>
              <w:rPr>
                <w:rFonts w:ascii="Arial" w:eastAsia="Times New Roman" w:hAnsi="Arial" w:cs="Arial"/>
                <w:color w:val="222222"/>
                <w:sz w:val="19"/>
                <w:szCs w:val="19"/>
              </w:rPr>
            </w:pPr>
          </w:p>
        </w:tc>
      </w:tr>
      <w:tr w:rsidR="00A23456" w:rsidRPr="00A23456" w14:paraId="01885189" w14:textId="77777777" w:rsidTr="006B6AE9">
        <w:trPr>
          <w:tblCellSpacing w:w="15" w:type="dxa"/>
        </w:trPr>
        <w:tc>
          <w:tcPr>
            <w:tcW w:w="0" w:type="auto"/>
            <w:shd w:val="clear" w:color="auto" w:fill="FFFFFF"/>
            <w:hideMark/>
          </w:tcPr>
          <w:p w14:paraId="11BFE6C6"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br/>
              <w:t>1</w:t>
            </w:r>
          </w:p>
        </w:tc>
        <w:tc>
          <w:tcPr>
            <w:tcW w:w="1942" w:type="pct"/>
            <w:shd w:val="clear" w:color="auto" w:fill="FFFFFF"/>
            <w:hideMark/>
          </w:tcPr>
          <w:tbl>
            <w:tblPr>
              <w:tblpPr w:leftFromText="30" w:rightFromText="30" w:vertAnchor="text" w:tblpXSpec="right" w:tblpYSpec="center"/>
              <w:tblW w:w="0" w:type="auto"/>
              <w:tblCellSpacing w:w="0" w:type="dxa"/>
              <w:tblCellMar>
                <w:left w:w="0" w:type="dxa"/>
                <w:right w:w="0" w:type="dxa"/>
              </w:tblCellMar>
              <w:tblLook w:val="04A0" w:firstRow="1" w:lastRow="0" w:firstColumn="1" w:lastColumn="0" w:noHBand="0" w:noVBand="1"/>
            </w:tblPr>
            <w:tblGrid>
              <w:gridCol w:w="390"/>
            </w:tblGrid>
            <w:tr w:rsidR="00A23456" w:rsidRPr="00A23456" w14:paraId="7DE5D47B" w14:textId="77777777" w:rsidTr="006B6AE9">
              <w:trPr>
                <w:tblCellSpacing w:w="0" w:type="dxa"/>
              </w:trPr>
              <w:tc>
                <w:tcPr>
                  <w:tcW w:w="0" w:type="auto"/>
                  <w:tcBorders>
                    <w:top w:val="nil"/>
                    <w:left w:val="nil"/>
                    <w:bottom w:val="nil"/>
                    <w:right w:val="nil"/>
                  </w:tcBorders>
                  <w:vAlign w:val="center"/>
                  <w:hideMark/>
                </w:tcPr>
                <w:p w14:paraId="0A0506E2" w14:textId="77777777" w:rsidR="00A23456" w:rsidRPr="00A23456" w:rsidRDefault="00A23456" w:rsidP="00A23456">
                  <w:pPr>
                    <w:spacing w:after="0" w:line="240" w:lineRule="auto"/>
                    <w:rPr>
                      <w:rFonts w:ascii="Arial" w:eastAsia="Times New Roman" w:hAnsi="Arial" w:cs="Arial"/>
                      <w:sz w:val="24"/>
                      <w:szCs w:val="24"/>
                    </w:rPr>
                  </w:pPr>
                  <w:r w:rsidRPr="00A23456">
                    <w:rPr>
                      <w:rFonts w:ascii="Arial" w:eastAsia="Times New Roman" w:hAnsi="Arial" w:cs="Arial"/>
                      <w:noProof/>
                      <w:sz w:val="24"/>
                      <w:szCs w:val="24"/>
                      <w:vertAlign w:val="superscript"/>
                    </w:rPr>
                    <w:drawing>
                      <wp:inline distT="0" distB="0" distL="0" distR="0" wp14:anchorId="0B0EF519" wp14:editId="57DD77C1">
                        <wp:extent cx="241300" cy="203200"/>
                        <wp:effectExtent l="0" t="0" r="6350" b="6350"/>
                        <wp:docPr id="7" name="Picture 7" descr="RoHS: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S: Compli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p>
              </w:tc>
            </w:tr>
            <w:tr w:rsidR="00A23456" w:rsidRPr="00A23456" w14:paraId="4FD1A3A5" w14:textId="77777777" w:rsidTr="006B6AE9">
              <w:trPr>
                <w:tblCellSpacing w:w="0" w:type="dxa"/>
              </w:trPr>
              <w:tc>
                <w:tcPr>
                  <w:tcW w:w="0" w:type="auto"/>
                  <w:tcBorders>
                    <w:top w:val="nil"/>
                    <w:left w:val="nil"/>
                    <w:bottom w:val="nil"/>
                    <w:right w:val="nil"/>
                  </w:tcBorders>
                  <w:vAlign w:val="center"/>
                  <w:hideMark/>
                </w:tcPr>
                <w:p w14:paraId="75155E5A" w14:textId="77777777" w:rsidR="00A23456" w:rsidRPr="00A23456" w:rsidRDefault="00A23456" w:rsidP="00A23456">
                  <w:pPr>
                    <w:spacing w:after="0" w:line="240" w:lineRule="auto"/>
                    <w:rPr>
                      <w:rFonts w:ascii="Arial" w:eastAsia="Times New Roman" w:hAnsi="Arial" w:cs="Arial"/>
                      <w:sz w:val="24"/>
                      <w:szCs w:val="24"/>
                    </w:rPr>
                  </w:pPr>
                </w:p>
              </w:tc>
            </w:tr>
            <w:tr w:rsidR="00A23456" w:rsidRPr="00A23456" w14:paraId="1D0E443D" w14:textId="77777777" w:rsidTr="006B6AE9">
              <w:trPr>
                <w:tblCellSpacing w:w="0" w:type="dxa"/>
              </w:trPr>
              <w:tc>
                <w:tcPr>
                  <w:tcW w:w="0" w:type="auto"/>
                  <w:tcBorders>
                    <w:top w:val="nil"/>
                    <w:left w:val="nil"/>
                    <w:bottom w:val="nil"/>
                    <w:right w:val="nil"/>
                  </w:tcBorders>
                  <w:vAlign w:val="center"/>
                  <w:hideMark/>
                </w:tcPr>
                <w:p w14:paraId="387FE202"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r w:rsidR="00A23456" w:rsidRPr="00A23456" w14:paraId="4859905D" w14:textId="77777777" w:rsidTr="006B6AE9">
              <w:trPr>
                <w:tblCellSpacing w:w="0" w:type="dxa"/>
              </w:trPr>
              <w:tc>
                <w:tcPr>
                  <w:tcW w:w="0" w:type="auto"/>
                  <w:tcBorders>
                    <w:top w:val="nil"/>
                    <w:left w:val="nil"/>
                    <w:bottom w:val="nil"/>
                    <w:right w:val="nil"/>
                  </w:tcBorders>
                  <w:vAlign w:val="center"/>
                  <w:hideMark/>
                </w:tcPr>
                <w:p w14:paraId="475CA603"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bl>
          <w:p w14:paraId="2F04205E" w14:textId="77777777" w:rsidR="00A23456" w:rsidRPr="00A23456" w:rsidRDefault="00A23456" w:rsidP="00A23456">
            <w:pPr>
              <w:spacing w:after="0" w:line="240" w:lineRule="auto"/>
              <w:rPr>
                <w:rFonts w:ascii="Arial" w:eastAsia="Times New Roman" w:hAnsi="Arial" w:cs="Arial"/>
                <w:color w:val="222222"/>
                <w:sz w:val="19"/>
                <w:szCs w:val="19"/>
              </w:rPr>
            </w:pPr>
            <w:r w:rsidRPr="00A23456">
              <w:rPr>
                <w:rFonts w:ascii="Arial" w:eastAsia="Times New Roman" w:hAnsi="Arial" w:cs="Arial"/>
                <w:color w:val="222222"/>
                <w:sz w:val="19"/>
                <w:szCs w:val="19"/>
              </w:rPr>
              <w:t>647-UVZ1HR22MDD</w:t>
            </w:r>
            <w:r w:rsidRPr="00A23456">
              <w:rPr>
                <w:rFonts w:ascii="Arial" w:eastAsia="Times New Roman" w:hAnsi="Arial" w:cs="Arial"/>
                <w:color w:val="222222"/>
                <w:sz w:val="19"/>
                <w:szCs w:val="19"/>
              </w:rPr>
              <w:br/>
              <w:t>UVZ1HR22MDD</w:t>
            </w:r>
            <w:r w:rsidRPr="00A23456">
              <w:rPr>
                <w:rFonts w:ascii="Arial" w:eastAsia="Times New Roman" w:hAnsi="Arial" w:cs="Arial"/>
                <w:color w:val="222222"/>
                <w:sz w:val="19"/>
                <w:szCs w:val="19"/>
              </w:rPr>
              <w:br/>
              <w:t>50volts 0.22uF (</w:t>
            </w:r>
            <w:r w:rsidRPr="00A23456">
              <w:rPr>
                <w:rFonts w:ascii="Arial" w:eastAsia="Times New Roman" w:hAnsi="Arial" w:cs="Arial"/>
                <w:b/>
                <w:color w:val="FF0000"/>
                <w:sz w:val="19"/>
                <w:szCs w:val="19"/>
              </w:rPr>
              <w:t>C1,C2,C3</w:t>
            </w:r>
            <w:r w:rsidRPr="00A23456">
              <w:rPr>
                <w:rFonts w:ascii="Arial" w:eastAsia="Times New Roman" w:hAnsi="Arial" w:cs="Arial"/>
                <w:color w:val="222222"/>
                <w:sz w:val="19"/>
                <w:szCs w:val="19"/>
              </w:rPr>
              <w:t>)</w:t>
            </w:r>
          </w:p>
        </w:tc>
        <w:tc>
          <w:tcPr>
            <w:tcW w:w="0" w:type="auto"/>
            <w:shd w:val="clear" w:color="auto" w:fill="FFFFFF"/>
            <w:hideMark/>
          </w:tcPr>
          <w:p w14:paraId="4C5A9528"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3</w:t>
            </w:r>
          </w:p>
        </w:tc>
        <w:tc>
          <w:tcPr>
            <w:tcW w:w="0" w:type="auto"/>
            <w:shd w:val="clear" w:color="auto" w:fill="FFFFFF"/>
            <w:hideMark/>
          </w:tcPr>
          <w:p w14:paraId="4A1905A9"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0.111</w:t>
            </w:r>
          </w:p>
        </w:tc>
        <w:tc>
          <w:tcPr>
            <w:tcW w:w="1214" w:type="pct"/>
            <w:shd w:val="clear" w:color="auto" w:fill="FFFFFF"/>
          </w:tcPr>
          <w:p w14:paraId="3CFAEDFA" w14:textId="77777777" w:rsidR="00A23456" w:rsidRPr="00A23456" w:rsidRDefault="00A23456" w:rsidP="00A23456">
            <w:pPr>
              <w:spacing w:after="0" w:line="240" w:lineRule="auto"/>
              <w:jc w:val="right"/>
              <w:rPr>
                <w:rFonts w:ascii="Arial" w:eastAsia="Times New Roman" w:hAnsi="Arial" w:cs="Arial"/>
                <w:color w:val="222222"/>
                <w:sz w:val="19"/>
                <w:szCs w:val="19"/>
              </w:rPr>
            </w:pPr>
          </w:p>
        </w:tc>
      </w:tr>
      <w:tr w:rsidR="00A23456" w:rsidRPr="00A23456" w14:paraId="34E109B6" w14:textId="77777777" w:rsidTr="006B6AE9">
        <w:trPr>
          <w:tblCellSpacing w:w="15" w:type="dxa"/>
        </w:trPr>
        <w:tc>
          <w:tcPr>
            <w:tcW w:w="0" w:type="auto"/>
            <w:shd w:val="clear" w:color="auto" w:fill="FFFFFF"/>
            <w:hideMark/>
          </w:tcPr>
          <w:p w14:paraId="65ACB3B5"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br/>
              <w:t>2</w:t>
            </w:r>
          </w:p>
        </w:tc>
        <w:tc>
          <w:tcPr>
            <w:tcW w:w="1942" w:type="pct"/>
            <w:shd w:val="clear" w:color="auto" w:fill="FFFFFF"/>
            <w:hideMark/>
          </w:tcPr>
          <w:tbl>
            <w:tblPr>
              <w:tblpPr w:leftFromText="30" w:rightFromText="30" w:vertAnchor="text" w:tblpXSpec="right" w:tblpYSpec="center"/>
              <w:tblW w:w="0" w:type="auto"/>
              <w:tblCellSpacing w:w="0" w:type="dxa"/>
              <w:tblCellMar>
                <w:left w:w="0" w:type="dxa"/>
                <w:right w:w="0" w:type="dxa"/>
              </w:tblCellMar>
              <w:tblLook w:val="04A0" w:firstRow="1" w:lastRow="0" w:firstColumn="1" w:lastColumn="0" w:noHBand="0" w:noVBand="1"/>
            </w:tblPr>
            <w:tblGrid>
              <w:gridCol w:w="390"/>
            </w:tblGrid>
            <w:tr w:rsidR="00A23456" w:rsidRPr="00A23456" w14:paraId="4CB17E13" w14:textId="77777777" w:rsidTr="006B6AE9">
              <w:trPr>
                <w:tblCellSpacing w:w="0" w:type="dxa"/>
              </w:trPr>
              <w:tc>
                <w:tcPr>
                  <w:tcW w:w="0" w:type="auto"/>
                  <w:tcBorders>
                    <w:top w:val="nil"/>
                    <w:left w:val="nil"/>
                    <w:bottom w:val="nil"/>
                    <w:right w:val="nil"/>
                  </w:tcBorders>
                  <w:vAlign w:val="center"/>
                  <w:hideMark/>
                </w:tcPr>
                <w:p w14:paraId="2D7716C6" w14:textId="77777777" w:rsidR="00A23456" w:rsidRPr="00A23456" w:rsidRDefault="00A23456" w:rsidP="00A23456">
                  <w:pPr>
                    <w:spacing w:after="0" w:line="240" w:lineRule="auto"/>
                    <w:rPr>
                      <w:rFonts w:ascii="Arial" w:eastAsia="Times New Roman" w:hAnsi="Arial" w:cs="Arial"/>
                      <w:sz w:val="24"/>
                      <w:szCs w:val="24"/>
                    </w:rPr>
                  </w:pPr>
                  <w:r w:rsidRPr="00A23456">
                    <w:rPr>
                      <w:rFonts w:ascii="Arial" w:eastAsia="Times New Roman" w:hAnsi="Arial" w:cs="Arial"/>
                      <w:noProof/>
                      <w:sz w:val="24"/>
                      <w:szCs w:val="24"/>
                      <w:vertAlign w:val="superscript"/>
                    </w:rPr>
                    <w:drawing>
                      <wp:inline distT="0" distB="0" distL="0" distR="0" wp14:anchorId="6647FF60" wp14:editId="731D0507">
                        <wp:extent cx="241300" cy="203200"/>
                        <wp:effectExtent l="0" t="0" r="6350" b="6350"/>
                        <wp:docPr id="6" name="Picture 6" descr="RoHS: Compliant through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S: Compliant through Exem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p>
              </w:tc>
            </w:tr>
            <w:tr w:rsidR="00A23456" w:rsidRPr="00A23456" w14:paraId="079103DD" w14:textId="77777777" w:rsidTr="006B6AE9">
              <w:trPr>
                <w:tblCellSpacing w:w="0" w:type="dxa"/>
              </w:trPr>
              <w:tc>
                <w:tcPr>
                  <w:tcW w:w="0" w:type="auto"/>
                  <w:tcBorders>
                    <w:top w:val="nil"/>
                    <w:left w:val="nil"/>
                    <w:bottom w:val="nil"/>
                    <w:right w:val="nil"/>
                  </w:tcBorders>
                  <w:vAlign w:val="center"/>
                  <w:hideMark/>
                </w:tcPr>
                <w:p w14:paraId="503E7811" w14:textId="77777777" w:rsidR="00A23456" w:rsidRPr="00A23456" w:rsidRDefault="00A23456" w:rsidP="00A23456">
                  <w:pPr>
                    <w:spacing w:after="0" w:line="240" w:lineRule="auto"/>
                    <w:rPr>
                      <w:rFonts w:ascii="Arial" w:eastAsia="Times New Roman" w:hAnsi="Arial" w:cs="Arial"/>
                      <w:sz w:val="24"/>
                      <w:szCs w:val="24"/>
                    </w:rPr>
                  </w:pPr>
                </w:p>
              </w:tc>
            </w:tr>
            <w:tr w:rsidR="00A23456" w:rsidRPr="00A23456" w14:paraId="04A5357D" w14:textId="77777777" w:rsidTr="006B6AE9">
              <w:trPr>
                <w:tblCellSpacing w:w="0" w:type="dxa"/>
              </w:trPr>
              <w:tc>
                <w:tcPr>
                  <w:tcW w:w="0" w:type="auto"/>
                  <w:tcBorders>
                    <w:top w:val="nil"/>
                    <w:left w:val="nil"/>
                    <w:bottom w:val="nil"/>
                    <w:right w:val="nil"/>
                  </w:tcBorders>
                  <w:vAlign w:val="center"/>
                  <w:hideMark/>
                </w:tcPr>
                <w:p w14:paraId="614DE709"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r w:rsidR="00A23456" w:rsidRPr="00A23456" w14:paraId="4B68EABF" w14:textId="77777777" w:rsidTr="006B6AE9">
              <w:trPr>
                <w:tblCellSpacing w:w="0" w:type="dxa"/>
              </w:trPr>
              <w:tc>
                <w:tcPr>
                  <w:tcW w:w="0" w:type="auto"/>
                  <w:tcBorders>
                    <w:top w:val="nil"/>
                    <w:left w:val="nil"/>
                    <w:bottom w:val="nil"/>
                    <w:right w:val="nil"/>
                  </w:tcBorders>
                  <w:vAlign w:val="center"/>
                  <w:hideMark/>
                </w:tcPr>
                <w:p w14:paraId="5101C17E"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bl>
          <w:p w14:paraId="1302716A" w14:textId="77777777" w:rsidR="00A23456" w:rsidRPr="00A23456" w:rsidRDefault="00A23456" w:rsidP="00A23456">
            <w:pPr>
              <w:spacing w:after="0" w:line="240" w:lineRule="auto"/>
              <w:rPr>
                <w:rFonts w:ascii="Arial" w:eastAsia="Times New Roman" w:hAnsi="Arial" w:cs="Arial"/>
                <w:color w:val="222222"/>
                <w:sz w:val="19"/>
                <w:szCs w:val="19"/>
              </w:rPr>
            </w:pPr>
            <w:r w:rsidRPr="00A23456">
              <w:rPr>
                <w:rFonts w:ascii="Arial" w:eastAsia="Times New Roman" w:hAnsi="Arial" w:cs="Arial"/>
                <w:color w:val="222222"/>
                <w:sz w:val="19"/>
                <w:szCs w:val="19"/>
              </w:rPr>
              <w:t>571-282834-5</w:t>
            </w:r>
            <w:r w:rsidRPr="00A23456">
              <w:rPr>
                <w:rFonts w:ascii="Arial" w:eastAsia="Times New Roman" w:hAnsi="Arial" w:cs="Arial"/>
                <w:color w:val="222222"/>
                <w:sz w:val="19"/>
                <w:szCs w:val="19"/>
              </w:rPr>
              <w:br/>
              <w:t>282834-5</w:t>
            </w:r>
            <w:r w:rsidRPr="00A23456">
              <w:rPr>
                <w:rFonts w:ascii="Arial" w:eastAsia="Times New Roman" w:hAnsi="Arial" w:cs="Arial"/>
                <w:color w:val="222222"/>
                <w:sz w:val="19"/>
                <w:szCs w:val="19"/>
              </w:rPr>
              <w:br/>
              <w:t xml:space="preserve">T-BLK 0254 05P S/E </w:t>
            </w:r>
          </w:p>
        </w:tc>
        <w:tc>
          <w:tcPr>
            <w:tcW w:w="0" w:type="auto"/>
            <w:shd w:val="clear" w:color="auto" w:fill="FFFFFF"/>
            <w:hideMark/>
          </w:tcPr>
          <w:p w14:paraId="5FC5A2AF"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1</w:t>
            </w:r>
          </w:p>
        </w:tc>
        <w:tc>
          <w:tcPr>
            <w:tcW w:w="0" w:type="auto"/>
            <w:shd w:val="clear" w:color="auto" w:fill="FFFFFF"/>
            <w:hideMark/>
          </w:tcPr>
          <w:p w14:paraId="3BFEEFBD"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2.670</w:t>
            </w:r>
          </w:p>
        </w:tc>
        <w:tc>
          <w:tcPr>
            <w:tcW w:w="1214" w:type="pct"/>
            <w:shd w:val="clear" w:color="auto" w:fill="FFFFFF"/>
          </w:tcPr>
          <w:p w14:paraId="3E3FE92C" w14:textId="77777777" w:rsidR="00A23456" w:rsidRPr="00A23456" w:rsidRDefault="00A23456" w:rsidP="00A23456">
            <w:pPr>
              <w:spacing w:after="0" w:line="240" w:lineRule="auto"/>
              <w:jc w:val="right"/>
              <w:rPr>
                <w:rFonts w:ascii="Arial" w:eastAsia="Times New Roman" w:hAnsi="Arial" w:cs="Arial"/>
                <w:color w:val="222222"/>
                <w:sz w:val="19"/>
                <w:szCs w:val="19"/>
              </w:rPr>
            </w:pPr>
          </w:p>
        </w:tc>
      </w:tr>
      <w:tr w:rsidR="00A23456" w:rsidRPr="00A23456" w14:paraId="64D52640" w14:textId="77777777" w:rsidTr="006B6AE9">
        <w:trPr>
          <w:tblCellSpacing w:w="15" w:type="dxa"/>
        </w:trPr>
        <w:tc>
          <w:tcPr>
            <w:tcW w:w="0" w:type="auto"/>
            <w:shd w:val="clear" w:color="auto" w:fill="FFFFFF"/>
            <w:hideMark/>
          </w:tcPr>
          <w:p w14:paraId="383E64F5"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br/>
              <w:t>3</w:t>
            </w:r>
          </w:p>
        </w:tc>
        <w:tc>
          <w:tcPr>
            <w:tcW w:w="1942" w:type="pct"/>
            <w:shd w:val="clear" w:color="auto" w:fill="FFFFFF"/>
            <w:hideMark/>
          </w:tcPr>
          <w:tbl>
            <w:tblPr>
              <w:tblpPr w:leftFromText="30" w:rightFromText="30" w:vertAnchor="text" w:tblpXSpec="right" w:tblpYSpec="center"/>
              <w:tblW w:w="0" w:type="auto"/>
              <w:tblCellSpacing w:w="0" w:type="dxa"/>
              <w:tblCellMar>
                <w:left w:w="0" w:type="dxa"/>
                <w:right w:w="0" w:type="dxa"/>
              </w:tblCellMar>
              <w:tblLook w:val="04A0" w:firstRow="1" w:lastRow="0" w:firstColumn="1" w:lastColumn="0" w:noHBand="0" w:noVBand="1"/>
            </w:tblPr>
            <w:tblGrid>
              <w:gridCol w:w="390"/>
            </w:tblGrid>
            <w:tr w:rsidR="00A23456" w:rsidRPr="00A23456" w14:paraId="2B25B23D" w14:textId="77777777" w:rsidTr="006B6AE9">
              <w:trPr>
                <w:tblCellSpacing w:w="0" w:type="dxa"/>
              </w:trPr>
              <w:tc>
                <w:tcPr>
                  <w:tcW w:w="0" w:type="auto"/>
                  <w:tcBorders>
                    <w:top w:val="nil"/>
                    <w:left w:val="nil"/>
                    <w:bottom w:val="nil"/>
                    <w:right w:val="nil"/>
                  </w:tcBorders>
                  <w:vAlign w:val="center"/>
                  <w:hideMark/>
                </w:tcPr>
                <w:p w14:paraId="4CB3DCAD" w14:textId="77777777" w:rsidR="00A23456" w:rsidRPr="00A23456" w:rsidRDefault="00A23456" w:rsidP="00A23456">
                  <w:pPr>
                    <w:spacing w:after="0" w:line="240" w:lineRule="auto"/>
                    <w:rPr>
                      <w:rFonts w:ascii="Arial" w:eastAsia="Times New Roman" w:hAnsi="Arial" w:cs="Arial"/>
                      <w:sz w:val="24"/>
                      <w:szCs w:val="24"/>
                    </w:rPr>
                  </w:pPr>
                  <w:r w:rsidRPr="00A23456">
                    <w:rPr>
                      <w:rFonts w:ascii="Arial" w:eastAsia="Times New Roman" w:hAnsi="Arial" w:cs="Arial"/>
                      <w:noProof/>
                      <w:sz w:val="24"/>
                      <w:szCs w:val="24"/>
                      <w:vertAlign w:val="superscript"/>
                    </w:rPr>
                    <w:drawing>
                      <wp:inline distT="0" distB="0" distL="0" distR="0" wp14:anchorId="3B56C0C0" wp14:editId="0A2D4C1C">
                        <wp:extent cx="241300" cy="203200"/>
                        <wp:effectExtent l="0" t="0" r="6350" b="6350"/>
                        <wp:docPr id="8" name="Picture 8" descr="RoHS: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Compli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p>
              </w:tc>
            </w:tr>
            <w:tr w:rsidR="00A23456" w:rsidRPr="00A23456" w14:paraId="37034DB8" w14:textId="77777777" w:rsidTr="006B6AE9">
              <w:trPr>
                <w:tblCellSpacing w:w="0" w:type="dxa"/>
              </w:trPr>
              <w:tc>
                <w:tcPr>
                  <w:tcW w:w="0" w:type="auto"/>
                  <w:tcBorders>
                    <w:top w:val="nil"/>
                    <w:left w:val="nil"/>
                    <w:bottom w:val="nil"/>
                    <w:right w:val="nil"/>
                  </w:tcBorders>
                  <w:vAlign w:val="center"/>
                  <w:hideMark/>
                </w:tcPr>
                <w:p w14:paraId="60339C62" w14:textId="77777777" w:rsidR="00A23456" w:rsidRPr="00A23456" w:rsidRDefault="00A23456" w:rsidP="00A23456">
                  <w:pPr>
                    <w:spacing w:after="0" w:line="240" w:lineRule="auto"/>
                    <w:rPr>
                      <w:rFonts w:ascii="Arial" w:eastAsia="Times New Roman" w:hAnsi="Arial" w:cs="Arial"/>
                      <w:sz w:val="24"/>
                      <w:szCs w:val="24"/>
                    </w:rPr>
                  </w:pPr>
                </w:p>
              </w:tc>
            </w:tr>
            <w:tr w:rsidR="00A23456" w:rsidRPr="00A23456" w14:paraId="0B3AF42D" w14:textId="77777777" w:rsidTr="006B6AE9">
              <w:trPr>
                <w:tblCellSpacing w:w="0" w:type="dxa"/>
              </w:trPr>
              <w:tc>
                <w:tcPr>
                  <w:tcW w:w="0" w:type="auto"/>
                  <w:tcBorders>
                    <w:top w:val="nil"/>
                    <w:left w:val="nil"/>
                    <w:bottom w:val="nil"/>
                    <w:right w:val="nil"/>
                  </w:tcBorders>
                  <w:vAlign w:val="center"/>
                  <w:hideMark/>
                </w:tcPr>
                <w:p w14:paraId="14C957D3"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r w:rsidR="00A23456" w:rsidRPr="00A23456" w14:paraId="36A3FA82" w14:textId="77777777" w:rsidTr="006B6AE9">
              <w:trPr>
                <w:tblCellSpacing w:w="0" w:type="dxa"/>
              </w:trPr>
              <w:tc>
                <w:tcPr>
                  <w:tcW w:w="0" w:type="auto"/>
                  <w:tcBorders>
                    <w:top w:val="nil"/>
                    <w:left w:val="nil"/>
                    <w:bottom w:val="nil"/>
                    <w:right w:val="nil"/>
                  </w:tcBorders>
                  <w:vAlign w:val="center"/>
                  <w:hideMark/>
                </w:tcPr>
                <w:p w14:paraId="6FB61080"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bl>
          <w:p w14:paraId="4BCE1861" w14:textId="77777777" w:rsidR="00A23456" w:rsidRPr="00A23456" w:rsidRDefault="00A23456" w:rsidP="00A23456">
            <w:pPr>
              <w:spacing w:after="0" w:line="240" w:lineRule="auto"/>
              <w:rPr>
                <w:rFonts w:ascii="Arial" w:eastAsia="Times New Roman" w:hAnsi="Arial" w:cs="Arial"/>
                <w:color w:val="222222"/>
                <w:sz w:val="19"/>
                <w:szCs w:val="19"/>
              </w:rPr>
            </w:pPr>
            <w:r w:rsidRPr="00A23456">
              <w:rPr>
                <w:rFonts w:ascii="Arial" w:eastAsia="Times New Roman" w:hAnsi="Arial" w:cs="Arial"/>
                <w:color w:val="222222"/>
                <w:sz w:val="19"/>
                <w:szCs w:val="19"/>
              </w:rPr>
              <w:t>512-BAT54S</w:t>
            </w:r>
            <w:r w:rsidRPr="00A23456">
              <w:rPr>
                <w:rFonts w:ascii="Arial" w:eastAsia="Times New Roman" w:hAnsi="Arial" w:cs="Arial"/>
                <w:color w:val="222222"/>
                <w:sz w:val="19"/>
                <w:szCs w:val="19"/>
              </w:rPr>
              <w:br/>
              <w:t>BAT54S</w:t>
            </w:r>
            <w:r w:rsidRPr="00A23456">
              <w:rPr>
                <w:rFonts w:ascii="Arial" w:eastAsia="Times New Roman" w:hAnsi="Arial" w:cs="Arial"/>
                <w:color w:val="222222"/>
                <w:sz w:val="19"/>
                <w:szCs w:val="19"/>
              </w:rPr>
              <w:br/>
              <w:t>30V 200mA (</w:t>
            </w:r>
            <w:r w:rsidRPr="00A23456">
              <w:rPr>
                <w:rFonts w:ascii="Arial" w:eastAsia="Times New Roman" w:hAnsi="Arial" w:cs="Arial"/>
                <w:b/>
                <w:color w:val="FF0000"/>
                <w:sz w:val="19"/>
                <w:szCs w:val="19"/>
              </w:rPr>
              <w:t>D1,D3,D5</w:t>
            </w:r>
            <w:r w:rsidRPr="00A23456">
              <w:rPr>
                <w:rFonts w:ascii="Arial" w:eastAsia="Times New Roman" w:hAnsi="Arial" w:cs="Arial"/>
                <w:color w:val="222222"/>
                <w:sz w:val="19"/>
                <w:szCs w:val="19"/>
              </w:rPr>
              <w:t>)</w:t>
            </w:r>
          </w:p>
        </w:tc>
        <w:tc>
          <w:tcPr>
            <w:tcW w:w="0" w:type="auto"/>
            <w:shd w:val="clear" w:color="auto" w:fill="FFFFFF"/>
            <w:hideMark/>
          </w:tcPr>
          <w:p w14:paraId="3C8A2232"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3</w:t>
            </w:r>
          </w:p>
        </w:tc>
        <w:tc>
          <w:tcPr>
            <w:tcW w:w="0" w:type="auto"/>
            <w:shd w:val="clear" w:color="auto" w:fill="FFFFFF"/>
            <w:hideMark/>
          </w:tcPr>
          <w:p w14:paraId="1A4EB3A7"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0.167</w:t>
            </w:r>
          </w:p>
        </w:tc>
        <w:tc>
          <w:tcPr>
            <w:tcW w:w="1214" w:type="pct"/>
            <w:shd w:val="clear" w:color="auto" w:fill="FFFFFF"/>
          </w:tcPr>
          <w:p w14:paraId="584EDF30" w14:textId="77777777" w:rsidR="00A23456" w:rsidRPr="00A23456" w:rsidRDefault="00A23456" w:rsidP="00A23456">
            <w:pPr>
              <w:spacing w:after="0" w:line="240" w:lineRule="auto"/>
              <w:jc w:val="right"/>
              <w:rPr>
                <w:rFonts w:ascii="Arial" w:eastAsia="Times New Roman" w:hAnsi="Arial" w:cs="Arial"/>
                <w:color w:val="222222"/>
                <w:sz w:val="19"/>
                <w:szCs w:val="19"/>
              </w:rPr>
            </w:pPr>
          </w:p>
        </w:tc>
      </w:tr>
      <w:tr w:rsidR="00A23456" w:rsidRPr="00A23456" w14:paraId="426F6EB1" w14:textId="77777777" w:rsidTr="006B6AE9">
        <w:trPr>
          <w:tblCellSpacing w:w="15" w:type="dxa"/>
        </w:trPr>
        <w:tc>
          <w:tcPr>
            <w:tcW w:w="0" w:type="auto"/>
            <w:shd w:val="clear" w:color="auto" w:fill="FFFFFF"/>
            <w:hideMark/>
          </w:tcPr>
          <w:p w14:paraId="60296214" w14:textId="77777777" w:rsidR="00A23456" w:rsidRPr="00A23456" w:rsidRDefault="00A23456" w:rsidP="00A23456">
            <w:pPr>
              <w:spacing w:after="0" w:line="240" w:lineRule="auto"/>
              <w:jc w:val="center"/>
              <w:rPr>
                <w:rFonts w:ascii="Arial" w:eastAsia="Times New Roman" w:hAnsi="Arial" w:cs="Arial"/>
                <w:b/>
                <w:color w:val="222222"/>
                <w:sz w:val="19"/>
                <w:szCs w:val="19"/>
              </w:rPr>
            </w:pPr>
            <w:r w:rsidRPr="00A23456">
              <w:rPr>
                <w:rFonts w:ascii="Arial" w:eastAsia="Times New Roman" w:hAnsi="Arial" w:cs="Arial"/>
                <w:b/>
                <w:color w:val="222222"/>
                <w:sz w:val="19"/>
                <w:szCs w:val="19"/>
              </w:rPr>
              <w:br/>
              <w:t>4</w:t>
            </w:r>
          </w:p>
        </w:tc>
        <w:tc>
          <w:tcPr>
            <w:tcW w:w="1942" w:type="pct"/>
            <w:shd w:val="clear" w:color="auto" w:fill="FFFFFF"/>
            <w:hideMark/>
          </w:tcPr>
          <w:tbl>
            <w:tblPr>
              <w:tblpPr w:leftFromText="30" w:rightFromText="30" w:vertAnchor="text" w:tblpXSpec="right" w:tblpYSpec="center"/>
              <w:tblW w:w="0" w:type="auto"/>
              <w:tblCellSpacing w:w="0" w:type="dxa"/>
              <w:tblCellMar>
                <w:left w:w="0" w:type="dxa"/>
                <w:right w:w="0" w:type="dxa"/>
              </w:tblCellMar>
              <w:tblLook w:val="04A0" w:firstRow="1" w:lastRow="0" w:firstColumn="1" w:lastColumn="0" w:noHBand="0" w:noVBand="1"/>
            </w:tblPr>
            <w:tblGrid>
              <w:gridCol w:w="390"/>
            </w:tblGrid>
            <w:tr w:rsidR="00A23456" w:rsidRPr="00A23456" w14:paraId="79673BDE" w14:textId="77777777" w:rsidTr="006B6AE9">
              <w:trPr>
                <w:tblCellSpacing w:w="0" w:type="dxa"/>
              </w:trPr>
              <w:tc>
                <w:tcPr>
                  <w:tcW w:w="0" w:type="auto"/>
                  <w:tcBorders>
                    <w:top w:val="nil"/>
                    <w:left w:val="nil"/>
                    <w:bottom w:val="nil"/>
                    <w:right w:val="nil"/>
                  </w:tcBorders>
                  <w:vAlign w:val="center"/>
                  <w:hideMark/>
                </w:tcPr>
                <w:p w14:paraId="2EA48AA2" w14:textId="77777777" w:rsidR="00A23456" w:rsidRPr="00A23456" w:rsidRDefault="00A23456" w:rsidP="00A23456">
                  <w:pPr>
                    <w:spacing w:after="0" w:line="240" w:lineRule="auto"/>
                    <w:rPr>
                      <w:rFonts w:ascii="Arial" w:eastAsia="Times New Roman" w:hAnsi="Arial" w:cs="Arial"/>
                      <w:sz w:val="24"/>
                      <w:szCs w:val="24"/>
                    </w:rPr>
                  </w:pPr>
                  <w:r w:rsidRPr="00A23456">
                    <w:rPr>
                      <w:rFonts w:ascii="Arial" w:eastAsia="Times New Roman" w:hAnsi="Arial" w:cs="Arial"/>
                      <w:noProof/>
                      <w:sz w:val="24"/>
                      <w:szCs w:val="24"/>
                      <w:vertAlign w:val="superscript"/>
                    </w:rPr>
                    <w:drawing>
                      <wp:inline distT="0" distB="0" distL="0" distR="0" wp14:anchorId="06CD9728" wp14:editId="182C89DD">
                        <wp:extent cx="241300" cy="203200"/>
                        <wp:effectExtent l="0" t="0" r="6350" b="6350"/>
                        <wp:docPr id="9" name="Picture 9" descr="RoHS: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Compli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p>
              </w:tc>
            </w:tr>
            <w:tr w:rsidR="00A23456" w:rsidRPr="00A23456" w14:paraId="682BF2DE" w14:textId="77777777" w:rsidTr="006B6AE9">
              <w:trPr>
                <w:tblCellSpacing w:w="0" w:type="dxa"/>
              </w:trPr>
              <w:tc>
                <w:tcPr>
                  <w:tcW w:w="0" w:type="auto"/>
                  <w:tcBorders>
                    <w:top w:val="nil"/>
                    <w:left w:val="nil"/>
                    <w:bottom w:val="nil"/>
                    <w:right w:val="nil"/>
                  </w:tcBorders>
                  <w:vAlign w:val="center"/>
                  <w:hideMark/>
                </w:tcPr>
                <w:p w14:paraId="0870BDBF" w14:textId="77777777" w:rsidR="00A23456" w:rsidRPr="00A23456" w:rsidRDefault="00A23456" w:rsidP="00A23456">
                  <w:pPr>
                    <w:spacing w:after="0" w:line="240" w:lineRule="auto"/>
                    <w:rPr>
                      <w:rFonts w:ascii="Arial" w:eastAsia="Times New Roman" w:hAnsi="Arial" w:cs="Arial"/>
                      <w:sz w:val="24"/>
                      <w:szCs w:val="24"/>
                    </w:rPr>
                  </w:pPr>
                </w:p>
              </w:tc>
            </w:tr>
            <w:tr w:rsidR="00A23456" w:rsidRPr="00A23456" w14:paraId="2330D384" w14:textId="77777777" w:rsidTr="006B6AE9">
              <w:trPr>
                <w:tblCellSpacing w:w="0" w:type="dxa"/>
              </w:trPr>
              <w:tc>
                <w:tcPr>
                  <w:tcW w:w="0" w:type="auto"/>
                  <w:tcBorders>
                    <w:top w:val="nil"/>
                    <w:left w:val="nil"/>
                    <w:bottom w:val="nil"/>
                    <w:right w:val="nil"/>
                  </w:tcBorders>
                  <w:vAlign w:val="center"/>
                  <w:hideMark/>
                </w:tcPr>
                <w:p w14:paraId="79112E79"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r w:rsidR="00A23456" w:rsidRPr="00A23456" w14:paraId="6550C4B6" w14:textId="77777777" w:rsidTr="006B6AE9">
              <w:trPr>
                <w:tblCellSpacing w:w="0" w:type="dxa"/>
              </w:trPr>
              <w:tc>
                <w:tcPr>
                  <w:tcW w:w="0" w:type="auto"/>
                  <w:tcBorders>
                    <w:top w:val="nil"/>
                    <w:left w:val="nil"/>
                    <w:bottom w:val="nil"/>
                    <w:right w:val="nil"/>
                  </w:tcBorders>
                  <w:vAlign w:val="center"/>
                  <w:hideMark/>
                </w:tcPr>
                <w:p w14:paraId="232F36A9"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bl>
          <w:p w14:paraId="669779B8" w14:textId="77777777" w:rsidR="00A23456" w:rsidRPr="00A23456" w:rsidRDefault="00A23456" w:rsidP="00A23456">
            <w:pPr>
              <w:spacing w:after="0" w:line="240" w:lineRule="auto"/>
              <w:rPr>
                <w:rFonts w:ascii="Arial" w:eastAsia="Times New Roman" w:hAnsi="Arial" w:cs="Arial"/>
                <w:color w:val="222222"/>
                <w:sz w:val="19"/>
                <w:szCs w:val="19"/>
              </w:rPr>
            </w:pPr>
            <w:r w:rsidRPr="00A23456">
              <w:rPr>
                <w:rFonts w:ascii="Arial" w:hAnsi="Arial" w:cs="Arial"/>
                <w:color w:val="333333"/>
                <w:sz w:val="18"/>
                <w:szCs w:val="18"/>
                <w:shd w:val="clear" w:color="auto" w:fill="FFFFFF"/>
              </w:rPr>
              <w:t>78-GSOT12C-G3-08</w:t>
            </w:r>
            <w:r w:rsidRPr="00A23456">
              <w:rPr>
                <w:rFonts w:ascii="Arial" w:eastAsia="Times New Roman" w:hAnsi="Arial" w:cs="Arial"/>
                <w:color w:val="222222"/>
                <w:sz w:val="19"/>
                <w:szCs w:val="19"/>
              </w:rPr>
              <w:br/>
            </w:r>
            <w:r w:rsidRPr="00A23456">
              <w:rPr>
                <w:rFonts w:ascii="Arial" w:hAnsi="Arial" w:cs="Arial"/>
                <w:color w:val="000000"/>
                <w:sz w:val="18"/>
                <w:szCs w:val="18"/>
                <w:shd w:val="clear" w:color="auto" w:fill="FFFFFF"/>
              </w:rPr>
              <w:t>GSOT12C-G3-08</w:t>
            </w:r>
            <w:r w:rsidRPr="00A23456">
              <w:rPr>
                <w:rFonts w:ascii="Arial" w:eastAsia="Times New Roman" w:hAnsi="Arial" w:cs="Arial"/>
                <w:color w:val="222222"/>
                <w:sz w:val="19"/>
                <w:szCs w:val="19"/>
              </w:rPr>
              <w:br/>
              <w:t>Bidirectional 2.2 V (</w:t>
            </w:r>
            <w:r w:rsidRPr="00A23456">
              <w:rPr>
                <w:rFonts w:ascii="Arial" w:eastAsia="Times New Roman" w:hAnsi="Arial" w:cs="Arial"/>
                <w:b/>
                <w:color w:val="FF0000"/>
                <w:sz w:val="19"/>
                <w:szCs w:val="19"/>
              </w:rPr>
              <w:t>D2,D4,D6</w:t>
            </w:r>
            <w:r w:rsidRPr="00A23456">
              <w:rPr>
                <w:rFonts w:ascii="Arial" w:eastAsia="Times New Roman" w:hAnsi="Arial" w:cs="Arial"/>
                <w:color w:val="222222"/>
                <w:sz w:val="19"/>
                <w:szCs w:val="19"/>
              </w:rPr>
              <w:t>)</w:t>
            </w:r>
          </w:p>
        </w:tc>
        <w:tc>
          <w:tcPr>
            <w:tcW w:w="0" w:type="auto"/>
            <w:shd w:val="clear" w:color="auto" w:fill="FFFFFF"/>
            <w:hideMark/>
          </w:tcPr>
          <w:p w14:paraId="5C256E7E"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3</w:t>
            </w:r>
          </w:p>
        </w:tc>
        <w:tc>
          <w:tcPr>
            <w:tcW w:w="0" w:type="auto"/>
            <w:shd w:val="clear" w:color="auto" w:fill="FFFFFF"/>
            <w:hideMark/>
          </w:tcPr>
          <w:p w14:paraId="230CD222"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hAnsi="Arial" w:cs="Arial"/>
                <w:color w:val="333333"/>
                <w:sz w:val="18"/>
                <w:szCs w:val="18"/>
                <w:shd w:val="clear" w:color="auto" w:fill="F5F5F5"/>
              </w:rPr>
              <w:t>0.292</w:t>
            </w:r>
          </w:p>
        </w:tc>
        <w:tc>
          <w:tcPr>
            <w:tcW w:w="1214" w:type="pct"/>
            <w:shd w:val="clear" w:color="auto" w:fill="FFFFFF"/>
          </w:tcPr>
          <w:p w14:paraId="3DE62D94" w14:textId="77777777" w:rsidR="00A23456" w:rsidRPr="00A23456" w:rsidRDefault="00A23456" w:rsidP="00A23456">
            <w:pPr>
              <w:spacing w:after="0" w:line="240" w:lineRule="auto"/>
              <w:jc w:val="right"/>
              <w:rPr>
                <w:rFonts w:ascii="Arial" w:eastAsia="Times New Roman" w:hAnsi="Arial" w:cs="Arial"/>
                <w:color w:val="222222"/>
                <w:sz w:val="19"/>
                <w:szCs w:val="19"/>
              </w:rPr>
            </w:pPr>
          </w:p>
        </w:tc>
      </w:tr>
      <w:tr w:rsidR="00A23456" w:rsidRPr="00A23456" w14:paraId="47369114" w14:textId="77777777" w:rsidTr="006B6AE9">
        <w:trPr>
          <w:tblCellSpacing w:w="15" w:type="dxa"/>
        </w:trPr>
        <w:tc>
          <w:tcPr>
            <w:tcW w:w="0" w:type="auto"/>
            <w:shd w:val="clear" w:color="auto" w:fill="FFFFFF"/>
            <w:hideMark/>
          </w:tcPr>
          <w:p w14:paraId="47F653AB"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br/>
              <w:t>5</w:t>
            </w:r>
          </w:p>
        </w:tc>
        <w:tc>
          <w:tcPr>
            <w:tcW w:w="1942" w:type="pct"/>
            <w:shd w:val="clear" w:color="auto" w:fill="FFFFFF"/>
            <w:hideMark/>
          </w:tcPr>
          <w:tbl>
            <w:tblPr>
              <w:tblpPr w:leftFromText="30" w:rightFromText="30" w:vertAnchor="text" w:tblpXSpec="right" w:tblpYSpec="center"/>
              <w:tblW w:w="0" w:type="auto"/>
              <w:tblCellSpacing w:w="0" w:type="dxa"/>
              <w:tblCellMar>
                <w:left w:w="0" w:type="dxa"/>
                <w:right w:w="0" w:type="dxa"/>
              </w:tblCellMar>
              <w:tblLook w:val="04A0" w:firstRow="1" w:lastRow="0" w:firstColumn="1" w:lastColumn="0" w:noHBand="0" w:noVBand="1"/>
            </w:tblPr>
            <w:tblGrid>
              <w:gridCol w:w="390"/>
            </w:tblGrid>
            <w:tr w:rsidR="00A23456" w:rsidRPr="00A23456" w14:paraId="759F1CBF" w14:textId="77777777" w:rsidTr="006B6AE9">
              <w:trPr>
                <w:tblCellSpacing w:w="0" w:type="dxa"/>
              </w:trPr>
              <w:tc>
                <w:tcPr>
                  <w:tcW w:w="0" w:type="auto"/>
                  <w:tcBorders>
                    <w:top w:val="nil"/>
                    <w:left w:val="nil"/>
                    <w:bottom w:val="nil"/>
                    <w:right w:val="nil"/>
                  </w:tcBorders>
                  <w:vAlign w:val="center"/>
                  <w:hideMark/>
                </w:tcPr>
                <w:p w14:paraId="4FF49904" w14:textId="77777777" w:rsidR="00A23456" w:rsidRPr="00A23456" w:rsidRDefault="00A23456" w:rsidP="00A23456">
                  <w:pPr>
                    <w:spacing w:after="0" w:line="240" w:lineRule="auto"/>
                    <w:rPr>
                      <w:rFonts w:ascii="Arial" w:eastAsia="Times New Roman" w:hAnsi="Arial" w:cs="Arial"/>
                      <w:sz w:val="24"/>
                      <w:szCs w:val="24"/>
                    </w:rPr>
                  </w:pPr>
                  <w:r w:rsidRPr="00A23456">
                    <w:rPr>
                      <w:rFonts w:ascii="Arial" w:eastAsia="Times New Roman" w:hAnsi="Arial" w:cs="Arial"/>
                      <w:noProof/>
                      <w:sz w:val="24"/>
                      <w:szCs w:val="24"/>
                      <w:vertAlign w:val="superscript"/>
                    </w:rPr>
                    <w:drawing>
                      <wp:inline distT="0" distB="0" distL="0" distR="0" wp14:anchorId="7FB19CD4" wp14:editId="5BDA5E09">
                        <wp:extent cx="241300" cy="203200"/>
                        <wp:effectExtent l="0" t="0" r="6350" b="6350"/>
                        <wp:docPr id="10" name="Picture 10" descr="RoHS: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Compli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p>
              </w:tc>
            </w:tr>
            <w:tr w:rsidR="00A23456" w:rsidRPr="00A23456" w14:paraId="58DD5AFC" w14:textId="77777777" w:rsidTr="006B6AE9">
              <w:trPr>
                <w:tblCellSpacing w:w="0" w:type="dxa"/>
              </w:trPr>
              <w:tc>
                <w:tcPr>
                  <w:tcW w:w="0" w:type="auto"/>
                  <w:tcBorders>
                    <w:top w:val="nil"/>
                    <w:left w:val="nil"/>
                    <w:bottom w:val="nil"/>
                    <w:right w:val="nil"/>
                  </w:tcBorders>
                  <w:vAlign w:val="center"/>
                  <w:hideMark/>
                </w:tcPr>
                <w:p w14:paraId="741EB39C" w14:textId="77777777" w:rsidR="00A23456" w:rsidRPr="00A23456" w:rsidRDefault="00A23456" w:rsidP="00A23456">
                  <w:pPr>
                    <w:spacing w:after="0" w:line="240" w:lineRule="auto"/>
                    <w:rPr>
                      <w:rFonts w:ascii="Arial" w:eastAsia="Times New Roman" w:hAnsi="Arial" w:cs="Arial"/>
                      <w:sz w:val="24"/>
                      <w:szCs w:val="24"/>
                    </w:rPr>
                  </w:pPr>
                </w:p>
              </w:tc>
            </w:tr>
            <w:tr w:rsidR="00A23456" w:rsidRPr="00A23456" w14:paraId="5A2F366D" w14:textId="77777777" w:rsidTr="006B6AE9">
              <w:trPr>
                <w:tblCellSpacing w:w="0" w:type="dxa"/>
              </w:trPr>
              <w:tc>
                <w:tcPr>
                  <w:tcW w:w="0" w:type="auto"/>
                  <w:tcBorders>
                    <w:top w:val="nil"/>
                    <w:left w:val="nil"/>
                    <w:bottom w:val="nil"/>
                    <w:right w:val="nil"/>
                  </w:tcBorders>
                  <w:vAlign w:val="center"/>
                  <w:hideMark/>
                </w:tcPr>
                <w:p w14:paraId="3EF8645E"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r w:rsidR="00A23456" w:rsidRPr="00A23456" w14:paraId="3D1CD94F" w14:textId="77777777" w:rsidTr="006B6AE9">
              <w:trPr>
                <w:tblCellSpacing w:w="0" w:type="dxa"/>
              </w:trPr>
              <w:tc>
                <w:tcPr>
                  <w:tcW w:w="0" w:type="auto"/>
                  <w:tcBorders>
                    <w:top w:val="nil"/>
                    <w:left w:val="nil"/>
                    <w:bottom w:val="nil"/>
                    <w:right w:val="nil"/>
                  </w:tcBorders>
                  <w:vAlign w:val="center"/>
                  <w:hideMark/>
                </w:tcPr>
                <w:p w14:paraId="6047C9FD"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bl>
          <w:p w14:paraId="16C982D8" w14:textId="77777777" w:rsidR="00A23456" w:rsidRPr="00A23456" w:rsidRDefault="00A23456" w:rsidP="00A23456">
            <w:pPr>
              <w:spacing w:after="0" w:line="240" w:lineRule="auto"/>
              <w:rPr>
                <w:rFonts w:ascii="Arial" w:eastAsia="Times New Roman" w:hAnsi="Arial" w:cs="Arial"/>
                <w:color w:val="222222"/>
                <w:sz w:val="19"/>
                <w:szCs w:val="19"/>
              </w:rPr>
            </w:pPr>
            <w:r w:rsidRPr="00A23456">
              <w:rPr>
                <w:rFonts w:ascii="Arial" w:eastAsia="Times New Roman" w:hAnsi="Arial" w:cs="Arial"/>
                <w:color w:val="222222"/>
                <w:sz w:val="19"/>
                <w:szCs w:val="19"/>
              </w:rPr>
              <w:t>579-MCP601T-I/OT</w:t>
            </w:r>
            <w:r w:rsidRPr="00A23456">
              <w:rPr>
                <w:rFonts w:ascii="Arial" w:eastAsia="Times New Roman" w:hAnsi="Arial" w:cs="Arial"/>
                <w:color w:val="222222"/>
                <w:sz w:val="19"/>
                <w:szCs w:val="19"/>
              </w:rPr>
              <w:br/>
              <w:t>MCP601T-I/OT</w:t>
            </w:r>
            <w:r w:rsidRPr="00A23456">
              <w:rPr>
                <w:rFonts w:ascii="Arial" w:eastAsia="Times New Roman" w:hAnsi="Arial" w:cs="Arial"/>
                <w:color w:val="222222"/>
                <w:sz w:val="19"/>
                <w:szCs w:val="19"/>
              </w:rPr>
              <w:br/>
              <w:t>Single 2.7V (</w:t>
            </w:r>
            <w:r w:rsidRPr="00A23456">
              <w:rPr>
                <w:rFonts w:ascii="Arial" w:eastAsia="Times New Roman" w:hAnsi="Arial" w:cs="Arial"/>
                <w:b/>
                <w:color w:val="FF0000"/>
                <w:sz w:val="19"/>
                <w:szCs w:val="19"/>
              </w:rPr>
              <w:t>U1,U2,U3</w:t>
            </w:r>
            <w:r w:rsidRPr="00A23456">
              <w:rPr>
                <w:rFonts w:ascii="Arial" w:eastAsia="Times New Roman" w:hAnsi="Arial" w:cs="Arial"/>
                <w:color w:val="222222"/>
                <w:sz w:val="19"/>
                <w:szCs w:val="19"/>
              </w:rPr>
              <w:t>)</w:t>
            </w:r>
          </w:p>
        </w:tc>
        <w:tc>
          <w:tcPr>
            <w:tcW w:w="0" w:type="auto"/>
            <w:shd w:val="clear" w:color="auto" w:fill="FFFFFF"/>
            <w:hideMark/>
          </w:tcPr>
          <w:p w14:paraId="4BAD5576"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3</w:t>
            </w:r>
          </w:p>
        </w:tc>
        <w:tc>
          <w:tcPr>
            <w:tcW w:w="0" w:type="auto"/>
            <w:shd w:val="clear" w:color="auto" w:fill="FFFFFF"/>
            <w:hideMark/>
          </w:tcPr>
          <w:p w14:paraId="53B46429"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0.390</w:t>
            </w:r>
          </w:p>
        </w:tc>
        <w:tc>
          <w:tcPr>
            <w:tcW w:w="1214" w:type="pct"/>
            <w:shd w:val="clear" w:color="auto" w:fill="FFFFFF"/>
          </w:tcPr>
          <w:p w14:paraId="4A735FFF" w14:textId="77777777" w:rsidR="00A23456" w:rsidRPr="00A23456" w:rsidRDefault="00A23456" w:rsidP="00A23456">
            <w:pPr>
              <w:spacing w:after="0" w:line="240" w:lineRule="auto"/>
              <w:jc w:val="right"/>
              <w:rPr>
                <w:rFonts w:ascii="Arial" w:eastAsia="Times New Roman" w:hAnsi="Arial" w:cs="Arial"/>
                <w:color w:val="222222"/>
                <w:sz w:val="19"/>
                <w:szCs w:val="19"/>
              </w:rPr>
            </w:pPr>
          </w:p>
        </w:tc>
      </w:tr>
      <w:tr w:rsidR="00A23456" w:rsidRPr="00A23456" w14:paraId="611B5BB4" w14:textId="77777777" w:rsidTr="006B6AE9">
        <w:trPr>
          <w:tblCellSpacing w:w="15" w:type="dxa"/>
        </w:trPr>
        <w:tc>
          <w:tcPr>
            <w:tcW w:w="0" w:type="auto"/>
            <w:shd w:val="clear" w:color="auto" w:fill="FFFFFF"/>
            <w:hideMark/>
          </w:tcPr>
          <w:p w14:paraId="13688522"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br/>
              <w:t>6</w:t>
            </w:r>
          </w:p>
        </w:tc>
        <w:tc>
          <w:tcPr>
            <w:tcW w:w="1942" w:type="pct"/>
            <w:shd w:val="clear" w:color="auto" w:fill="FFFFFF"/>
            <w:hideMark/>
          </w:tcPr>
          <w:tbl>
            <w:tblPr>
              <w:tblpPr w:leftFromText="30" w:rightFromText="30" w:vertAnchor="text" w:tblpXSpec="right" w:tblpYSpec="center"/>
              <w:tblW w:w="0" w:type="auto"/>
              <w:tblCellSpacing w:w="0" w:type="dxa"/>
              <w:tblCellMar>
                <w:left w:w="0" w:type="dxa"/>
                <w:right w:w="0" w:type="dxa"/>
              </w:tblCellMar>
              <w:tblLook w:val="04A0" w:firstRow="1" w:lastRow="0" w:firstColumn="1" w:lastColumn="0" w:noHBand="0" w:noVBand="1"/>
            </w:tblPr>
            <w:tblGrid>
              <w:gridCol w:w="390"/>
            </w:tblGrid>
            <w:tr w:rsidR="00A23456" w:rsidRPr="00A23456" w14:paraId="3979667F" w14:textId="77777777" w:rsidTr="006B6AE9">
              <w:trPr>
                <w:tblCellSpacing w:w="0" w:type="dxa"/>
              </w:trPr>
              <w:tc>
                <w:tcPr>
                  <w:tcW w:w="0" w:type="auto"/>
                  <w:tcBorders>
                    <w:top w:val="nil"/>
                    <w:left w:val="nil"/>
                    <w:bottom w:val="nil"/>
                    <w:right w:val="nil"/>
                  </w:tcBorders>
                  <w:vAlign w:val="center"/>
                  <w:hideMark/>
                </w:tcPr>
                <w:p w14:paraId="2BC82D2A" w14:textId="77777777" w:rsidR="00A23456" w:rsidRPr="00A23456" w:rsidRDefault="00A23456" w:rsidP="00A23456">
                  <w:pPr>
                    <w:spacing w:after="0" w:line="240" w:lineRule="auto"/>
                    <w:rPr>
                      <w:rFonts w:ascii="Arial" w:eastAsia="Times New Roman" w:hAnsi="Arial" w:cs="Arial"/>
                      <w:sz w:val="24"/>
                      <w:szCs w:val="24"/>
                    </w:rPr>
                  </w:pPr>
                  <w:r w:rsidRPr="00A23456">
                    <w:rPr>
                      <w:rFonts w:ascii="Arial" w:eastAsia="Times New Roman" w:hAnsi="Arial" w:cs="Arial"/>
                      <w:noProof/>
                      <w:sz w:val="24"/>
                      <w:szCs w:val="24"/>
                      <w:vertAlign w:val="superscript"/>
                    </w:rPr>
                    <w:drawing>
                      <wp:inline distT="0" distB="0" distL="0" distR="0" wp14:anchorId="63566432" wp14:editId="044EC5B5">
                        <wp:extent cx="241300" cy="203200"/>
                        <wp:effectExtent l="0" t="0" r="6350" b="6350"/>
                        <wp:docPr id="11" name="Picture 11" descr="RoHS: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Compli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p>
              </w:tc>
            </w:tr>
            <w:tr w:rsidR="00A23456" w:rsidRPr="00A23456" w14:paraId="0953B7F3" w14:textId="77777777" w:rsidTr="006B6AE9">
              <w:trPr>
                <w:tblCellSpacing w:w="0" w:type="dxa"/>
              </w:trPr>
              <w:tc>
                <w:tcPr>
                  <w:tcW w:w="0" w:type="auto"/>
                  <w:tcBorders>
                    <w:top w:val="nil"/>
                    <w:left w:val="nil"/>
                    <w:bottom w:val="nil"/>
                    <w:right w:val="nil"/>
                  </w:tcBorders>
                  <w:vAlign w:val="center"/>
                  <w:hideMark/>
                </w:tcPr>
                <w:p w14:paraId="015DDF7F" w14:textId="77777777" w:rsidR="00A23456" w:rsidRPr="00A23456" w:rsidRDefault="00A23456" w:rsidP="00A23456">
                  <w:pPr>
                    <w:spacing w:after="0" w:line="240" w:lineRule="auto"/>
                    <w:rPr>
                      <w:rFonts w:ascii="Arial" w:eastAsia="Times New Roman" w:hAnsi="Arial" w:cs="Arial"/>
                      <w:sz w:val="24"/>
                      <w:szCs w:val="24"/>
                    </w:rPr>
                  </w:pPr>
                </w:p>
              </w:tc>
            </w:tr>
            <w:tr w:rsidR="00A23456" w:rsidRPr="00A23456" w14:paraId="6DF75A60" w14:textId="77777777" w:rsidTr="006B6AE9">
              <w:trPr>
                <w:tblCellSpacing w:w="0" w:type="dxa"/>
              </w:trPr>
              <w:tc>
                <w:tcPr>
                  <w:tcW w:w="0" w:type="auto"/>
                  <w:tcBorders>
                    <w:top w:val="nil"/>
                    <w:left w:val="nil"/>
                    <w:bottom w:val="nil"/>
                    <w:right w:val="nil"/>
                  </w:tcBorders>
                  <w:vAlign w:val="center"/>
                  <w:hideMark/>
                </w:tcPr>
                <w:p w14:paraId="6BC48A37"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r w:rsidR="00A23456" w:rsidRPr="00A23456" w14:paraId="1AD32643" w14:textId="77777777" w:rsidTr="006B6AE9">
              <w:trPr>
                <w:tblCellSpacing w:w="0" w:type="dxa"/>
              </w:trPr>
              <w:tc>
                <w:tcPr>
                  <w:tcW w:w="0" w:type="auto"/>
                  <w:tcBorders>
                    <w:top w:val="nil"/>
                    <w:left w:val="nil"/>
                    <w:bottom w:val="nil"/>
                    <w:right w:val="nil"/>
                  </w:tcBorders>
                  <w:vAlign w:val="center"/>
                  <w:hideMark/>
                </w:tcPr>
                <w:p w14:paraId="4552F6CE"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bl>
          <w:p w14:paraId="316FA19F" w14:textId="77777777" w:rsidR="00A23456" w:rsidRPr="00A23456" w:rsidRDefault="00A23456" w:rsidP="00A23456">
            <w:pPr>
              <w:spacing w:after="0" w:line="240" w:lineRule="auto"/>
              <w:rPr>
                <w:rFonts w:ascii="Arial" w:eastAsia="Times New Roman" w:hAnsi="Arial" w:cs="Arial"/>
                <w:color w:val="222222"/>
                <w:sz w:val="19"/>
                <w:szCs w:val="19"/>
              </w:rPr>
            </w:pPr>
            <w:r w:rsidRPr="00A23456">
              <w:rPr>
                <w:rFonts w:ascii="Arial" w:eastAsia="Times New Roman" w:hAnsi="Arial" w:cs="Arial"/>
                <w:color w:val="222222"/>
                <w:sz w:val="19"/>
                <w:szCs w:val="19"/>
              </w:rPr>
              <w:t>81-PV36W101C01B00</w:t>
            </w:r>
            <w:r w:rsidRPr="00A23456">
              <w:rPr>
                <w:rFonts w:ascii="Arial" w:eastAsia="Times New Roman" w:hAnsi="Arial" w:cs="Arial"/>
                <w:color w:val="222222"/>
                <w:sz w:val="19"/>
                <w:szCs w:val="19"/>
              </w:rPr>
              <w:br/>
              <w:t>PV36W101C01B00</w:t>
            </w:r>
            <w:r w:rsidRPr="00A23456">
              <w:rPr>
                <w:rFonts w:ascii="Arial" w:eastAsia="Times New Roman" w:hAnsi="Arial" w:cs="Arial"/>
                <w:color w:val="222222"/>
                <w:sz w:val="19"/>
                <w:szCs w:val="19"/>
              </w:rPr>
              <w:br/>
              <w:t>100ohms (</w:t>
            </w:r>
            <w:r w:rsidRPr="00A23456">
              <w:rPr>
                <w:rFonts w:ascii="Arial" w:eastAsia="Times New Roman" w:hAnsi="Arial" w:cs="Arial"/>
                <w:b/>
                <w:color w:val="FF0000"/>
                <w:sz w:val="19"/>
                <w:szCs w:val="19"/>
              </w:rPr>
              <w:t>R1,R12,R23</w:t>
            </w:r>
            <w:r w:rsidRPr="00A23456">
              <w:rPr>
                <w:rFonts w:ascii="Arial" w:eastAsia="Times New Roman" w:hAnsi="Arial" w:cs="Arial"/>
                <w:color w:val="222222"/>
                <w:sz w:val="19"/>
                <w:szCs w:val="19"/>
              </w:rPr>
              <w:t>)</w:t>
            </w:r>
          </w:p>
        </w:tc>
        <w:tc>
          <w:tcPr>
            <w:tcW w:w="0" w:type="auto"/>
            <w:shd w:val="clear" w:color="auto" w:fill="FFFFFF"/>
            <w:hideMark/>
          </w:tcPr>
          <w:p w14:paraId="22981CF7"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3</w:t>
            </w:r>
          </w:p>
        </w:tc>
        <w:tc>
          <w:tcPr>
            <w:tcW w:w="0" w:type="auto"/>
            <w:shd w:val="clear" w:color="auto" w:fill="FFFFFF"/>
            <w:hideMark/>
          </w:tcPr>
          <w:p w14:paraId="409BFF28"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1.160</w:t>
            </w:r>
          </w:p>
        </w:tc>
        <w:tc>
          <w:tcPr>
            <w:tcW w:w="1214" w:type="pct"/>
            <w:shd w:val="clear" w:color="auto" w:fill="FFFFFF"/>
          </w:tcPr>
          <w:p w14:paraId="3B9869B0" w14:textId="77777777" w:rsidR="00A23456" w:rsidRPr="00A23456" w:rsidRDefault="00A23456" w:rsidP="00A23456">
            <w:pPr>
              <w:spacing w:after="0" w:line="240" w:lineRule="auto"/>
              <w:jc w:val="right"/>
              <w:rPr>
                <w:rFonts w:ascii="Arial" w:eastAsia="Times New Roman" w:hAnsi="Arial" w:cs="Arial"/>
                <w:color w:val="222222"/>
                <w:sz w:val="19"/>
                <w:szCs w:val="19"/>
              </w:rPr>
            </w:pPr>
          </w:p>
        </w:tc>
      </w:tr>
      <w:tr w:rsidR="00A23456" w:rsidRPr="00A23456" w14:paraId="1D77783D" w14:textId="77777777" w:rsidTr="006B6AE9">
        <w:trPr>
          <w:tblCellSpacing w:w="15" w:type="dxa"/>
        </w:trPr>
        <w:tc>
          <w:tcPr>
            <w:tcW w:w="0" w:type="auto"/>
            <w:shd w:val="clear" w:color="auto" w:fill="FFFFFF"/>
            <w:hideMark/>
          </w:tcPr>
          <w:p w14:paraId="7199EF44" w14:textId="77777777" w:rsidR="00A23456" w:rsidRPr="00A23456" w:rsidRDefault="00A23456" w:rsidP="00A23456">
            <w:pPr>
              <w:spacing w:after="0" w:line="240" w:lineRule="auto"/>
              <w:jc w:val="center"/>
              <w:rPr>
                <w:rFonts w:ascii="Arial" w:eastAsia="Times New Roman" w:hAnsi="Arial" w:cs="Arial"/>
                <w:color w:val="222222"/>
                <w:sz w:val="19"/>
                <w:szCs w:val="19"/>
              </w:rPr>
            </w:pPr>
            <w:r w:rsidRPr="00A23456">
              <w:rPr>
                <w:rFonts w:ascii="Arial" w:eastAsia="Times New Roman" w:hAnsi="Arial" w:cs="Arial"/>
                <w:color w:val="222222"/>
                <w:sz w:val="19"/>
                <w:szCs w:val="19"/>
              </w:rPr>
              <w:br/>
              <w:t>7</w:t>
            </w:r>
          </w:p>
        </w:tc>
        <w:tc>
          <w:tcPr>
            <w:tcW w:w="1942" w:type="pct"/>
            <w:shd w:val="clear" w:color="auto" w:fill="FFFFFF"/>
            <w:hideMark/>
          </w:tcPr>
          <w:tbl>
            <w:tblPr>
              <w:tblpPr w:leftFromText="30" w:rightFromText="30" w:vertAnchor="text" w:tblpXSpec="right" w:tblpYSpec="center"/>
              <w:tblW w:w="0" w:type="auto"/>
              <w:tblCellSpacing w:w="0" w:type="dxa"/>
              <w:tblCellMar>
                <w:left w:w="0" w:type="dxa"/>
                <w:right w:w="0" w:type="dxa"/>
              </w:tblCellMar>
              <w:tblLook w:val="04A0" w:firstRow="1" w:lastRow="0" w:firstColumn="1" w:lastColumn="0" w:noHBand="0" w:noVBand="1"/>
            </w:tblPr>
            <w:tblGrid>
              <w:gridCol w:w="390"/>
            </w:tblGrid>
            <w:tr w:rsidR="00A23456" w:rsidRPr="00A23456" w14:paraId="088DB52D" w14:textId="77777777" w:rsidTr="006B6AE9">
              <w:trPr>
                <w:tblCellSpacing w:w="0" w:type="dxa"/>
              </w:trPr>
              <w:tc>
                <w:tcPr>
                  <w:tcW w:w="0" w:type="auto"/>
                  <w:tcBorders>
                    <w:top w:val="nil"/>
                    <w:left w:val="nil"/>
                    <w:bottom w:val="nil"/>
                    <w:right w:val="nil"/>
                  </w:tcBorders>
                  <w:vAlign w:val="center"/>
                  <w:hideMark/>
                </w:tcPr>
                <w:p w14:paraId="397CEC9A" w14:textId="77777777" w:rsidR="00A23456" w:rsidRPr="00A23456" w:rsidRDefault="00A23456" w:rsidP="00A23456">
                  <w:pPr>
                    <w:spacing w:after="0" w:line="240" w:lineRule="auto"/>
                    <w:rPr>
                      <w:rFonts w:ascii="Arial" w:eastAsia="Times New Roman" w:hAnsi="Arial" w:cs="Arial"/>
                      <w:sz w:val="24"/>
                      <w:szCs w:val="24"/>
                    </w:rPr>
                  </w:pPr>
                  <w:r w:rsidRPr="00A23456">
                    <w:rPr>
                      <w:rFonts w:ascii="Arial" w:eastAsia="Times New Roman" w:hAnsi="Arial" w:cs="Arial"/>
                      <w:noProof/>
                      <w:sz w:val="24"/>
                      <w:szCs w:val="24"/>
                      <w:vertAlign w:val="superscript"/>
                    </w:rPr>
                    <w:drawing>
                      <wp:inline distT="0" distB="0" distL="0" distR="0" wp14:anchorId="5D0367AD" wp14:editId="66AD3728">
                        <wp:extent cx="241300" cy="203200"/>
                        <wp:effectExtent l="0" t="0" r="6350" b="6350"/>
                        <wp:docPr id="12" name="Picture 12" descr="RoHS: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Compli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p>
              </w:tc>
            </w:tr>
            <w:tr w:rsidR="00A23456" w:rsidRPr="00A23456" w14:paraId="372E2012" w14:textId="77777777" w:rsidTr="006B6AE9">
              <w:trPr>
                <w:tblCellSpacing w:w="0" w:type="dxa"/>
              </w:trPr>
              <w:tc>
                <w:tcPr>
                  <w:tcW w:w="0" w:type="auto"/>
                  <w:tcBorders>
                    <w:top w:val="nil"/>
                    <w:left w:val="nil"/>
                    <w:bottom w:val="nil"/>
                    <w:right w:val="nil"/>
                  </w:tcBorders>
                  <w:vAlign w:val="center"/>
                  <w:hideMark/>
                </w:tcPr>
                <w:p w14:paraId="3F6C4209" w14:textId="77777777" w:rsidR="00A23456" w:rsidRPr="00A23456" w:rsidRDefault="00A23456" w:rsidP="00A23456">
                  <w:pPr>
                    <w:spacing w:after="0" w:line="240" w:lineRule="auto"/>
                    <w:rPr>
                      <w:rFonts w:ascii="Arial" w:eastAsia="Times New Roman" w:hAnsi="Arial" w:cs="Arial"/>
                      <w:sz w:val="24"/>
                      <w:szCs w:val="24"/>
                    </w:rPr>
                  </w:pPr>
                </w:p>
              </w:tc>
            </w:tr>
            <w:tr w:rsidR="00A23456" w:rsidRPr="00A23456" w14:paraId="006BAAE3" w14:textId="77777777" w:rsidTr="006B6AE9">
              <w:trPr>
                <w:tblCellSpacing w:w="0" w:type="dxa"/>
              </w:trPr>
              <w:tc>
                <w:tcPr>
                  <w:tcW w:w="0" w:type="auto"/>
                  <w:tcBorders>
                    <w:top w:val="nil"/>
                    <w:left w:val="nil"/>
                    <w:bottom w:val="nil"/>
                    <w:right w:val="nil"/>
                  </w:tcBorders>
                  <w:vAlign w:val="center"/>
                  <w:hideMark/>
                </w:tcPr>
                <w:p w14:paraId="7F913358"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r w:rsidR="00A23456" w:rsidRPr="00A23456" w14:paraId="115DE43A" w14:textId="77777777" w:rsidTr="006B6AE9">
              <w:trPr>
                <w:tblCellSpacing w:w="0" w:type="dxa"/>
              </w:trPr>
              <w:tc>
                <w:tcPr>
                  <w:tcW w:w="0" w:type="auto"/>
                  <w:tcBorders>
                    <w:top w:val="nil"/>
                    <w:left w:val="nil"/>
                    <w:bottom w:val="nil"/>
                    <w:right w:val="nil"/>
                  </w:tcBorders>
                  <w:vAlign w:val="center"/>
                  <w:hideMark/>
                </w:tcPr>
                <w:p w14:paraId="3D8779F1" w14:textId="77777777" w:rsidR="00A23456" w:rsidRPr="00A23456" w:rsidRDefault="00A23456" w:rsidP="00A23456">
                  <w:pPr>
                    <w:spacing w:after="0" w:line="240" w:lineRule="auto"/>
                    <w:rPr>
                      <w:rFonts w:ascii="Times New Roman" w:eastAsia="Times New Roman" w:hAnsi="Times New Roman" w:cs="Times New Roman"/>
                      <w:sz w:val="20"/>
                      <w:szCs w:val="20"/>
                    </w:rPr>
                  </w:pPr>
                </w:p>
              </w:tc>
            </w:tr>
          </w:tbl>
          <w:p w14:paraId="5A09438F" w14:textId="77777777" w:rsidR="00A23456" w:rsidRPr="00A23456" w:rsidRDefault="00A23456" w:rsidP="00A23456">
            <w:pPr>
              <w:spacing w:after="0" w:line="240" w:lineRule="auto"/>
              <w:rPr>
                <w:rFonts w:ascii="Arial" w:eastAsia="Times New Roman" w:hAnsi="Arial" w:cs="Arial"/>
                <w:color w:val="222222"/>
                <w:sz w:val="19"/>
                <w:szCs w:val="19"/>
              </w:rPr>
            </w:pPr>
            <w:r w:rsidRPr="00A23456">
              <w:rPr>
                <w:rFonts w:ascii="Arial" w:eastAsia="Times New Roman" w:hAnsi="Arial" w:cs="Arial"/>
                <w:color w:val="222222"/>
                <w:sz w:val="19"/>
                <w:szCs w:val="19"/>
              </w:rPr>
              <w:t>81-PV36W103C01B00</w:t>
            </w:r>
            <w:r w:rsidRPr="00A23456">
              <w:rPr>
                <w:rFonts w:ascii="Arial" w:eastAsia="Times New Roman" w:hAnsi="Arial" w:cs="Arial"/>
                <w:color w:val="222222"/>
                <w:sz w:val="19"/>
                <w:szCs w:val="19"/>
              </w:rPr>
              <w:br/>
              <w:t>PV36W103C01B00</w:t>
            </w:r>
            <w:r w:rsidRPr="00A23456">
              <w:rPr>
                <w:rFonts w:ascii="Arial" w:eastAsia="Times New Roman" w:hAnsi="Arial" w:cs="Arial"/>
                <w:color w:val="222222"/>
                <w:sz w:val="19"/>
                <w:szCs w:val="19"/>
              </w:rPr>
              <w:br/>
              <w:t>10Kohms (</w:t>
            </w:r>
            <w:r w:rsidRPr="00A23456">
              <w:rPr>
                <w:rFonts w:ascii="Arial" w:eastAsia="Times New Roman" w:hAnsi="Arial" w:cs="Arial"/>
                <w:b/>
                <w:color w:val="FF0000"/>
                <w:sz w:val="19"/>
                <w:szCs w:val="19"/>
              </w:rPr>
              <w:t>R2,R13,R24</w:t>
            </w:r>
            <w:r w:rsidRPr="00A23456">
              <w:rPr>
                <w:rFonts w:ascii="Arial" w:eastAsia="Times New Roman" w:hAnsi="Arial" w:cs="Arial"/>
                <w:color w:val="222222"/>
                <w:sz w:val="19"/>
                <w:szCs w:val="19"/>
              </w:rPr>
              <w:t>)</w:t>
            </w:r>
          </w:p>
        </w:tc>
        <w:tc>
          <w:tcPr>
            <w:tcW w:w="0" w:type="auto"/>
            <w:shd w:val="clear" w:color="auto" w:fill="FFFFFF"/>
            <w:hideMark/>
          </w:tcPr>
          <w:p w14:paraId="3071B186"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3</w:t>
            </w:r>
          </w:p>
        </w:tc>
        <w:tc>
          <w:tcPr>
            <w:tcW w:w="0" w:type="auto"/>
            <w:shd w:val="clear" w:color="auto" w:fill="FFFFFF"/>
            <w:hideMark/>
          </w:tcPr>
          <w:p w14:paraId="14B41CBA" w14:textId="77777777" w:rsidR="00A23456" w:rsidRPr="00A23456" w:rsidRDefault="00A23456" w:rsidP="00A23456">
            <w:pPr>
              <w:spacing w:after="0" w:line="240" w:lineRule="auto"/>
              <w:jc w:val="right"/>
              <w:rPr>
                <w:rFonts w:ascii="Arial" w:eastAsia="Times New Roman" w:hAnsi="Arial" w:cs="Arial"/>
                <w:color w:val="222222"/>
                <w:sz w:val="19"/>
                <w:szCs w:val="19"/>
              </w:rPr>
            </w:pPr>
            <w:r w:rsidRPr="00A23456">
              <w:rPr>
                <w:rFonts w:ascii="Arial" w:eastAsia="Times New Roman" w:hAnsi="Arial" w:cs="Arial"/>
                <w:color w:val="222222"/>
                <w:sz w:val="19"/>
                <w:szCs w:val="19"/>
              </w:rPr>
              <w:t>1.160</w:t>
            </w:r>
          </w:p>
        </w:tc>
        <w:tc>
          <w:tcPr>
            <w:tcW w:w="1214" w:type="pct"/>
            <w:shd w:val="clear" w:color="auto" w:fill="FFFFFF"/>
          </w:tcPr>
          <w:p w14:paraId="5CBEC424" w14:textId="77777777" w:rsidR="00A23456" w:rsidRPr="00A23456" w:rsidRDefault="00A23456" w:rsidP="00A23456">
            <w:pPr>
              <w:spacing w:after="0" w:line="240" w:lineRule="auto"/>
              <w:jc w:val="right"/>
              <w:rPr>
                <w:rFonts w:ascii="Arial" w:eastAsia="Times New Roman" w:hAnsi="Arial" w:cs="Arial"/>
                <w:color w:val="222222"/>
                <w:sz w:val="19"/>
                <w:szCs w:val="19"/>
              </w:rPr>
            </w:pPr>
          </w:p>
        </w:tc>
      </w:tr>
      <w:tr w:rsidR="00A23456" w:rsidRPr="00A23456" w14:paraId="386C7AEC" w14:textId="77777777" w:rsidTr="006B6AE9">
        <w:trPr>
          <w:gridAfter w:val="1"/>
          <w:wAfter w:w="1214" w:type="pct"/>
          <w:tblCellSpacing w:w="15" w:type="dxa"/>
        </w:trPr>
        <w:tc>
          <w:tcPr>
            <w:tcW w:w="0" w:type="auto"/>
            <w:shd w:val="clear" w:color="auto" w:fill="FFFFFF"/>
          </w:tcPr>
          <w:p w14:paraId="0B4C89DD" w14:textId="77777777" w:rsidR="00A23456" w:rsidRPr="00A23456" w:rsidRDefault="00A23456" w:rsidP="00A23456">
            <w:pPr>
              <w:spacing w:after="0" w:line="240" w:lineRule="auto"/>
              <w:jc w:val="center"/>
              <w:rPr>
                <w:rFonts w:ascii="Arial" w:eastAsia="Times New Roman" w:hAnsi="Arial" w:cs="Arial"/>
                <w:color w:val="222222"/>
                <w:sz w:val="19"/>
                <w:szCs w:val="19"/>
              </w:rPr>
            </w:pPr>
          </w:p>
        </w:tc>
        <w:tc>
          <w:tcPr>
            <w:tcW w:w="1942" w:type="pct"/>
            <w:shd w:val="clear" w:color="auto" w:fill="FFFFFF"/>
          </w:tcPr>
          <w:p w14:paraId="1251A4A0" w14:textId="77777777" w:rsidR="00A23456" w:rsidRPr="00A23456" w:rsidRDefault="00A23456" w:rsidP="00A23456">
            <w:pPr>
              <w:spacing w:after="0" w:line="240" w:lineRule="auto"/>
              <w:rPr>
                <w:rFonts w:ascii="Arial" w:eastAsia="Times New Roman" w:hAnsi="Arial" w:cs="Arial"/>
                <w:color w:val="222222"/>
                <w:sz w:val="19"/>
                <w:szCs w:val="19"/>
              </w:rPr>
            </w:pPr>
          </w:p>
        </w:tc>
        <w:tc>
          <w:tcPr>
            <w:tcW w:w="0" w:type="auto"/>
            <w:shd w:val="clear" w:color="auto" w:fill="FFFFFF"/>
          </w:tcPr>
          <w:p w14:paraId="61255096" w14:textId="77777777" w:rsidR="00A23456" w:rsidRPr="00A23456" w:rsidRDefault="00A23456" w:rsidP="00A23456">
            <w:pPr>
              <w:spacing w:after="0" w:line="240" w:lineRule="auto"/>
              <w:jc w:val="right"/>
              <w:rPr>
                <w:rFonts w:ascii="Arial" w:eastAsia="Times New Roman" w:hAnsi="Arial" w:cs="Arial"/>
                <w:color w:val="222222"/>
                <w:sz w:val="19"/>
                <w:szCs w:val="19"/>
              </w:rPr>
            </w:pPr>
          </w:p>
        </w:tc>
        <w:tc>
          <w:tcPr>
            <w:tcW w:w="0" w:type="auto"/>
            <w:shd w:val="clear" w:color="auto" w:fill="FFFFFF"/>
          </w:tcPr>
          <w:p w14:paraId="6F9168C0" w14:textId="77777777" w:rsidR="00A23456" w:rsidRPr="00A23456" w:rsidRDefault="00A23456" w:rsidP="00A23456">
            <w:pPr>
              <w:spacing w:after="0" w:line="240" w:lineRule="auto"/>
              <w:jc w:val="right"/>
              <w:rPr>
                <w:rFonts w:ascii="Arial" w:eastAsia="Times New Roman" w:hAnsi="Arial" w:cs="Arial"/>
                <w:color w:val="222222"/>
                <w:sz w:val="19"/>
                <w:szCs w:val="19"/>
              </w:rPr>
            </w:pPr>
          </w:p>
        </w:tc>
      </w:tr>
    </w:tbl>
    <w:p w14:paraId="34B47C3D" w14:textId="2CF9746E" w:rsidR="00A23456" w:rsidRPr="00A23456" w:rsidRDefault="00A23456" w:rsidP="00A23456">
      <w:r w:rsidRPr="00A23456">
        <w:t>Resistors</w:t>
      </w:r>
      <w:r w:rsidRPr="00A23456">
        <w:rPr>
          <w:b/>
          <w:color w:val="FF0000"/>
        </w:rPr>
        <w:t>: R3-R11, R14-R22, R25-</w:t>
      </w:r>
      <w:proofErr w:type="gramStart"/>
      <w:r w:rsidRPr="00A23456">
        <w:rPr>
          <w:b/>
          <w:color w:val="FF0000"/>
        </w:rPr>
        <w:t xml:space="preserve">R33 </w:t>
      </w:r>
      <w:r w:rsidRPr="00A23456">
        <w:rPr>
          <w:color w:val="FF0000"/>
        </w:rPr>
        <w:t xml:space="preserve"> </w:t>
      </w:r>
      <w:r w:rsidRPr="00A23456">
        <w:t>-</w:t>
      </w:r>
      <w:proofErr w:type="gramEnd"/>
      <w:r w:rsidRPr="00A23456">
        <w:t xml:space="preserve"> 1 [MΩ]</w:t>
      </w:r>
    </w:p>
    <w:p w14:paraId="43A3B266" w14:textId="77777777" w:rsidR="003971B7" w:rsidRPr="00427586" w:rsidRDefault="003971B7" w:rsidP="00E06340">
      <w:pPr>
        <w:spacing w:line="480" w:lineRule="auto"/>
        <w:rPr>
          <w:rFonts w:ascii="Times New Roman" w:hAnsi="Times New Roman" w:cs="Times New Roman"/>
          <w:sz w:val="24"/>
          <w:szCs w:val="24"/>
        </w:rPr>
      </w:pPr>
    </w:p>
    <w:sectPr w:rsidR="003971B7" w:rsidRPr="00427586" w:rsidSect="002420FC">
      <w:footerReference w:type="default"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CF509" w14:textId="77777777" w:rsidR="00A02CE8" w:rsidRDefault="00A02CE8" w:rsidP="00427586">
      <w:pPr>
        <w:spacing w:after="0" w:line="240" w:lineRule="auto"/>
      </w:pPr>
      <w:r>
        <w:separator/>
      </w:r>
    </w:p>
  </w:endnote>
  <w:endnote w:type="continuationSeparator" w:id="0">
    <w:p w14:paraId="708BED12" w14:textId="77777777" w:rsidR="00A02CE8" w:rsidRDefault="00A02CE8" w:rsidP="00427586">
      <w:pPr>
        <w:spacing w:after="0" w:line="240" w:lineRule="auto"/>
      </w:pPr>
      <w:r>
        <w:continuationSeparator/>
      </w:r>
    </w:p>
  </w:endnote>
  <w:endnote w:type="continuationNotice" w:id="1">
    <w:p w14:paraId="41B1FA1F" w14:textId="77777777" w:rsidR="00A02CE8" w:rsidRDefault="00A02C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043419"/>
      <w:docPartObj>
        <w:docPartGallery w:val="Page Numbers (Bottom of Page)"/>
        <w:docPartUnique/>
      </w:docPartObj>
    </w:sdtPr>
    <w:sdtEndPr>
      <w:rPr>
        <w:noProof/>
      </w:rPr>
    </w:sdtEndPr>
    <w:sdtContent>
      <w:p w14:paraId="41E8BE25" w14:textId="52F1530A" w:rsidR="000B424E" w:rsidRDefault="000B424E">
        <w:pPr>
          <w:pStyle w:val="Footer"/>
          <w:jc w:val="center"/>
        </w:pPr>
        <w:r>
          <w:fldChar w:fldCharType="begin"/>
        </w:r>
        <w:r>
          <w:instrText xml:space="preserve"> PAGE   \* MERGEFORMAT </w:instrText>
        </w:r>
        <w:r>
          <w:fldChar w:fldCharType="separate"/>
        </w:r>
        <w:r w:rsidR="008E35CA">
          <w:rPr>
            <w:noProof/>
          </w:rPr>
          <w:t>iv</w:t>
        </w:r>
        <w:r>
          <w:rPr>
            <w:noProof/>
          </w:rPr>
          <w:fldChar w:fldCharType="end"/>
        </w:r>
      </w:p>
    </w:sdtContent>
  </w:sdt>
  <w:p w14:paraId="18D36524" w14:textId="77777777" w:rsidR="000B424E" w:rsidRDefault="000B42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20560" w14:textId="77777777" w:rsidR="000B424E" w:rsidRDefault="000B424E">
    <w:pPr>
      <w:pStyle w:val="Footer"/>
      <w:jc w:val="center"/>
    </w:pPr>
  </w:p>
  <w:p w14:paraId="3C04E362" w14:textId="77777777" w:rsidR="000B424E" w:rsidRDefault="000B42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6F485" w14:textId="6C0D704D" w:rsidR="000B424E" w:rsidRDefault="000B424E">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E35CA">
      <w:rPr>
        <w:caps/>
        <w:noProof/>
        <w:color w:val="5B9BD5" w:themeColor="accent1"/>
      </w:rPr>
      <w:t>18</w:t>
    </w:r>
    <w:r>
      <w:rPr>
        <w:caps/>
        <w:noProof/>
        <w:color w:val="5B9BD5" w:themeColor="accent1"/>
      </w:rPr>
      <w:fldChar w:fldCharType="end"/>
    </w:r>
  </w:p>
  <w:p w14:paraId="2E9F63C4" w14:textId="77777777" w:rsidR="000B424E" w:rsidRDefault="000B42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3AC86" w14:textId="7E3B2E97" w:rsidR="000B424E" w:rsidRDefault="000B424E">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E35CA">
      <w:rPr>
        <w:caps/>
        <w:noProof/>
        <w:color w:val="5B9BD5" w:themeColor="accent1"/>
      </w:rPr>
      <w:t>1</w:t>
    </w:r>
    <w:r>
      <w:rPr>
        <w:caps/>
        <w:noProof/>
        <w:color w:val="5B9BD5" w:themeColor="accent1"/>
      </w:rPr>
      <w:fldChar w:fldCharType="end"/>
    </w:r>
  </w:p>
  <w:p w14:paraId="5F5E81AC" w14:textId="77777777" w:rsidR="000B424E" w:rsidRDefault="000B42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51A95" w14:textId="77777777" w:rsidR="00A02CE8" w:rsidRDefault="00A02CE8" w:rsidP="00427586">
      <w:pPr>
        <w:spacing w:after="0" w:line="240" w:lineRule="auto"/>
      </w:pPr>
      <w:r>
        <w:separator/>
      </w:r>
    </w:p>
  </w:footnote>
  <w:footnote w:type="continuationSeparator" w:id="0">
    <w:p w14:paraId="4121969F" w14:textId="77777777" w:rsidR="00A02CE8" w:rsidRDefault="00A02CE8" w:rsidP="00427586">
      <w:pPr>
        <w:spacing w:after="0" w:line="240" w:lineRule="auto"/>
      </w:pPr>
      <w:r>
        <w:continuationSeparator/>
      </w:r>
    </w:p>
  </w:footnote>
  <w:footnote w:type="continuationNotice" w:id="1">
    <w:p w14:paraId="43FF1092" w14:textId="77777777" w:rsidR="00A02CE8" w:rsidRDefault="00A02CE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75741D"/>
    <w:multiLevelType w:val="hybridMultilevel"/>
    <w:tmpl w:val="B846DEF4"/>
    <w:lvl w:ilvl="0" w:tplc="CC383F8A">
      <w:start w:val="1"/>
      <w:numFmt w:val="bullet"/>
      <w:lvlText w:val="•"/>
      <w:lvlJc w:val="left"/>
      <w:pPr>
        <w:tabs>
          <w:tab w:val="num" w:pos="720"/>
        </w:tabs>
        <w:ind w:left="720" w:hanging="360"/>
      </w:pPr>
      <w:rPr>
        <w:rFonts w:ascii="Arial" w:hAnsi="Arial" w:hint="default"/>
      </w:rPr>
    </w:lvl>
    <w:lvl w:ilvl="1" w:tplc="DB9C904C" w:tentative="1">
      <w:start w:val="1"/>
      <w:numFmt w:val="bullet"/>
      <w:lvlText w:val="•"/>
      <w:lvlJc w:val="left"/>
      <w:pPr>
        <w:tabs>
          <w:tab w:val="num" w:pos="1440"/>
        </w:tabs>
        <w:ind w:left="1440" w:hanging="360"/>
      </w:pPr>
      <w:rPr>
        <w:rFonts w:ascii="Arial" w:hAnsi="Arial" w:hint="default"/>
      </w:rPr>
    </w:lvl>
    <w:lvl w:ilvl="2" w:tplc="589E223C" w:tentative="1">
      <w:start w:val="1"/>
      <w:numFmt w:val="bullet"/>
      <w:lvlText w:val="•"/>
      <w:lvlJc w:val="left"/>
      <w:pPr>
        <w:tabs>
          <w:tab w:val="num" w:pos="2160"/>
        </w:tabs>
        <w:ind w:left="2160" w:hanging="360"/>
      </w:pPr>
      <w:rPr>
        <w:rFonts w:ascii="Arial" w:hAnsi="Arial" w:hint="default"/>
      </w:rPr>
    </w:lvl>
    <w:lvl w:ilvl="3" w:tplc="DDD60610" w:tentative="1">
      <w:start w:val="1"/>
      <w:numFmt w:val="bullet"/>
      <w:lvlText w:val="•"/>
      <w:lvlJc w:val="left"/>
      <w:pPr>
        <w:tabs>
          <w:tab w:val="num" w:pos="2880"/>
        </w:tabs>
        <w:ind w:left="2880" w:hanging="360"/>
      </w:pPr>
      <w:rPr>
        <w:rFonts w:ascii="Arial" w:hAnsi="Arial" w:hint="default"/>
      </w:rPr>
    </w:lvl>
    <w:lvl w:ilvl="4" w:tplc="F750584A">
      <w:start w:val="1"/>
      <w:numFmt w:val="bullet"/>
      <w:lvlText w:val="•"/>
      <w:lvlJc w:val="left"/>
      <w:pPr>
        <w:tabs>
          <w:tab w:val="num" w:pos="3600"/>
        </w:tabs>
        <w:ind w:left="3600" w:hanging="360"/>
      </w:pPr>
      <w:rPr>
        <w:rFonts w:ascii="Arial" w:hAnsi="Arial" w:hint="default"/>
      </w:rPr>
    </w:lvl>
    <w:lvl w:ilvl="5" w:tplc="8F24ED42" w:tentative="1">
      <w:start w:val="1"/>
      <w:numFmt w:val="bullet"/>
      <w:lvlText w:val="•"/>
      <w:lvlJc w:val="left"/>
      <w:pPr>
        <w:tabs>
          <w:tab w:val="num" w:pos="4320"/>
        </w:tabs>
        <w:ind w:left="4320" w:hanging="360"/>
      </w:pPr>
      <w:rPr>
        <w:rFonts w:ascii="Arial" w:hAnsi="Arial" w:hint="default"/>
      </w:rPr>
    </w:lvl>
    <w:lvl w:ilvl="6" w:tplc="85A8EEFC" w:tentative="1">
      <w:start w:val="1"/>
      <w:numFmt w:val="bullet"/>
      <w:lvlText w:val="•"/>
      <w:lvlJc w:val="left"/>
      <w:pPr>
        <w:tabs>
          <w:tab w:val="num" w:pos="5040"/>
        </w:tabs>
        <w:ind w:left="5040" w:hanging="360"/>
      </w:pPr>
      <w:rPr>
        <w:rFonts w:ascii="Arial" w:hAnsi="Arial" w:hint="default"/>
      </w:rPr>
    </w:lvl>
    <w:lvl w:ilvl="7" w:tplc="BDCCB8B6" w:tentative="1">
      <w:start w:val="1"/>
      <w:numFmt w:val="bullet"/>
      <w:lvlText w:val="•"/>
      <w:lvlJc w:val="left"/>
      <w:pPr>
        <w:tabs>
          <w:tab w:val="num" w:pos="5760"/>
        </w:tabs>
        <w:ind w:left="5760" w:hanging="360"/>
      </w:pPr>
      <w:rPr>
        <w:rFonts w:ascii="Arial" w:hAnsi="Arial" w:hint="default"/>
      </w:rPr>
    </w:lvl>
    <w:lvl w:ilvl="8" w:tplc="C7325C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93D2758"/>
    <w:multiLevelType w:val="hybridMultilevel"/>
    <w:tmpl w:val="265CE804"/>
    <w:lvl w:ilvl="0" w:tplc="6AEE9370">
      <w:start w:val="1"/>
      <w:numFmt w:val="bullet"/>
      <w:lvlText w:val="•"/>
      <w:lvlJc w:val="left"/>
      <w:pPr>
        <w:tabs>
          <w:tab w:val="num" w:pos="720"/>
        </w:tabs>
        <w:ind w:left="720" w:hanging="360"/>
      </w:pPr>
      <w:rPr>
        <w:rFonts w:ascii="Arial" w:hAnsi="Arial" w:hint="default"/>
      </w:rPr>
    </w:lvl>
    <w:lvl w:ilvl="1" w:tplc="B7969A86" w:tentative="1">
      <w:start w:val="1"/>
      <w:numFmt w:val="bullet"/>
      <w:lvlText w:val="•"/>
      <w:lvlJc w:val="left"/>
      <w:pPr>
        <w:tabs>
          <w:tab w:val="num" w:pos="1440"/>
        </w:tabs>
        <w:ind w:left="1440" w:hanging="360"/>
      </w:pPr>
      <w:rPr>
        <w:rFonts w:ascii="Arial" w:hAnsi="Arial" w:hint="default"/>
      </w:rPr>
    </w:lvl>
    <w:lvl w:ilvl="2" w:tplc="8EFA716E" w:tentative="1">
      <w:start w:val="1"/>
      <w:numFmt w:val="bullet"/>
      <w:lvlText w:val="•"/>
      <w:lvlJc w:val="left"/>
      <w:pPr>
        <w:tabs>
          <w:tab w:val="num" w:pos="2160"/>
        </w:tabs>
        <w:ind w:left="2160" w:hanging="360"/>
      </w:pPr>
      <w:rPr>
        <w:rFonts w:ascii="Arial" w:hAnsi="Arial" w:hint="default"/>
      </w:rPr>
    </w:lvl>
    <w:lvl w:ilvl="3" w:tplc="1E90DF8A" w:tentative="1">
      <w:start w:val="1"/>
      <w:numFmt w:val="bullet"/>
      <w:lvlText w:val="•"/>
      <w:lvlJc w:val="left"/>
      <w:pPr>
        <w:tabs>
          <w:tab w:val="num" w:pos="2880"/>
        </w:tabs>
        <w:ind w:left="2880" w:hanging="360"/>
      </w:pPr>
      <w:rPr>
        <w:rFonts w:ascii="Arial" w:hAnsi="Arial" w:hint="default"/>
      </w:rPr>
    </w:lvl>
    <w:lvl w:ilvl="4" w:tplc="62D06576" w:tentative="1">
      <w:start w:val="1"/>
      <w:numFmt w:val="bullet"/>
      <w:lvlText w:val="•"/>
      <w:lvlJc w:val="left"/>
      <w:pPr>
        <w:tabs>
          <w:tab w:val="num" w:pos="3600"/>
        </w:tabs>
        <w:ind w:left="3600" w:hanging="360"/>
      </w:pPr>
      <w:rPr>
        <w:rFonts w:ascii="Arial" w:hAnsi="Arial" w:hint="default"/>
      </w:rPr>
    </w:lvl>
    <w:lvl w:ilvl="5" w:tplc="D468320E" w:tentative="1">
      <w:start w:val="1"/>
      <w:numFmt w:val="bullet"/>
      <w:lvlText w:val="•"/>
      <w:lvlJc w:val="left"/>
      <w:pPr>
        <w:tabs>
          <w:tab w:val="num" w:pos="4320"/>
        </w:tabs>
        <w:ind w:left="4320" w:hanging="360"/>
      </w:pPr>
      <w:rPr>
        <w:rFonts w:ascii="Arial" w:hAnsi="Arial" w:hint="default"/>
      </w:rPr>
    </w:lvl>
    <w:lvl w:ilvl="6" w:tplc="95F0B688" w:tentative="1">
      <w:start w:val="1"/>
      <w:numFmt w:val="bullet"/>
      <w:lvlText w:val="•"/>
      <w:lvlJc w:val="left"/>
      <w:pPr>
        <w:tabs>
          <w:tab w:val="num" w:pos="5040"/>
        </w:tabs>
        <w:ind w:left="5040" w:hanging="360"/>
      </w:pPr>
      <w:rPr>
        <w:rFonts w:ascii="Arial" w:hAnsi="Arial" w:hint="default"/>
      </w:rPr>
    </w:lvl>
    <w:lvl w:ilvl="7" w:tplc="270C8216" w:tentative="1">
      <w:start w:val="1"/>
      <w:numFmt w:val="bullet"/>
      <w:lvlText w:val="•"/>
      <w:lvlJc w:val="left"/>
      <w:pPr>
        <w:tabs>
          <w:tab w:val="num" w:pos="5760"/>
        </w:tabs>
        <w:ind w:left="5760" w:hanging="360"/>
      </w:pPr>
      <w:rPr>
        <w:rFonts w:ascii="Arial" w:hAnsi="Arial" w:hint="default"/>
      </w:rPr>
    </w:lvl>
    <w:lvl w:ilvl="8" w:tplc="2AE29A6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586"/>
    <w:rsid w:val="00022BE6"/>
    <w:rsid w:val="000238C1"/>
    <w:rsid w:val="00032840"/>
    <w:rsid w:val="000562CD"/>
    <w:rsid w:val="00065FCA"/>
    <w:rsid w:val="00071A16"/>
    <w:rsid w:val="00071B7F"/>
    <w:rsid w:val="00073106"/>
    <w:rsid w:val="0008468E"/>
    <w:rsid w:val="00090C84"/>
    <w:rsid w:val="00092926"/>
    <w:rsid w:val="000959CA"/>
    <w:rsid w:val="000A3D91"/>
    <w:rsid w:val="000B0B48"/>
    <w:rsid w:val="000B424E"/>
    <w:rsid w:val="000C1E31"/>
    <w:rsid w:val="000C73D3"/>
    <w:rsid w:val="000D7456"/>
    <w:rsid w:val="000E23FD"/>
    <w:rsid w:val="000F0549"/>
    <w:rsid w:val="0013478E"/>
    <w:rsid w:val="0013502B"/>
    <w:rsid w:val="00136DF1"/>
    <w:rsid w:val="00141A77"/>
    <w:rsid w:val="001512E1"/>
    <w:rsid w:val="00157570"/>
    <w:rsid w:val="001626F6"/>
    <w:rsid w:val="001779B2"/>
    <w:rsid w:val="00186013"/>
    <w:rsid w:val="001865BF"/>
    <w:rsid w:val="00187168"/>
    <w:rsid w:val="00190D85"/>
    <w:rsid w:val="00193F8D"/>
    <w:rsid w:val="00196466"/>
    <w:rsid w:val="001A5B8F"/>
    <w:rsid w:val="001A7067"/>
    <w:rsid w:val="001B2D2C"/>
    <w:rsid w:val="001C67D5"/>
    <w:rsid w:val="001D2CDF"/>
    <w:rsid w:val="001E145F"/>
    <w:rsid w:val="001E1D7A"/>
    <w:rsid w:val="001E6C81"/>
    <w:rsid w:val="001F6BCE"/>
    <w:rsid w:val="001F6CDD"/>
    <w:rsid w:val="0021049E"/>
    <w:rsid w:val="002233C5"/>
    <w:rsid w:val="00223F28"/>
    <w:rsid w:val="002420FC"/>
    <w:rsid w:val="002425DD"/>
    <w:rsid w:val="002468A1"/>
    <w:rsid w:val="00252112"/>
    <w:rsid w:val="00256273"/>
    <w:rsid w:val="00264377"/>
    <w:rsid w:val="00264C1E"/>
    <w:rsid w:val="00270CC6"/>
    <w:rsid w:val="00284438"/>
    <w:rsid w:val="00287BFC"/>
    <w:rsid w:val="002911B7"/>
    <w:rsid w:val="00291D1F"/>
    <w:rsid w:val="00294969"/>
    <w:rsid w:val="00297D3F"/>
    <w:rsid w:val="002A0C34"/>
    <w:rsid w:val="002A5FFC"/>
    <w:rsid w:val="002A6AA6"/>
    <w:rsid w:val="002B185D"/>
    <w:rsid w:val="002B2041"/>
    <w:rsid w:val="002B43E5"/>
    <w:rsid w:val="002B727C"/>
    <w:rsid w:val="002D4C88"/>
    <w:rsid w:val="002F28AA"/>
    <w:rsid w:val="002F2CCC"/>
    <w:rsid w:val="002F3646"/>
    <w:rsid w:val="002F6C48"/>
    <w:rsid w:val="0030386A"/>
    <w:rsid w:val="0031055A"/>
    <w:rsid w:val="003111A0"/>
    <w:rsid w:val="00311814"/>
    <w:rsid w:val="003221B8"/>
    <w:rsid w:val="0032262F"/>
    <w:rsid w:val="003337B5"/>
    <w:rsid w:val="003338B7"/>
    <w:rsid w:val="00337C62"/>
    <w:rsid w:val="0034572F"/>
    <w:rsid w:val="003471CB"/>
    <w:rsid w:val="003561C9"/>
    <w:rsid w:val="00362FB5"/>
    <w:rsid w:val="003776BC"/>
    <w:rsid w:val="00380BCC"/>
    <w:rsid w:val="003865FC"/>
    <w:rsid w:val="00387E77"/>
    <w:rsid w:val="003929C7"/>
    <w:rsid w:val="00392FAA"/>
    <w:rsid w:val="003971B7"/>
    <w:rsid w:val="003A655A"/>
    <w:rsid w:val="003B09A3"/>
    <w:rsid w:val="003B3C6B"/>
    <w:rsid w:val="003B6702"/>
    <w:rsid w:val="003C7B8F"/>
    <w:rsid w:val="003E5F0C"/>
    <w:rsid w:val="003E72AC"/>
    <w:rsid w:val="003E7EE9"/>
    <w:rsid w:val="003F6F0B"/>
    <w:rsid w:val="003F7B67"/>
    <w:rsid w:val="00410965"/>
    <w:rsid w:val="00424266"/>
    <w:rsid w:val="00427586"/>
    <w:rsid w:val="004431EF"/>
    <w:rsid w:val="0044531A"/>
    <w:rsid w:val="00446C76"/>
    <w:rsid w:val="00451CD2"/>
    <w:rsid w:val="004628B8"/>
    <w:rsid w:val="00463621"/>
    <w:rsid w:val="00474FF3"/>
    <w:rsid w:val="00475F77"/>
    <w:rsid w:val="004B30F3"/>
    <w:rsid w:val="004B54CE"/>
    <w:rsid w:val="004B7D46"/>
    <w:rsid w:val="004C0AF8"/>
    <w:rsid w:val="004C1468"/>
    <w:rsid w:val="004C1B55"/>
    <w:rsid w:val="004E103E"/>
    <w:rsid w:val="004F094A"/>
    <w:rsid w:val="004F49D7"/>
    <w:rsid w:val="004F6F1B"/>
    <w:rsid w:val="005219F9"/>
    <w:rsid w:val="00527C5C"/>
    <w:rsid w:val="005301F0"/>
    <w:rsid w:val="00537FB0"/>
    <w:rsid w:val="005515D7"/>
    <w:rsid w:val="00556F5D"/>
    <w:rsid w:val="00560272"/>
    <w:rsid w:val="00566252"/>
    <w:rsid w:val="00573CDD"/>
    <w:rsid w:val="00574DED"/>
    <w:rsid w:val="005847CC"/>
    <w:rsid w:val="005908B6"/>
    <w:rsid w:val="005B2BD6"/>
    <w:rsid w:val="005B3BCF"/>
    <w:rsid w:val="005C5C15"/>
    <w:rsid w:val="005C7C76"/>
    <w:rsid w:val="005D11FE"/>
    <w:rsid w:val="005D7CCC"/>
    <w:rsid w:val="005E26FE"/>
    <w:rsid w:val="005F5D22"/>
    <w:rsid w:val="00606B2B"/>
    <w:rsid w:val="00612910"/>
    <w:rsid w:val="00621287"/>
    <w:rsid w:val="0062795E"/>
    <w:rsid w:val="0064368F"/>
    <w:rsid w:val="006573F4"/>
    <w:rsid w:val="00663721"/>
    <w:rsid w:val="006643E3"/>
    <w:rsid w:val="00667FDA"/>
    <w:rsid w:val="00674C1E"/>
    <w:rsid w:val="00683089"/>
    <w:rsid w:val="00683193"/>
    <w:rsid w:val="00685F4E"/>
    <w:rsid w:val="006A0F0A"/>
    <w:rsid w:val="006A2FF2"/>
    <w:rsid w:val="006A44DE"/>
    <w:rsid w:val="006B1993"/>
    <w:rsid w:val="006D1E4C"/>
    <w:rsid w:val="006F0CFA"/>
    <w:rsid w:val="006F5168"/>
    <w:rsid w:val="00703936"/>
    <w:rsid w:val="00705B44"/>
    <w:rsid w:val="00705EC2"/>
    <w:rsid w:val="00711209"/>
    <w:rsid w:val="007144CC"/>
    <w:rsid w:val="00730878"/>
    <w:rsid w:val="00732827"/>
    <w:rsid w:val="00737C83"/>
    <w:rsid w:val="0074405D"/>
    <w:rsid w:val="00745A90"/>
    <w:rsid w:val="0075181C"/>
    <w:rsid w:val="0076691B"/>
    <w:rsid w:val="0077349E"/>
    <w:rsid w:val="00790CB9"/>
    <w:rsid w:val="007A57B5"/>
    <w:rsid w:val="007A6263"/>
    <w:rsid w:val="007B078C"/>
    <w:rsid w:val="007B29C2"/>
    <w:rsid w:val="007B3BA9"/>
    <w:rsid w:val="007B5B31"/>
    <w:rsid w:val="007C59E0"/>
    <w:rsid w:val="007D061F"/>
    <w:rsid w:val="007E2E8C"/>
    <w:rsid w:val="007F4054"/>
    <w:rsid w:val="008154D8"/>
    <w:rsid w:val="0083046A"/>
    <w:rsid w:val="0083160D"/>
    <w:rsid w:val="00853AB0"/>
    <w:rsid w:val="008714F7"/>
    <w:rsid w:val="00880252"/>
    <w:rsid w:val="00882E87"/>
    <w:rsid w:val="00883551"/>
    <w:rsid w:val="00884EB8"/>
    <w:rsid w:val="008A0B72"/>
    <w:rsid w:val="008B7B89"/>
    <w:rsid w:val="008B7D01"/>
    <w:rsid w:val="008C3D50"/>
    <w:rsid w:val="008E07E6"/>
    <w:rsid w:val="008E35CA"/>
    <w:rsid w:val="008F3156"/>
    <w:rsid w:val="008F56E1"/>
    <w:rsid w:val="00901D03"/>
    <w:rsid w:val="00902819"/>
    <w:rsid w:val="00912BE3"/>
    <w:rsid w:val="00913C44"/>
    <w:rsid w:val="00914989"/>
    <w:rsid w:val="00914CD8"/>
    <w:rsid w:val="00920E27"/>
    <w:rsid w:val="00931B44"/>
    <w:rsid w:val="00937856"/>
    <w:rsid w:val="00940D07"/>
    <w:rsid w:val="00946E7E"/>
    <w:rsid w:val="009475C3"/>
    <w:rsid w:val="009500E2"/>
    <w:rsid w:val="00951AEC"/>
    <w:rsid w:val="00966118"/>
    <w:rsid w:val="009719CB"/>
    <w:rsid w:val="00976315"/>
    <w:rsid w:val="00980DB1"/>
    <w:rsid w:val="00980F9A"/>
    <w:rsid w:val="00991577"/>
    <w:rsid w:val="00994CA3"/>
    <w:rsid w:val="00995F69"/>
    <w:rsid w:val="009A013B"/>
    <w:rsid w:val="009A5E8D"/>
    <w:rsid w:val="009A71E3"/>
    <w:rsid w:val="009B3D80"/>
    <w:rsid w:val="009D739B"/>
    <w:rsid w:val="009E014D"/>
    <w:rsid w:val="009E29EF"/>
    <w:rsid w:val="009F6E43"/>
    <w:rsid w:val="00A000C8"/>
    <w:rsid w:val="00A023E0"/>
    <w:rsid w:val="00A02CE8"/>
    <w:rsid w:val="00A06049"/>
    <w:rsid w:val="00A07E55"/>
    <w:rsid w:val="00A174E7"/>
    <w:rsid w:val="00A23456"/>
    <w:rsid w:val="00A30FAF"/>
    <w:rsid w:val="00A321EA"/>
    <w:rsid w:val="00A43DC9"/>
    <w:rsid w:val="00A50F20"/>
    <w:rsid w:val="00AA5D8C"/>
    <w:rsid w:val="00AB501C"/>
    <w:rsid w:val="00AC417D"/>
    <w:rsid w:val="00AC7FAE"/>
    <w:rsid w:val="00AE47C9"/>
    <w:rsid w:val="00AE78C7"/>
    <w:rsid w:val="00AF303B"/>
    <w:rsid w:val="00AF724A"/>
    <w:rsid w:val="00B00F3E"/>
    <w:rsid w:val="00B11117"/>
    <w:rsid w:val="00B30559"/>
    <w:rsid w:val="00B40ED8"/>
    <w:rsid w:val="00B4721E"/>
    <w:rsid w:val="00B550F3"/>
    <w:rsid w:val="00B561A3"/>
    <w:rsid w:val="00B713B1"/>
    <w:rsid w:val="00B71B65"/>
    <w:rsid w:val="00B74E28"/>
    <w:rsid w:val="00B80231"/>
    <w:rsid w:val="00B82DD6"/>
    <w:rsid w:val="00B8621C"/>
    <w:rsid w:val="00B86423"/>
    <w:rsid w:val="00B953AF"/>
    <w:rsid w:val="00BA2EF7"/>
    <w:rsid w:val="00BA3C31"/>
    <w:rsid w:val="00BA3D19"/>
    <w:rsid w:val="00BA4EED"/>
    <w:rsid w:val="00BB15EC"/>
    <w:rsid w:val="00BB1DA8"/>
    <w:rsid w:val="00BB6AD8"/>
    <w:rsid w:val="00BD3E63"/>
    <w:rsid w:val="00BE4393"/>
    <w:rsid w:val="00BF1D60"/>
    <w:rsid w:val="00BF4902"/>
    <w:rsid w:val="00C174F8"/>
    <w:rsid w:val="00C20CAF"/>
    <w:rsid w:val="00C26F6A"/>
    <w:rsid w:val="00C301C8"/>
    <w:rsid w:val="00C31A32"/>
    <w:rsid w:val="00C3286D"/>
    <w:rsid w:val="00C33B45"/>
    <w:rsid w:val="00C40EC2"/>
    <w:rsid w:val="00C410FE"/>
    <w:rsid w:val="00C47EE4"/>
    <w:rsid w:val="00C55A25"/>
    <w:rsid w:val="00C6138B"/>
    <w:rsid w:val="00C6319D"/>
    <w:rsid w:val="00C75866"/>
    <w:rsid w:val="00C8590A"/>
    <w:rsid w:val="00C91632"/>
    <w:rsid w:val="00C96741"/>
    <w:rsid w:val="00CC351E"/>
    <w:rsid w:val="00CC6E87"/>
    <w:rsid w:val="00CC7B8D"/>
    <w:rsid w:val="00CD20DA"/>
    <w:rsid w:val="00CE4A11"/>
    <w:rsid w:val="00CE5E5E"/>
    <w:rsid w:val="00CF0493"/>
    <w:rsid w:val="00CF07FC"/>
    <w:rsid w:val="00CF774A"/>
    <w:rsid w:val="00D03BFB"/>
    <w:rsid w:val="00D17491"/>
    <w:rsid w:val="00D212ED"/>
    <w:rsid w:val="00D23166"/>
    <w:rsid w:val="00D32246"/>
    <w:rsid w:val="00D66AD4"/>
    <w:rsid w:val="00D71553"/>
    <w:rsid w:val="00D74260"/>
    <w:rsid w:val="00D75A72"/>
    <w:rsid w:val="00D80690"/>
    <w:rsid w:val="00D841CD"/>
    <w:rsid w:val="00D85A59"/>
    <w:rsid w:val="00D87160"/>
    <w:rsid w:val="00D958E3"/>
    <w:rsid w:val="00D97733"/>
    <w:rsid w:val="00DA406F"/>
    <w:rsid w:val="00DA5F65"/>
    <w:rsid w:val="00DB5A9F"/>
    <w:rsid w:val="00DC31DA"/>
    <w:rsid w:val="00DC7E5C"/>
    <w:rsid w:val="00DD4340"/>
    <w:rsid w:val="00DF6BEF"/>
    <w:rsid w:val="00DF7A44"/>
    <w:rsid w:val="00E01521"/>
    <w:rsid w:val="00E06340"/>
    <w:rsid w:val="00E15725"/>
    <w:rsid w:val="00E2530C"/>
    <w:rsid w:val="00E40419"/>
    <w:rsid w:val="00E432F3"/>
    <w:rsid w:val="00E47C80"/>
    <w:rsid w:val="00E5511A"/>
    <w:rsid w:val="00E56AD7"/>
    <w:rsid w:val="00E63470"/>
    <w:rsid w:val="00E70751"/>
    <w:rsid w:val="00E75992"/>
    <w:rsid w:val="00E77298"/>
    <w:rsid w:val="00E92818"/>
    <w:rsid w:val="00E953A7"/>
    <w:rsid w:val="00EA223F"/>
    <w:rsid w:val="00EB3E94"/>
    <w:rsid w:val="00ED2514"/>
    <w:rsid w:val="00EF0EAA"/>
    <w:rsid w:val="00F06564"/>
    <w:rsid w:val="00F128E2"/>
    <w:rsid w:val="00F17DDB"/>
    <w:rsid w:val="00F222F7"/>
    <w:rsid w:val="00F24537"/>
    <w:rsid w:val="00F24C97"/>
    <w:rsid w:val="00F338FA"/>
    <w:rsid w:val="00F375A2"/>
    <w:rsid w:val="00F72F37"/>
    <w:rsid w:val="00F73799"/>
    <w:rsid w:val="00F7722A"/>
    <w:rsid w:val="00F9404E"/>
    <w:rsid w:val="00FA0623"/>
    <w:rsid w:val="00FA2C33"/>
    <w:rsid w:val="00FA5135"/>
    <w:rsid w:val="00FA5598"/>
    <w:rsid w:val="00FB0369"/>
    <w:rsid w:val="00FB3D5A"/>
    <w:rsid w:val="00FC7F9A"/>
    <w:rsid w:val="00FD0E60"/>
    <w:rsid w:val="00FD7D5D"/>
    <w:rsid w:val="00FE058A"/>
    <w:rsid w:val="00FE67A4"/>
    <w:rsid w:val="05587976"/>
    <w:rsid w:val="091D2F44"/>
    <w:rsid w:val="0C8F7C8A"/>
    <w:rsid w:val="1CAB3417"/>
    <w:rsid w:val="2430CB6B"/>
    <w:rsid w:val="29D8E2D7"/>
    <w:rsid w:val="2F66EB69"/>
    <w:rsid w:val="30DA7292"/>
    <w:rsid w:val="3744A9DA"/>
    <w:rsid w:val="3DF63ECA"/>
    <w:rsid w:val="44DF5454"/>
    <w:rsid w:val="4D7AF273"/>
    <w:rsid w:val="5255B403"/>
    <w:rsid w:val="542037C4"/>
    <w:rsid w:val="5D257A37"/>
    <w:rsid w:val="62C4F775"/>
    <w:rsid w:val="64E06B49"/>
    <w:rsid w:val="706A7D57"/>
    <w:rsid w:val="77DA8DC5"/>
    <w:rsid w:val="7B322AAA"/>
    <w:rsid w:val="7BC0F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8BD4E"/>
  <w15:chartTrackingRefBased/>
  <w15:docId w15:val="{BB526220-14B9-4641-A57B-80B8A236D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586"/>
  </w:style>
  <w:style w:type="paragraph" w:styleId="Heading1">
    <w:name w:val="heading 1"/>
    <w:basedOn w:val="Normal"/>
    <w:link w:val="Heading1Char"/>
    <w:uiPriority w:val="9"/>
    <w:qFormat/>
    <w:rsid w:val="00451C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7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586"/>
  </w:style>
  <w:style w:type="paragraph" w:styleId="Header">
    <w:name w:val="header"/>
    <w:basedOn w:val="Normal"/>
    <w:link w:val="HeaderChar"/>
    <w:uiPriority w:val="99"/>
    <w:unhideWhenUsed/>
    <w:rsid w:val="00427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586"/>
  </w:style>
  <w:style w:type="paragraph" w:styleId="Caption">
    <w:name w:val="caption"/>
    <w:basedOn w:val="Normal"/>
    <w:next w:val="Normal"/>
    <w:uiPriority w:val="35"/>
    <w:unhideWhenUsed/>
    <w:qFormat/>
    <w:rsid w:val="00427586"/>
    <w:pPr>
      <w:spacing w:after="200" w:line="240" w:lineRule="auto"/>
    </w:pPr>
    <w:rPr>
      <w:i/>
      <w:iCs/>
      <w:color w:val="44546A" w:themeColor="text2"/>
      <w:sz w:val="18"/>
      <w:szCs w:val="18"/>
    </w:rPr>
  </w:style>
  <w:style w:type="table" w:styleId="GridTable4-Accent3">
    <w:name w:val="Grid Table 4 Accent 3"/>
    <w:basedOn w:val="TableNormal"/>
    <w:uiPriority w:val="49"/>
    <w:rsid w:val="00F222F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D3224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E4A11"/>
    <w:rPr>
      <w:color w:val="0563C1" w:themeColor="hyperlink"/>
      <w:u w:val="single"/>
    </w:rPr>
  </w:style>
  <w:style w:type="character" w:customStyle="1" w:styleId="Heading1Char">
    <w:name w:val="Heading 1 Char"/>
    <w:basedOn w:val="DefaultParagraphFont"/>
    <w:link w:val="Heading1"/>
    <w:uiPriority w:val="9"/>
    <w:rsid w:val="00451CD2"/>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451C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CD2"/>
    <w:rPr>
      <w:rFonts w:ascii="Segoe UI" w:hAnsi="Segoe UI" w:cs="Segoe UI"/>
      <w:sz w:val="18"/>
      <w:szCs w:val="18"/>
    </w:rPr>
  </w:style>
  <w:style w:type="paragraph" w:styleId="TOCHeading">
    <w:name w:val="TOC Heading"/>
    <w:basedOn w:val="Heading1"/>
    <w:next w:val="Normal"/>
    <w:uiPriority w:val="39"/>
    <w:unhideWhenUsed/>
    <w:qFormat/>
    <w:rsid w:val="00264C1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Normal"/>
    <w:next w:val="Normal"/>
    <w:autoRedefine/>
    <w:uiPriority w:val="39"/>
    <w:unhideWhenUsed/>
    <w:rsid w:val="00264C1E"/>
    <w:pPr>
      <w:spacing w:after="100"/>
      <w:ind w:left="220"/>
    </w:pPr>
    <w:rPr>
      <w:rFonts w:eastAsiaTheme="minorEastAsia" w:cs="Times New Roman"/>
    </w:rPr>
  </w:style>
  <w:style w:type="paragraph" w:styleId="TOC1">
    <w:name w:val="toc 1"/>
    <w:basedOn w:val="Normal"/>
    <w:next w:val="Normal"/>
    <w:autoRedefine/>
    <w:uiPriority w:val="39"/>
    <w:unhideWhenUsed/>
    <w:rsid w:val="00264C1E"/>
    <w:pPr>
      <w:spacing w:after="100"/>
    </w:pPr>
    <w:rPr>
      <w:rFonts w:eastAsiaTheme="minorEastAsia" w:cs="Times New Roman"/>
    </w:rPr>
  </w:style>
  <w:style w:type="paragraph" w:styleId="TOC3">
    <w:name w:val="toc 3"/>
    <w:basedOn w:val="Normal"/>
    <w:next w:val="Normal"/>
    <w:autoRedefine/>
    <w:uiPriority w:val="39"/>
    <w:unhideWhenUsed/>
    <w:rsid w:val="00264C1E"/>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8242">
      <w:bodyDiv w:val="1"/>
      <w:marLeft w:val="0"/>
      <w:marRight w:val="0"/>
      <w:marTop w:val="0"/>
      <w:marBottom w:val="0"/>
      <w:divBdr>
        <w:top w:val="none" w:sz="0" w:space="0" w:color="auto"/>
        <w:left w:val="none" w:sz="0" w:space="0" w:color="auto"/>
        <w:bottom w:val="none" w:sz="0" w:space="0" w:color="auto"/>
        <w:right w:val="none" w:sz="0" w:space="0" w:color="auto"/>
      </w:divBdr>
      <w:divsChild>
        <w:div w:id="1558127630">
          <w:marLeft w:val="0"/>
          <w:marRight w:val="0"/>
          <w:marTop w:val="0"/>
          <w:marBottom w:val="0"/>
          <w:divBdr>
            <w:top w:val="none" w:sz="0" w:space="0" w:color="auto"/>
            <w:left w:val="none" w:sz="0" w:space="0" w:color="auto"/>
            <w:bottom w:val="none" w:sz="0" w:space="0" w:color="auto"/>
            <w:right w:val="none" w:sz="0" w:space="0" w:color="auto"/>
          </w:divBdr>
        </w:div>
        <w:div w:id="923806950">
          <w:marLeft w:val="0"/>
          <w:marRight w:val="0"/>
          <w:marTop w:val="0"/>
          <w:marBottom w:val="0"/>
          <w:divBdr>
            <w:top w:val="none" w:sz="0" w:space="0" w:color="auto"/>
            <w:left w:val="none" w:sz="0" w:space="0" w:color="auto"/>
            <w:bottom w:val="none" w:sz="0" w:space="0" w:color="auto"/>
            <w:right w:val="none" w:sz="0" w:space="0" w:color="auto"/>
          </w:divBdr>
        </w:div>
      </w:divsChild>
    </w:div>
    <w:div w:id="744571276">
      <w:bodyDiv w:val="1"/>
      <w:marLeft w:val="0"/>
      <w:marRight w:val="0"/>
      <w:marTop w:val="0"/>
      <w:marBottom w:val="0"/>
      <w:divBdr>
        <w:top w:val="none" w:sz="0" w:space="0" w:color="auto"/>
        <w:left w:val="none" w:sz="0" w:space="0" w:color="auto"/>
        <w:bottom w:val="none" w:sz="0" w:space="0" w:color="auto"/>
        <w:right w:val="none" w:sz="0" w:space="0" w:color="auto"/>
      </w:divBdr>
      <w:divsChild>
        <w:div w:id="501703331">
          <w:marLeft w:val="1138"/>
          <w:marRight w:val="0"/>
          <w:marTop w:val="0"/>
          <w:marBottom w:val="0"/>
          <w:divBdr>
            <w:top w:val="none" w:sz="0" w:space="0" w:color="auto"/>
            <w:left w:val="none" w:sz="0" w:space="0" w:color="auto"/>
            <w:bottom w:val="none" w:sz="0" w:space="0" w:color="auto"/>
            <w:right w:val="none" w:sz="0" w:space="0" w:color="auto"/>
          </w:divBdr>
        </w:div>
        <w:div w:id="1383793444">
          <w:marLeft w:val="1138"/>
          <w:marRight w:val="0"/>
          <w:marTop w:val="0"/>
          <w:marBottom w:val="0"/>
          <w:divBdr>
            <w:top w:val="none" w:sz="0" w:space="0" w:color="auto"/>
            <w:left w:val="none" w:sz="0" w:space="0" w:color="auto"/>
            <w:bottom w:val="none" w:sz="0" w:space="0" w:color="auto"/>
            <w:right w:val="none" w:sz="0" w:space="0" w:color="auto"/>
          </w:divBdr>
        </w:div>
        <w:div w:id="1966279145">
          <w:marLeft w:val="1138"/>
          <w:marRight w:val="0"/>
          <w:marTop w:val="0"/>
          <w:marBottom w:val="0"/>
          <w:divBdr>
            <w:top w:val="none" w:sz="0" w:space="0" w:color="auto"/>
            <w:left w:val="none" w:sz="0" w:space="0" w:color="auto"/>
            <w:bottom w:val="none" w:sz="0" w:space="0" w:color="auto"/>
            <w:right w:val="none" w:sz="0" w:space="0" w:color="auto"/>
          </w:divBdr>
        </w:div>
      </w:divsChild>
    </w:div>
    <w:div w:id="770704962">
      <w:bodyDiv w:val="1"/>
      <w:marLeft w:val="0"/>
      <w:marRight w:val="0"/>
      <w:marTop w:val="0"/>
      <w:marBottom w:val="0"/>
      <w:divBdr>
        <w:top w:val="none" w:sz="0" w:space="0" w:color="auto"/>
        <w:left w:val="none" w:sz="0" w:space="0" w:color="auto"/>
        <w:bottom w:val="none" w:sz="0" w:space="0" w:color="auto"/>
        <w:right w:val="none" w:sz="0" w:space="0" w:color="auto"/>
      </w:divBdr>
      <w:divsChild>
        <w:div w:id="528488599">
          <w:marLeft w:val="1138"/>
          <w:marRight w:val="0"/>
          <w:marTop w:val="0"/>
          <w:marBottom w:val="0"/>
          <w:divBdr>
            <w:top w:val="none" w:sz="0" w:space="0" w:color="auto"/>
            <w:left w:val="none" w:sz="0" w:space="0" w:color="auto"/>
            <w:bottom w:val="none" w:sz="0" w:space="0" w:color="auto"/>
            <w:right w:val="none" w:sz="0" w:space="0" w:color="auto"/>
          </w:divBdr>
        </w:div>
        <w:div w:id="1471745202">
          <w:marLeft w:val="1138"/>
          <w:marRight w:val="0"/>
          <w:marTop w:val="0"/>
          <w:marBottom w:val="0"/>
          <w:divBdr>
            <w:top w:val="none" w:sz="0" w:space="0" w:color="auto"/>
            <w:left w:val="none" w:sz="0" w:space="0" w:color="auto"/>
            <w:bottom w:val="none" w:sz="0" w:space="0" w:color="auto"/>
            <w:right w:val="none" w:sz="0" w:space="0" w:color="auto"/>
          </w:divBdr>
        </w:div>
        <w:div w:id="1509052202">
          <w:marLeft w:val="1138"/>
          <w:marRight w:val="0"/>
          <w:marTop w:val="0"/>
          <w:marBottom w:val="0"/>
          <w:divBdr>
            <w:top w:val="none" w:sz="0" w:space="0" w:color="auto"/>
            <w:left w:val="none" w:sz="0" w:space="0" w:color="auto"/>
            <w:bottom w:val="none" w:sz="0" w:space="0" w:color="auto"/>
            <w:right w:val="none" w:sz="0" w:space="0" w:color="auto"/>
          </w:divBdr>
        </w:div>
      </w:divsChild>
    </w:div>
    <w:div w:id="910578990">
      <w:bodyDiv w:val="1"/>
      <w:marLeft w:val="0"/>
      <w:marRight w:val="0"/>
      <w:marTop w:val="0"/>
      <w:marBottom w:val="0"/>
      <w:divBdr>
        <w:top w:val="none" w:sz="0" w:space="0" w:color="auto"/>
        <w:left w:val="none" w:sz="0" w:space="0" w:color="auto"/>
        <w:bottom w:val="none" w:sz="0" w:space="0" w:color="auto"/>
        <w:right w:val="none" w:sz="0" w:space="0" w:color="auto"/>
      </w:divBdr>
    </w:div>
    <w:div w:id="912081880">
      <w:bodyDiv w:val="1"/>
      <w:marLeft w:val="0"/>
      <w:marRight w:val="0"/>
      <w:marTop w:val="0"/>
      <w:marBottom w:val="0"/>
      <w:divBdr>
        <w:top w:val="none" w:sz="0" w:space="0" w:color="auto"/>
        <w:left w:val="none" w:sz="0" w:space="0" w:color="auto"/>
        <w:bottom w:val="none" w:sz="0" w:space="0" w:color="auto"/>
        <w:right w:val="none" w:sz="0" w:space="0" w:color="auto"/>
      </w:divBdr>
    </w:div>
    <w:div w:id="1159611977">
      <w:bodyDiv w:val="1"/>
      <w:marLeft w:val="0"/>
      <w:marRight w:val="0"/>
      <w:marTop w:val="0"/>
      <w:marBottom w:val="0"/>
      <w:divBdr>
        <w:top w:val="none" w:sz="0" w:space="0" w:color="auto"/>
        <w:left w:val="none" w:sz="0" w:space="0" w:color="auto"/>
        <w:bottom w:val="none" w:sz="0" w:space="0" w:color="auto"/>
        <w:right w:val="none" w:sz="0" w:space="0" w:color="auto"/>
      </w:divBdr>
    </w:div>
    <w:div w:id="1434204553">
      <w:bodyDiv w:val="1"/>
      <w:marLeft w:val="0"/>
      <w:marRight w:val="0"/>
      <w:marTop w:val="0"/>
      <w:marBottom w:val="0"/>
      <w:divBdr>
        <w:top w:val="none" w:sz="0" w:space="0" w:color="auto"/>
        <w:left w:val="none" w:sz="0" w:space="0" w:color="auto"/>
        <w:bottom w:val="none" w:sz="0" w:space="0" w:color="auto"/>
        <w:right w:val="none" w:sz="0" w:space="0" w:color="auto"/>
      </w:divBdr>
    </w:div>
    <w:div w:id="1502891738">
      <w:bodyDiv w:val="1"/>
      <w:marLeft w:val="0"/>
      <w:marRight w:val="0"/>
      <w:marTop w:val="0"/>
      <w:marBottom w:val="0"/>
      <w:divBdr>
        <w:top w:val="none" w:sz="0" w:space="0" w:color="auto"/>
        <w:left w:val="none" w:sz="0" w:space="0" w:color="auto"/>
        <w:bottom w:val="none" w:sz="0" w:space="0" w:color="auto"/>
        <w:right w:val="none" w:sz="0" w:space="0" w:color="auto"/>
      </w:divBdr>
    </w:div>
    <w:div w:id="19533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rohsguid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tmel.com/Images/doc816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yperlink" Target="http://www.atmel.com/Images/Atmel-2549-8-bit-AVR-Microcontroller-ATmega640-1280-1281-2560-2561_datasheet.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AC5"/>
    <w:rsid w:val="00244AC5"/>
    <w:rsid w:val="00D40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13A9C3492745E6B69327908A8DC9B0">
    <w:name w:val="B213A9C3492745E6B69327908A8DC9B0"/>
    <w:rsid w:val="00244AC5"/>
  </w:style>
  <w:style w:type="paragraph" w:customStyle="1" w:styleId="04CF8A467BB24DA8BC51E05FE273CF08">
    <w:name w:val="04CF8A467BB24DA8BC51E05FE273CF08"/>
    <w:rsid w:val="00244AC5"/>
  </w:style>
  <w:style w:type="paragraph" w:customStyle="1" w:styleId="29C3FC89346649C99680496F2354E57D">
    <w:name w:val="29C3FC89346649C99680496F2354E57D"/>
    <w:rsid w:val="00244AC5"/>
  </w:style>
  <w:style w:type="paragraph" w:customStyle="1" w:styleId="7AC3713CCD3143BB84E0EB52E16FDAFE">
    <w:name w:val="7AC3713CCD3143BB84E0EB52E16FDAFE"/>
    <w:rsid w:val="00244AC5"/>
  </w:style>
  <w:style w:type="paragraph" w:customStyle="1" w:styleId="4C7C3615B6244742BD384B31937EBB5A">
    <w:name w:val="4C7C3615B6244742BD384B31937EBB5A"/>
    <w:rsid w:val="00244AC5"/>
  </w:style>
  <w:style w:type="paragraph" w:customStyle="1" w:styleId="1B0D5570454B41D2AB242235DCD46E48">
    <w:name w:val="1B0D5570454B41D2AB242235DCD46E48"/>
    <w:rsid w:val="00244AC5"/>
  </w:style>
  <w:style w:type="paragraph" w:customStyle="1" w:styleId="E55EF2AD0A3F43368FE795F446EBE30F">
    <w:name w:val="E55EF2AD0A3F43368FE795F446EBE30F"/>
    <w:rsid w:val="00244AC5"/>
  </w:style>
  <w:style w:type="paragraph" w:customStyle="1" w:styleId="E149D722BF6A4C48ACBD30458CB546DE">
    <w:name w:val="E149D722BF6A4C48ACBD30458CB546DE"/>
    <w:rsid w:val="00244AC5"/>
  </w:style>
  <w:style w:type="paragraph" w:customStyle="1" w:styleId="A0819C6E22E749FEA25A149869170502">
    <w:name w:val="A0819C6E22E749FEA25A149869170502"/>
    <w:rsid w:val="00244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CC58BD-F245-4A65-8F73-CD2813F9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3885</Words>
  <Characters>22151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Truong</dc:creator>
  <cp:keywords/>
  <dc:description/>
  <cp:lastModifiedBy>Van Aller, Erik R (Contractor)</cp:lastModifiedBy>
  <cp:revision>3</cp:revision>
  <dcterms:created xsi:type="dcterms:W3CDTF">2016-12-05T13:52:00Z</dcterms:created>
  <dcterms:modified xsi:type="dcterms:W3CDTF">2016-12-05T14:02:00Z</dcterms:modified>
</cp:coreProperties>
</file>