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7" w:rsidRDefault="004011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ECE 6340</w:t>
      </w:r>
    </w:p>
    <w:p w:rsidR="00401117" w:rsidRDefault="007E728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Fall 20</w:t>
      </w:r>
      <w:r w:rsidR="00B4546C">
        <w:rPr>
          <w:rFonts w:ascii="Arial" w:hAnsi="Arial" w:cs="Arial"/>
        </w:rPr>
        <w:t>1</w:t>
      </w:r>
      <w:r w:rsidR="000644B6">
        <w:rPr>
          <w:rFonts w:ascii="Arial" w:hAnsi="Arial" w:cs="Arial"/>
        </w:rPr>
        <w:t>6</w:t>
      </w:r>
    </w:p>
    <w:p w:rsidR="00401117" w:rsidRDefault="00401117">
      <w:pPr>
        <w:jc w:val="center"/>
        <w:rPr>
          <w:rFonts w:ascii="Arial" w:hAnsi="Arial" w:cs="Arial"/>
          <w:b/>
          <w:sz w:val="24"/>
        </w:rPr>
      </w:pPr>
    </w:p>
    <w:p w:rsidR="00401117" w:rsidRDefault="004011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Homework 3</w:t>
      </w:r>
    </w:p>
    <w:p w:rsidR="00420A95" w:rsidRDefault="00420A95">
      <w:pPr>
        <w:jc w:val="center"/>
        <w:rPr>
          <w:rFonts w:ascii="Arial" w:hAnsi="Arial" w:cs="Arial"/>
          <w:b/>
          <w:sz w:val="24"/>
        </w:rPr>
      </w:pPr>
    </w:p>
    <w:p w:rsidR="00420A95" w:rsidRDefault="00420A95">
      <w:pPr>
        <w:jc w:val="center"/>
        <w:rPr>
          <w:rFonts w:ascii="Arial" w:hAnsi="Arial" w:cs="Arial"/>
          <w:b/>
          <w:sz w:val="24"/>
        </w:rPr>
      </w:pPr>
    </w:p>
    <w:p w:rsidR="00420A95" w:rsidRPr="00C13A86" w:rsidRDefault="00420A95" w:rsidP="00420A95">
      <w:pPr>
        <w:rPr>
          <w:sz w:val="24"/>
        </w:rPr>
      </w:pPr>
      <w:r w:rsidRPr="00C13A86">
        <w:rPr>
          <w:sz w:val="24"/>
        </w:rPr>
        <w:t xml:space="preserve">Please do the following problems (you may do </w:t>
      </w:r>
      <w:r>
        <w:rPr>
          <w:sz w:val="24"/>
        </w:rPr>
        <w:t xml:space="preserve">the </w:t>
      </w:r>
      <w:r w:rsidRPr="00C13A86">
        <w:rPr>
          <w:sz w:val="24"/>
        </w:rPr>
        <w:t>others for practice if you wish):</w:t>
      </w:r>
    </w:p>
    <w:p w:rsidR="00420A95" w:rsidRPr="00C13A86" w:rsidRDefault="0002180E" w:rsidP="00420A95">
      <w:pPr>
        <w:jc w:val="both"/>
        <w:rPr>
          <w:sz w:val="24"/>
        </w:rPr>
      </w:pPr>
      <w:r>
        <w:rPr>
          <w:sz w:val="24"/>
        </w:rPr>
        <w:t xml:space="preserve">Probs. 1-7 </w:t>
      </w:r>
      <w:r w:rsidR="00420A95">
        <w:rPr>
          <w:sz w:val="24"/>
        </w:rPr>
        <w:t>, 9</w:t>
      </w:r>
      <w:r w:rsidR="00D76AE5">
        <w:rPr>
          <w:sz w:val="24"/>
        </w:rPr>
        <w:t xml:space="preserve">, </w:t>
      </w:r>
      <w:r w:rsidR="00E91DB7">
        <w:rPr>
          <w:sz w:val="24"/>
        </w:rPr>
        <w:t xml:space="preserve">10, </w:t>
      </w:r>
      <w:r w:rsidR="00F50452">
        <w:rPr>
          <w:sz w:val="24"/>
        </w:rPr>
        <w:t>12</w:t>
      </w:r>
    </w:p>
    <w:p w:rsidR="00401117" w:rsidRPr="00420A95" w:rsidRDefault="00401117" w:rsidP="00420A95">
      <w:pPr>
        <w:rPr>
          <w:sz w:val="24"/>
        </w:rPr>
      </w:pPr>
    </w:p>
    <w:p w:rsidR="00401117" w:rsidRDefault="00401117">
      <w:pPr>
        <w:jc w:val="center"/>
        <w:rPr>
          <w:b/>
          <w:sz w:val="24"/>
        </w:rPr>
      </w:pPr>
    </w:p>
    <w:p w:rsidR="00B6055C" w:rsidRDefault="00B6055C" w:rsidP="00336824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Assume that we have a plane wave in free space that has </w:t>
      </w:r>
    </w:p>
    <w:p w:rsidR="00B6055C" w:rsidRDefault="00B6055C" w:rsidP="00B6055C">
      <w:pPr>
        <w:pStyle w:val="PlainText"/>
        <w:jc w:val="both"/>
        <w:rPr>
          <w:rFonts w:ascii="Times New Roman" w:hAnsi="Times New Roman"/>
          <w:sz w:val="24"/>
        </w:rPr>
      </w:pPr>
    </w:p>
    <w:p w:rsidR="00B6055C" w:rsidRDefault="00B6055C" w:rsidP="00C170F3">
      <w:pPr>
        <w:pStyle w:val="MTDisplayEquation"/>
        <w:tabs>
          <w:tab w:val="clear" w:pos="4680"/>
          <w:tab w:val="left" w:pos="1440"/>
        </w:tabs>
      </w:pPr>
      <w:r>
        <w:tab/>
      </w:r>
      <w:r w:rsidR="003D0511" w:rsidRPr="00B6055C">
        <w:rPr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8" o:title=""/>
          </v:shape>
          <o:OLEObject Type="Embed" ProgID="Equation.DSMT4" ShapeID="_x0000_i1025" DrawAspect="Content" ObjectID="_1536000301" r:id="rId9"/>
        </w:object>
      </w:r>
    </w:p>
    <w:p w:rsidR="00B6055C" w:rsidRDefault="00B6055C" w:rsidP="00B6055C">
      <w:pPr>
        <w:pStyle w:val="PlainText"/>
        <w:jc w:val="both"/>
        <w:rPr>
          <w:rFonts w:ascii="Times New Roman" w:hAnsi="Times New Roman"/>
          <w:sz w:val="24"/>
        </w:rPr>
      </w:pPr>
    </w:p>
    <w:p w:rsidR="00B6055C" w:rsidRDefault="00B6055C" w:rsidP="00C170F3">
      <w:pPr>
        <w:pStyle w:val="MTDisplayEquation"/>
        <w:tabs>
          <w:tab w:val="clear" w:pos="4680"/>
          <w:tab w:val="left" w:pos="1440"/>
        </w:tabs>
      </w:pPr>
      <w:r>
        <w:tab/>
      </w:r>
      <w:r w:rsidR="003D0511" w:rsidRPr="00B6055C">
        <w:rPr>
          <w:position w:val="-32"/>
        </w:rPr>
        <w:object w:dxaOrig="1680" w:dyaOrig="760">
          <v:shape id="_x0000_i1026" type="#_x0000_t75" style="width:84pt;height:37.5pt" o:ole="">
            <v:imagedata r:id="rId10" o:title=""/>
          </v:shape>
          <o:OLEObject Type="Embed" ProgID="Equation.DSMT4" ShapeID="_x0000_i1026" DrawAspect="Content" ObjectID="_1536000302" r:id="rId11"/>
        </w:object>
      </w:r>
    </w:p>
    <w:p w:rsidR="000F45A7" w:rsidRPr="000F45A7" w:rsidRDefault="000F45A7" w:rsidP="000F45A7"/>
    <w:p w:rsidR="00B6055C" w:rsidRDefault="000F45A7" w:rsidP="00B6055C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B6055C">
        <w:rPr>
          <w:rFonts w:ascii="Times New Roman" w:hAnsi="Times New Roman"/>
          <w:sz w:val="24"/>
        </w:rPr>
        <w:t>Determine the following</w:t>
      </w:r>
      <w:r>
        <w:rPr>
          <w:rFonts w:ascii="Times New Roman" w:hAnsi="Times New Roman"/>
          <w:sz w:val="24"/>
        </w:rPr>
        <w:t xml:space="preserve"> three vectors</w:t>
      </w:r>
      <w:proofErr w:type="gramStart"/>
      <w:r w:rsidR="00B6055C">
        <w:rPr>
          <w:rFonts w:ascii="Times New Roman" w:hAnsi="Times New Roman"/>
          <w:sz w:val="24"/>
        </w:rPr>
        <w:t xml:space="preserve">: </w:t>
      </w:r>
      <w:proofErr w:type="gramEnd"/>
      <w:r w:rsidR="003D0511" w:rsidRPr="003D0511">
        <w:rPr>
          <w:rFonts w:ascii="Times New Roman" w:hAnsi="Times New Roman"/>
          <w:position w:val="-10"/>
          <w:sz w:val="24"/>
        </w:rPr>
        <w:object w:dxaOrig="220" w:dyaOrig="320">
          <v:shape id="_x0000_i1027" type="#_x0000_t75" style="width:10.5pt;height:16.5pt" o:ole="">
            <v:imagedata r:id="rId12" o:title=""/>
          </v:shape>
          <o:OLEObject Type="Embed" ProgID="Equation.DSMT4" ShapeID="_x0000_i1027" DrawAspect="Content" ObjectID="_1536000303" r:id="rId13"/>
        </w:object>
      </w:r>
      <w:r w:rsidR="00B6055C">
        <w:rPr>
          <w:rFonts w:ascii="Times New Roman" w:hAnsi="Times New Roman"/>
          <w:sz w:val="24"/>
        </w:rPr>
        <w:t xml:space="preserve">, </w:t>
      </w:r>
      <w:r w:rsidR="003D0511" w:rsidRPr="000F45A7">
        <w:rPr>
          <w:rFonts w:ascii="Times New Roman" w:hAnsi="Times New Roman"/>
          <w:position w:val="-14"/>
          <w:sz w:val="24"/>
        </w:rPr>
        <w:object w:dxaOrig="560" w:dyaOrig="400">
          <v:shape id="_x0000_i1028" type="#_x0000_t75" style="width:28.5pt;height:19.5pt" o:ole="">
            <v:imagedata r:id="rId14" o:title=""/>
          </v:shape>
          <o:OLEObject Type="Embed" ProgID="Equation.DSMT4" ShapeID="_x0000_i1028" DrawAspect="Content" ObjectID="_1536000304" r:id="rId15"/>
        </w:object>
      </w:r>
      <w:r w:rsidR="00B6055C">
        <w:rPr>
          <w:rFonts w:ascii="Times New Roman" w:hAnsi="Times New Roman"/>
          <w:sz w:val="24"/>
        </w:rPr>
        <w:t xml:space="preserve">, </w:t>
      </w:r>
      <w:r w:rsidR="003D0511" w:rsidRPr="003D0511">
        <w:rPr>
          <w:rFonts w:ascii="Times New Roman" w:hAnsi="Times New Roman"/>
          <w:position w:val="-16"/>
          <w:sz w:val="24"/>
        </w:rPr>
        <w:object w:dxaOrig="760" w:dyaOrig="440">
          <v:shape id="_x0000_i1029" type="#_x0000_t75" style="width:37.5pt;height:22.5pt" o:ole="">
            <v:imagedata r:id="rId16" o:title=""/>
          </v:shape>
          <o:OLEObject Type="Embed" ProgID="Equation.DSMT4" ShapeID="_x0000_i1029" DrawAspect="Content" ObjectID="_1536000305" r:id="rId17"/>
        </w:object>
      </w:r>
      <w:r w:rsidR="008157F1">
        <w:rPr>
          <w:rFonts w:ascii="Times New Roman" w:hAnsi="Times New Roman"/>
          <w:sz w:val="24"/>
        </w:rPr>
        <w:t>.</w:t>
      </w:r>
    </w:p>
    <w:p w:rsidR="00B6055C" w:rsidRDefault="00B6055C" w:rsidP="00B6055C">
      <w:pPr>
        <w:pStyle w:val="PlainText"/>
        <w:jc w:val="both"/>
        <w:rPr>
          <w:rFonts w:ascii="Times New Roman" w:hAnsi="Times New Roman"/>
          <w:sz w:val="24"/>
        </w:rPr>
      </w:pPr>
    </w:p>
    <w:p w:rsidR="001F7005" w:rsidRDefault="000F45A7" w:rsidP="00A235CC">
      <w:pPr>
        <w:pStyle w:val="PlainText"/>
        <w:spacing w:line="360" w:lineRule="auto"/>
        <w:ind w:left="108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Is it true </w:t>
      </w:r>
      <w:proofErr w:type="gramStart"/>
      <w:r>
        <w:rPr>
          <w:rFonts w:ascii="Times New Roman" w:hAnsi="Times New Roman"/>
          <w:sz w:val="24"/>
        </w:rPr>
        <w:t xml:space="preserve">that </w:t>
      </w:r>
      <w:proofErr w:type="gramEnd"/>
      <w:r w:rsidR="008D5EB5" w:rsidRPr="000F45A7">
        <w:rPr>
          <w:rFonts w:ascii="Times New Roman" w:hAnsi="Times New Roman"/>
          <w:position w:val="-16"/>
          <w:sz w:val="24"/>
        </w:rPr>
        <w:object w:dxaOrig="1820" w:dyaOrig="440">
          <v:shape id="_x0000_i1030" type="#_x0000_t75" style="width:91.5pt;height:22.5pt" o:ole="">
            <v:imagedata r:id="rId18" o:title=""/>
          </v:shape>
          <o:OLEObject Type="Embed" ProgID="Equation.DSMT4" ShapeID="_x0000_i1030" DrawAspect="Content" ObjectID="_1536000306" r:id="rId19"/>
        </w:object>
      </w:r>
      <w:r>
        <w:rPr>
          <w:rFonts w:ascii="Times New Roman" w:hAnsi="Times New Roman"/>
          <w:sz w:val="24"/>
        </w:rPr>
        <w:t xml:space="preserve">? </w:t>
      </w:r>
    </w:p>
    <w:p w:rsidR="001F7005" w:rsidRDefault="000F45A7" w:rsidP="001F7005">
      <w:pPr>
        <w:pStyle w:val="PlainText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not, explain why one would not expect such a relationship to hold. </w:t>
      </w:r>
      <w:r w:rsidR="009C176E">
        <w:rPr>
          <w:rFonts w:ascii="Times New Roman" w:hAnsi="Times New Roman"/>
          <w:sz w:val="24"/>
        </w:rPr>
        <w:t>For example, why is it true that</w:t>
      </w:r>
    </w:p>
    <w:p w:rsidR="001F7005" w:rsidRDefault="009C176E" w:rsidP="001F7005">
      <w:pPr>
        <w:pStyle w:val="PlainText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F7005" w:rsidRDefault="001F7005" w:rsidP="00EC2282">
      <w:pPr>
        <w:pStyle w:val="PlainText"/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D5EB5" w:rsidRPr="009C176E">
        <w:rPr>
          <w:rFonts w:ascii="Times New Roman" w:hAnsi="Times New Roman"/>
          <w:position w:val="-16"/>
          <w:sz w:val="24"/>
        </w:rPr>
        <w:object w:dxaOrig="1780" w:dyaOrig="440">
          <v:shape id="_x0000_i1031" type="#_x0000_t75" style="width:88.5pt;height:22.5pt" o:ole="">
            <v:imagedata r:id="rId20" o:title=""/>
          </v:shape>
          <o:OLEObject Type="Embed" ProgID="Equation.DSMT4" ShapeID="_x0000_i1031" DrawAspect="Content" ObjectID="_1536000307" r:id="rId21"/>
        </w:object>
      </w:r>
      <w:r>
        <w:rPr>
          <w:rFonts w:ascii="Times New Roman" w:hAnsi="Times New Roman"/>
          <w:sz w:val="24"/>
        </w:rPr>
        <w:t>,</w:t>
      </w:r>
    </w:p>
    <w:p w:rsidR="001F7005" w:rsidRDefault="001F7005" w:rsidP="001F7005">
      <w:pPr>
        <w:pStyle w:val="PlainText"/>
        <w:ind w:left="1080" w:hanging="360"/>
        <w:jc w:val="both"/>
        <w:rPr>
          <w:rFonts w:ascii="Times New Roman" w:hAnsi="Times New Roman"/>
          <w:sz w:val="24"/>
        </w:rPr>
      </w:pPr>
    </w:p>
    <w:p w:rsidR="00B6055C" w:rsidRDefault="008D5EB5" w:rsidP="001F7005">
      <w:pPr>
        <w:pStyle w:val="PlainText"/>
        <w:ind w:left="99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but</w:t>
      </w:r>
      <w:proofErr w:type="gramEnd"/>
      <w:r>
        <w:rPr>
          <w:rFonts w:ascii="Times New Roman" w:hAnsi="Times New Roman"/>
          <w:sz w:val="24"/>
        </w:rPr>
        <w:t xml:space="preserve"> the same type of relation is not true for the Poynting vector?</w:t>
      </w:r>
      <w:r w:rsidR="00A235CC">
        <w:rPr>
          <w:rFonts w:ascii="Times New Roman" w:hAnsi="Times New Roman"/>
          <w:sz w:val="24"/>
        </w:rPr>
        <w:t xml:space="preserve"> How must the time-varying function on the left-hand side </w:t>
      </w:r>
      <w:r w:rsidR="001F7005">
        <w:rPr>
          <w:rFonts w:ascii="Times New Roman" w:hAnsi="Times New Roman"/>
          <w:sz w:val="24"/>
        </w:rPr>
        <w:t xml:space="preserve">of such an equation </w:t>
      </w:r>
      <w:r w:rsidR="00A235CC">
        <w:rPr>
          <w:rFonts w:ascii="Times New Roman" w:hAnsi="Times New Roman"/>
          <w:sz w:val="24"/>
        </w:rPr>
        <w:t xml:space="preserve">vary with time in order for </w:t>
      </w:r>
      <w:proofErr w:type="gramStart"/>
      <w:r w:rsidR="00A235CC">
        <w:rPr>
          <w:rFonts w:ascii="Times New Roman" w:hAnsi="Times New Roman"/>
          <w:sz w:val="24"/>
        </w:rPr>
        <w:t>such</w:t>
      </w:r>
      <w:proofErr w:type="gramEnd"/>
      <w:r w:rsidR="00A235CC">
        <w:rPr>
          <w:rFonts w:ascii="Times New Roman" w:hAnsi="Times New Roman"/>
          <w:sz w:val="24"/>
        </w:rPr>
        <w:t xml:space="preserve"> a relation to hold? </w:t>
      </w:r>
    </w:p>
    <w:p w:rsidR="00B6055C" w:rsidRDefault="00B6055C" w:rsidP="00B6055C">
      <w:pPr>
        <w:pStyle w:val="PlainText"/>
        <w:jc w:val="both"/>
        <w:rPr>
          <w:rFonts w:ascii="Times New Roman" w:hAnsi="Times New Roman"/>
          <w:sz w:val="24"/>
        </w:rPr>
      </w:pPr>
    </w:p>
    <w:p w:rsidR="00B4389B" w:rsidRDefault="00B4389B" w:rsidP="00B6055C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Start with the </w:t>
      </w:r>
      <w:r w:rsidRPr="000644B6">
        <w:rPr>
          <w:rFonts w:ascii="Times New Roman" w:hAnsi="Times New Roman"/>
          <w:sz w:val="24"/>
          <w:u w:val="single"/>
        </w:rPr>
        <w:t>complex</w:t>
      </w:r>
      <w:r>
        <w:rPr>
          <w:rFonts w:ascii="Times New Roman" w:hAnsi="Times New Roman"/>
          <w:sz w:val="24"/>
        </w:rPr>
        <w:t xml:space="preserve"> Poynting theorem (which assumes sinusoidal</w:t>
      </w:r>
      <w:r w:rsidR="00B71117">
        <w:rPr>
          <w:rFonts w:ascii="Times New Roman" w:hAnsi="Times New Roman"/>
          <w:sz w:val="24"/>
        </w:rPr>
        <w:t xml:space="preserve"> st</w:t>
      </w:r>
      <w:r w:rsidR="00C72DC9">
        <w:rPr>
          <w:rFonts w:ascii="Times New Roman" w:hAnsi="Times New Roman"/>
          <w:sz w:val="24"/>
        </w:rPr>
        <w:t>e</w:t>
      </w:r>
      <w:r w:rsidR="00B71117">
        <w:rPr>
          <w:rFonts w:ascii="Times New Roman" w:hAnsi="Times New Roman"/>
          <w:sz w:val="24"/>
        </w:rPr>
        <w:t>ady-state</w:t>
      </w:r>
      <w:r>
        <w:rPr>
          <w:rFonts w:ascii="Times New Roman" w:hAnsi="Times New Roman"/>
          <w:sz w:val="24"/>
        </w:rPr>
        <w:t xml:space="preserve"> fields) and then take the real part of both sides, and show that this leads to the result</w:t>
      </w:r>
    </w:p>
    <w:p w:rsidR="00C170F3" w:rsidRDefault="00C170F3" w:rsidP="00C170F3">
      <w:pPr>
        <w:pStyle w:val="PlainText"/>
        <w:tabs>
          <w:tab w:val="left" w:pos="1440"/>
        </w:tabs>
        <w:jc w:val="center"/>
        <w:rPr>
          <w:rFonts w:ascii="Times New Roman" w:hAnsi="Times New Roman"/>
          <w:sz w:val="24"/>
        </w:rPr>
      </w:pPr>
    </w:p>
    <w:p w:rsidR="00401117" w:rsidRDefault="00C170F3" w:rsidP="00C170F3">
      <w:pPr>
        <w:pStyle w:val="PlainText"/>
        <w:tabs>
          <w:tab w:val="left" w:pos="1440"/>
        </w:tabs>
      </w:pPr>
      <w:r>
        <w:rPr>
          <w:rFonts w:ascii="Times New Roman" w:hAnsi="Times New Roman"/>
          <w:sz w:val="24"/>
        </w:rPr>
        <w:tab/>
      </w:r>
      <w:r w:rsidR="00401117" w:rsidRPr="00AA26AE">
        <w:rPr>
          <w:position w:val="-16"/>
        </w:rPr>
        <w:object w:dxaOrig="1719" w:dyaOrig="440">
          <v:shape id="_x0000_i1032" type="#_x0000_t75" style="width:85.5pt;height:22.5pt" o:ole="">
            <v:imagedata r:id="rId22" o:title=""/>
          </v:shape>
          <o:OLEObject Type="Embed" ProgID="Equation.DSMT4" ShapeID="_x0000_i1032" DrawAspect="Content" ObjectID="_1536000308" r:id="rId23"/>
        </w:object>
      </w:r>
      <w:r w:rsidR="00401117">
        <w:rPr>
          <w:rFonts w:ascii="Times New Roman" w:hAnsi="Times New Roman"/>
          <w:sz w:val="24"/>
        </w:rPr>
        <w:t>.</w:t>
      </w:r>
    </w:p>
    <w:p w:rsidR="00401117" w:rsidRDefault="00401117">
      <w:pPr>
        <w:pStyle w:val="PlainText"/>
        <w:ind w:left="36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Then take the time-average of both sides of the instantaneous (time-domain) Poynting theorem, and show that this leads to the result 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C170F3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401117" w:rsidRPr="00AA26AE">
        <w:rPr>
          <w:position w:val="-28"/>
        </w:rPr>
        <w:object w:dxaOrig="3420" w:dyaOrig="680">
          <v:shape id="_x0000_i1033" type="#_x0000_t75" style="width:171pt;height:34.5pt" o:ole="">
            <v:imagedata r:id="rId24" o:title=""/>
          </v:shape>
          <o:OLEObject Type="Embed" ProgID="Equation.DSMT4" ShapeID="_x0000_i1033" DrawAspect="Content" ObjectID="_1536000309" r:id="rId25"/>
        </w:object>
      </w:r>
      <w:r w:rsidR="00401117">
        <w:t>.</w:t>
      </w:r>
    </w:p>
    <w:p w:rsidR="00401117" w:rsidRDefault="00401117">
      <w:pPr>
        <w:pStyle w:val="PlainText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 that the term</w:t>
      </w:r>
    </w:p>
    <w:p w:rsidR="00C170F3" w:rsidRDefault="00C170F3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401117" w:rsidRDefault="00C170F3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401117" w:rsidRPr="00AA26AE">
        <w:rPr>
          <w:position w:val="-28"/>
        </w:rPr>
        <w:object w:dxaOrig="1520" w:dyaOrig="680">
          <v:shape id="_x0000_i1034" type="#_x0000_t75" style="width:76.5pt;height:34.5pt" o:ole="">
            <v:imagedata r:id="rId26" o:title=""/>
          </v:shape>
          <o:OLEObject Type="Embed" ProgID="Equation.DSMT4" ShapeID="_x0000_i1034" DrawAspect="Content" ObjectID="_1536000310" r:id="rId27"/>
        </w:object>
      </w:r>
    </w:p>
    <w:p w:rsidR="00EC2282" w:rsidRPr="00EC2282" w:rsidRDefault="00EC2282" w:rsidP="00EC2282"/>
    <w:p w:rsidR="000644B6" w:rsidRDefault="00401117">
      <w:pPr>
        <w:pStyle w:val="PlainText"/>
        <w:ind w:left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missing from the first equation. Explain why this term must be zero, if th</w:t>
      </w:r>
      <w:r w:rsidR="002A31ED">
        <w:rPr>
          <w:rFonts w:ascii="Times New Roman" w:hAnsi="Times New Roman"/>
          <w:sz w:val="24"/>
        </w:rPr>
        <w:t xml:space="preserve">e fields are sinusoidal. </w:t>
      </w:r>
    </w:p>
    <w:p w:rsidR="000644B6" w:rsidRDefault="000644B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01117" w:rsidRDefault="002A31ED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Hint: U</w:t>
      </w:r>
      <w:r w:rsidR="00401117">
        <w:rPr>
          <w:rFonts w:ascii="Times New Roman" w:hAnsi="Times New Roman"/>
          <w:sz w:val="24"/>
        </w:rPr>
        <w:t>se the definition of time-average</w:t>
      </w:r>
      <w:r w:rsidR="00F84069">
        <w:rPr>
          <w:rFonts w:ascii="Times New Roman" w:hAnsi="Times New Roman"/>
          <w:sz w:val="24"/>
        </w:rPr>
        <w:t xml:space="preserve"> </w:t>
      </w:r>
      <w:r w:rsidR="00520D97">
        <w:rPr>
          <w:rFonts w:ascii="Times New Roman" w:hAnsi="Times New Roman"/>
          <w:sz w:val="24"/>
        </w:rPr>
        <w:t xml:space="preserve">of a periodic function </w:t>
      </w:r>
      <w:r w:rsidR="00F84069">
        <w:rPr>
          <w:rFonts w:ascii="Times New Roman" w:hAnsi="Times New Roman"/>
          <w:sz w:val="24"/>
        </w:rPr>
        <w:t xml:space="preserve">and </w:t>
      </w:r>
      <w:r w:rsidR="00520D97">
        <w:rPr>
          <w:rFonts w:ascii="Times New Roman" w:hAnsi="Times New Roman"/>
          <w:sz w:val="24"/>
        </w:rPr>
        <w:t>note that the stored energy terms are periodic in time</w:t>
      </w:r>
      <w:r w:rsidR="00401117">
        <w:rPr>
          <w:rFonts w:ascii="Times New Roman" w:hAnsi="Times New Roman"/>
          <w:sz w:val="24"/>
        </w:rPr>
        <w:t xml:space="preserve">. 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ind w:left="36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a proof that the normal component of the complex Poynting vector must be zero at the surface of a perfect electric conductor (PEC). Do this by using the boundary condition for a PEC</w:t>
      </w:r>
      <w:proofErr w:type="gramStart"/>
      <w:r>
        <w:rPr>
          <w:rFonts w:ascii="Times New Roman" w:hAnsi="Times New Roman"/>
          <w:sz w:val="24"/>
        </w:rPr>
        <w:t>,</w:t>
      </w:r>
      <w:r w:rsidR="0018685F">
        <w:rPr>
          <w:rFonts w:ascii="Times New Roman" w:hAnsi="Times New Roman"/>
          <w:sz w:val="24"/>
        </w:rPr>
        <w:t xml:space="preserve"> </w:t>
      </w:r>
      <w:proofErr w:type="gramEnd"/>
      <w:r w:rsidR="003D0511" w:rsidRPr="003D0511">
        <w:rPr>
          <w:rFonts w:ascii="Times New Roman" w:hAnsi="Times New Roman"/>
          <w:position w:val="-10"/>
          <w:sz w:val="24"/>
        </w:rPr>
        <w:object w:dxaOrig="940" w:dyaOrig="320">
          <v:shape id="_x0000_i1035" type="#_x0000_t75" style="width:46.5pt;height:16.5pt" o:ole="">
            <v:imagedata r:id="rId28" o:title=""/>
          </v:shape>
          <o:OLEObject Type="Embed" ProgID="Equation.DSMT4" ShapeID="_x0000_i1035" DrawAspect="Content" ObjectID="_1536000311" r:id="rId29"/>
        </w:object>
      </w:r>
      <w:r>
        <w:rPr>
          <w:rFonts w:ascii="Times New Roman" w:hAnsi="Times New Roman"/>
          <w:sz w:val="24"/>
        </w:rPr>
        <w:t xml:space="preserve">, and also the vector identity (from the back of the book) </w:t>
      </w:r>
      <w:r w:rsidR="003D0511" w:rsidRPr="003D0511">
        <w:rPr>
          <w:rFonts w:ascii="Times New Roman" w:hAnsi="Times New Roman"/>
          <w:position w:val="-14"/>
          <w:sz w:val="24"/>
        </w:rPr>
        <w:object w:dxaOrig="3500" w:dyaOrig="400">
          <v:shape id="_x0000_i1036" type="#_x0000_t75" style="width:175.5pt;height:19.5pt" o:ole="">
            <v:imagedata r:id="rId30" o:title=""/>
          </v:shape>
          <o:OLEObject Type="Embed" ProgID="Equation.DSMT4" ShapeID="_x0000_i1036" DrawAspect="Content" ObjectID="_1536000312" r:id="rId31"/>
        </w:object>
      </w:r>
      <w:r>
        <w:rPr>
          <w:rFonts w:ascii="Times New Roman" w:hAnsi="Times New Roman"/>
          <w:sz w:val="24"/>
        </w:rPr>
        <w:t>.</w:t>
      </w:r>
    </w:p>
    <w:p w:rsidR="00C170F3" w:rsidRDefault="00C170F3" w:rsidP="00C170F3">
      <w:pPr>
        <w:pStyle w:val="PlainText"/>
        <w:ind w:left="36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Assume an ideal cavity resonator is composed of an arbitrarily shaped closed surface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z w:val="24"/>
        </w:rPr>
        <w:t xml:space="preserve"> made of perfectly conducting material. Inside the resonator is an arbitrary medium, which is lossless. There are no sources</w:t>
      </w:r>
      <w:r w:rsidR="0018685F">
        <w:rPr>
          <w:rFonts w:ascii="Times New Roman" w:hAnsi="Times New Roman"/>
          <w:sz w:val="24"/>
        </w:rPr>
        <w:t xml:space="preserve"> (impressed currents)</w:t>
      </w:r>
      <w:r>
        <w:rPr>
          <w:rFonts w:ascii="Times New Roman" w:hAnsi="Times New Roman"/>
          <w:sz w:val="24"/>
        </w:rPr>
        <w:t xml:space="preserve"> inside the resonator. Because of the ideal cavity assumption, nonzero fields can only exist inside the cavity at certain discrete frequencies (the resonan</w:t>
      </w:r>
      <w:r w:rsidR="0018685F"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z w:val="24"/>
        </w:rPr>
        <w:t xml:space="preserve"> frequencies of the cavity). At a given resonan</w:t>
      </w:r>
      <w:r w:rsidR="0018685F"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z w:val="24"/>
        </w:rPr>
        <w:t xml:space="preserve"> frequency, show that the time-average energy stored in the electric field inside the cavity is equal to the time-average energy stored in the magnetic field.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227F45" w:rsidRDefault="00227F45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401117">
        <w:rPr>
          <w:rFonts w:ascii="Times New Roman" w:hAnsi="Times New Roman"/>
          <w:sz w:val="24"/>
        </w:rPr>
        <w:t>he same result will apply if the boundary of the cavity is a “pe</w:t>
      </w:r>
      <w:r>
        <w:rPr>
          <w:rFonts w:ascii="Times New Roman" w:hAnsi="Times New Roman"/>
          <w:sz w:val="24"/>
        </w:rPr>
        <w:t>rfect magnetic conductor” (PMC), or, to be more general, if part of the boundary is PEC and the rest of it is PMC.</w:t>
      </w:r>
      <w:r w:rsidR="004011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Extend your derivation to prove this more general result. </w:t>
      </w:r>
    </w:p>
    <w:p w:rsidR="00227F45" w:rsidRDefault="00227F4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01117" w:rsidRDefault="00227F45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Note: </w:t>
      </w:r>
      <w:r w:rsidR="00401117">
        <w:rPr>
          <w:rFonts w:ascii="Times New Roman" w:hAnsi="Times New Roman"/>
          <w:sz w:val="24"/>
        </w:rPr>
        <w:t xml:space="preserve">A PMC boundary </w:t>
      </w:r>
      <w:r>
        <w:rPr>
          <w:rFonts w:ascii="Times New Roman" w:hAnsi="Times New Roman"/>
          <w:sz w:val="24"/>
        </w:rPr>
        <w:t xml:space="preserve">is a very useful approximation in many practical problems. For example, a PMC boundary </w:t>
      </w:r>
      <w:r w:rsidR="00401117">
        <w:rPr>
          <w:rFonts w:ascii="Times New Roman" w:hAnsi="Times New Roman"/>
          <w:sz w:val="24"/>
        </w:rPr>
        <w:t>approximates the condition on the edges of a microstrip patch antenna.</w:t>
      </w:r>
      <w:r>
        <w:rPr>
          <w:rFonts w:ascii="Times New Roman" w:hAnsi="Times New Roman"/>
          <w:sz w:val="24"/>
        </w:rPr>
        <w:t xml:space="preserve"> </w:t>
      </w:r>
    </w:p>
    <w:p w:rsidR="00C170F3" w:rsidRDefault="00C170F3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rPr>
          <w:rFonts w:ascii="Times New Roman" w:hAnsi="Times New Roman"/>
          <w:sz w:val="24"/>
        </w:rPr>
      </w:pPr>
    </w:p>
    <w:p w:rsidR="002E589D" w:rsidRDefault="00401117" w:rsidP="009C176E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2E589D">
        <w:rPr>
          <w:rFonts w:ascii="Times New Roman" w:hAnsi="Times New Roman"/>
          <w:sz w:val="24"/>
        </w:rPr>
        <w:t xml:space="preserve">Consider a resonant circuit composed of a lossless </w:t>
      </w:r>
      <w:r w:rsidR="00EA652F" w:rsidRPr="002E589D">
        <w:rPr>
          <w:rFonts w:ascii="Times New Roman" w:hAnsi="Times New Roman"/>
          <w:sz w:val="24"/>
        </w:rPr>
        <w:t xml:space="preserve">ideal </w:t>
      </w:r>
      <w:r w:rsidRPr="002E589D">
        <w:rPr>
          <w:rFonts w:ascii="Times New Roman" w:hAnsi="Times New Roman"/>
          <w:sz w:val="24"/>
        </w:rPr>
        <w:t xml:space="preserve">capacitor connected in series with a lossless </w:t>
      </w:r>
      <w:r w:rsidR="00EA652F" w:rsidRPr="002E589D">
        <w:rPr>
          <w:rFonts w:ascii="Times New Roman" w:hAnsi="Times New Roman"/>
          <w:sz w:val="24"/>
        </w:rPr>
        <w:t xml:space="preserve">ideal </w:t>
      </w:r>
      <w:r w:rsidRPr="002E589D">
        <w:rPr>
          <w:rFonts w:ascii="Times New Roman" w:hAnsi="Times New Roman"/>
          <w:sz w:val="24"/>
        </w:rPr>
        <w:t xml:space="preserve">inductor. </w:t>
      </w:r>
    </w:p>
    <w:p w:rsidR="002E589D" w:rsidRDefault="002E589D" w:rsidP="002E589D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9C176E" w:rsidRDefault="002E589D" w:rsidP="002E589D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Pr="002E589D">
        <w:rPr>
          <w:rFonts w:ascii="Times New Roman" w:hAnsi="Times New Roman"/>
          <w:sz w:val="24"/>
        </w:rPr>
        <w:t xml:space="preserve">Use circuit theory to calculate the time-average energies stored inside the inductor and capacitor in terms of the phasor current </w:t>
      </w:r>
      <w:r w:rsidRPr="002E589D">
        <w:rPr>
          <w:rFonts w:ascii="Times New Roman" w:hAnsi="Times New Roman"/>
          <w:i/>
          <w:sz w:val="24"/>
        </w:rPr>
        <w:t>I</w:t>
      </w:r>
      <w:r w:rsidRPr="002E589D">
        <w:rPr>
          <w:rFonts w:ascii="Times New Roman" w:hAnsi="Times New Roman"/>
          <w:sz w:val="24"/>
        </w:rPr>
        <w:t xml:space="preserve"> going through the circuit. </w:t>
      </w:r>
      <w:r w:rsidR="00401117" w:rsidRPr="002E589D">
        <w:rPr>
          <w:rFonts w:ascii="Times New Roman" w:hAnsi="Times New Roman"/>
          <w:sz w:val="24"/>
        </w:rPr>
        <w:t xml:space="preserve">Verify that the time-average energies stored in the electric and magnetic fields </w:t>
      </w:r>
      <w:r w:rsidR="001478F4">
        <w:rPr>
          <w:rFonts w:ascii="Times New Roman" w:hAnsi="Times New Roman"/>
          <w:sz w:val="24"/>
        </w:rPr>
        <w:t xml:space="preserve">(of the capacitor and inductor, respectively) </w:t>
      </w:r>
      <w:r w:rsidR="00401117" w:rsidRPr="002E589D">
        <w:rPr>
          <w:rFonts w:ascii="Times New Roman" w:hAnsi="Times New Roman"/>
          <w:sz w:val="24"/>
        </w:rPr>
        <w:t>are equal at the resonance frequency</w:t>
      </w:r>
      <w:r w:rsidRPr="002E589D">
        <w:rPr>
          <w:rFonts w:ascii="Times New Roman" w:hAnsi="Times New Roman"/>
          <w:sz w:val="24"/>
        </w:rPr>
        <w:t xml:space="preserve"> (the frequency where the input impedance of the circuit is zero)</w:t>
      </w:r>
      <w:r w:rsidR="00401117" w:rsidRPr="002E589D">
        <w:rPr>
          <w:rFonts w:ascii="Times New Roman" w:hAnsi="Times New Roman"/>
          <w:sz w:val="24"/>
        </w:rPr>
        <w:t xml:space="preserve">. </w:t>
      </w:r>
    </w:p>
    <w:p w:rsidR="002E589D" w:rsidRPr="002E589D" w:rsidRDefault="002E589D" w:rsidP="002E589D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01117" w:rsidRPr="009C176E" w:rsidRDefault="002E589D" w:rsidP="002E589D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482C12" w:rsidRPr="009C176E">
        <w:rPr>
          <w:rFonts w:ascii="Times New Roman" w:hAnsi="Times New Roman"/>
          <w:sz w:val="24"/>
        </w:rPr>
        <w:t>Then note that a</w:t>
      </w:r>
      <w:r w:rsidR="00156F36" w:rsidRPr="009C176E">
        <w:rPr>
          <w:rFonts w:ascii="Times New Roman" w:hAnsi="Times New Roman"/>
          <w:sz w:val="24"/>
        </w:rPr>
        <w:t xml:space="preserve">t the resonance frequency the input </w:t>
      </w:r>
      <w:r w:rsidR="001478F4">
        <w:rPr>
          <w:rFonts w:ascii="Times New Roman" w:hAnsi="Times New Roman"/>
          <w:sz w:val="24"/>
        </w:rPr>
        <w:t>reactance</w:t>
      </w:r>
      <w:r w:rsidR="00156F36" w:rsidRPr="009C176E">
        <w:rPr>
          <w:rFonts w:ascii="Times New Roman" w:hAnsi="Times New Roman"/>
          <w:sz w:val="24"/>
        </w:rPr>
        <w:t xml:space="preserve"> of the circuit is zero.</w:t>
      </w:r>
      <w:r w:rsidR="00482C12" w:rsidRPr="009C176E">
        <w:rPr>
          <w:rFonts w:ascii="Times New Roman" w:hAnsi="Times New Roman"/>
          <w:sz w:val="24"/>
        </w:rPr>
        <w:t xml:space="preserve"> Use this observation along with the concept of reactive power </w:t>
      </w:r>
      <w:r w:rsidR="001A37FA">
        <w:rPr>
          <w:rFonts w:ascii="Times New Roman" w:hAnsi="Times New Roman"/>
          <w:sz w:val="24"/>
        </w:rPr>
        <w:t xml:space="preserve">flowing into a </w:t>
      </w:r>
      <w:r w:rsidR="001478F4">
        <w:rPr>
          <w:rFonts w:ascii="Times New Roman" w:hAnsi="Times New Roman"/>
          <w:sz w:val="24"/>
        </w:rPr>
        <w:t xml:space="preserve">region of </w:t>
      </w:r>
      <w:r w:rsidR="001478F4">
        <w:rPr>
          <w:rFonts w:ascii="Times New Roman" w:hAnsi="Times New Roman"/>
          <w:sz w:val="24"/>
        </w:rPr>
        <w:lastRenderedPageBreak/>
        <w:t>space, and its relation to stored energies according to the</w:t>
      </w:r>
      <w:r w:rsidR="001A37FA">
        <w:rPr>
          <w:rFonts w:ascii="Times New Roman" w:hAnsi="Times New Roman"/>
          <w:sz w:val="24"/>
        </w:rPr>
        <w:t xml:space="preserve"> complex Poynting theorem</w:t>
      </w:r>
      <w:r w:rsidR="001478F4">
        <w:rPr>
          <w:rFonts w:ascii="Times New Roman" w:hAnsi="Times New Roman"/>
          <w:sz w:val="24"/>
        </w:rPr>
        <w:t>,</w:t>
      </w:r>
      <w:r w:rsidR="001A37FA">
        <w:rPr>
          <w:rFonts w:ascii="Times New Roman" w:hAnsi="Times New Roman"/>
          <w:sz w:val="24"/>
        </w:rPr>
        <w:t xml:space="preserve"> </w:t>
      </w:r>
      <w:r w:rsidR="00482C12" w:rsidRPr="009C176E">
        <w:rPr>
          <w:rFonts w:ascii="Times New Roman" w:hAnsi="Times New Roman"/>
          <w:sz w:val="24"/>
        </w:rPr>
        <w:t>to</w:t>
      </w:r>
      <w:r w:rsidR="00401117" w:rsidRPr="009C176E">
        <w:rPr>
          <w:rFonts w:ascii="Times New Roman" w:hAnsi="Times New Roman"/>
          <w:sz w:val="24"/>
        </w:rPr>
        <w:t xml:space="preserve"> explain why</w:t>
      </w:r>
      <w:r w:rsidR="00482C12" w:rsidRPr="009C176E">
        <w:rPr>
          <w:rFonts w:ascii="Times New Roman" w:hAnsi="Times New Roman"/>
          <w:sz w:val="24"/>
        </w:rPr>
        <w:t xml:space="preserve"> the two </w:t>
      </w:r>
      <w:r w:rsidR="001A37FA">
        <w:rPr>
          <w:rFonts w:ascii="Times New Roman" w:hAnsi="Times New Roman"/>
          <w:sz w:val="24"/>
        </w:rPr>
        <w:t xml:space="preserve">time-average </w:t>
      </w:r>
      <w:r w:rsidR="00482C12" w:rsidRPr="009C176E">
        <w:rPr>
          <w:rFonts w:ascii="Times New Roman" w:hAnsi="Times New Roman"/>
          <w:sz w:val="24"/>
        </w:rPr>
        <w:t>stored energies must be equal</w:t>
      </w:r>
      <w:r w:rsidR="00EF3761">
        <w:rPr>
          <w:rFonts w:ascii="Times New Roman" w:hAnsi="Times New Roman"/>
          <w:sz w:val="24"/>
        </w:rPr>
        <w:t xml:space="preserve"> at the resonance frequency</w:t>
      </w:r>
      <w:r w:rsidR="00482C12" w:rsidRPr="009C176E">
        <w:rPr>
          <w:rFonts w:ascii="Times New Roman" w:hAnsi="Times New Roman"/>
          <w:sz w:val="24"/>
        </w:rPr>
        <w:t xml:space="preserve">. </w:t>
      </w:r>
    </w:p>
    <w:p w:rsidR="00C170F3" w:rsidRDefault="00C170F3" w:rsidP="00C170F3">
      <w:pPr>
        <w:pStyle w:val="PlainText"/>
        <w:ind w:left="36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rPr>
          <w:rFonts w:ascii="Times New Roman" w:hAnsi="Times New Roman"/>
          <w:sz w:val="24"/>
        </w:rPr>
      </w:pPr>
    </w:p>
    <w:p w:rsidR="00226E6A" w:rsidRDefault="00401117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7B15E4">
        <w:rPr>
          <w:rFonts w:ascii="Times New Roman" w:hAnsi="Times New Roman"/>
          <w:sz w:val="24"/>
        </w:rPr>
        <w:t xml:space="preserve">one-meter long </w:t>
      </w:r>
      <w:r w:rsidR="00F4507D">
        <w:rPr>
          <w:rFonts w:ascii="Times New Roman" w:hAnsi="Times New Roman"/>
          <w:sz w:val="24"/>
        </w:rPr>
        <w:t xml:space="preserve">tube </w:t>
      </w:r>
      <w:r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-directed </w:t>
      </w:r>
      <w:r w:rsidR="00864A44">
        <w:rPr>
          <w:rFonts w:ascii="Times New Roman" w:hAnsi="Times New Roman"/>
          <w:sz w:val="24"/>
        </w:rPr>
        <w:t xml:space="preserve">time-harmonic (sinusoidal steady-state) </w:t>
      </w:r>
      <w:r>
        <w:rPr>
          <w:rFonts w:ascii="Times New Roman" w:hAnsi="Times New Roman"/>
          <w:sz w:val="24"/>
        </w:rPr>
        <w:t>electric current having</w:t>
      </w:r>
      <w:r w:rsidR="007B15E4">
        <w:rPr>
          <w:rFonts w:ascii="Times New Roman" w:hAnsi="Times New Roman"/>
          <w:sz w:val="24"/>
        </w:rPr>
        <w:t xml:space="preserve"> a total current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sz w:val="24"/>
        </w:rPr>
        <w:t xml:space="preserve"> = (5+</w:t>
      </w:r>
      <w:r>
        <w:rPr>
          <w:rFonts w:ascii="Times New Roman" w:hAnsi="Times New Roman"/>
          <w:i/>
          <w:iCs/>
          <w:sz w:val="24"/>
        </w:rPr>
        <w:t>j</w:t>
      </w:r>
      <w:r>
        <w:rPr>
          <w:rFonts w:ascii="Times New Roman" w:hAnsi="Times New Roman"/>
          <w:sz w:val="24"/>
        </w:rPr>
        <w:t xml:space="preserve">0) [A] </w:t>
      </w:r>
      <w:r w:rsidR="00F4507D">
        <w:rPr>
          <w:rFonts w:ascii="Times New Roman" w:hAnsi="Times New Roman"/>
          <w:sz w:val="24"/>
        </w:rPr>
        <w:t>flows ins</w:t>
      </w:r>
      <w:r w:rsidR="00AF3331">
        <w:rPr>
          <w:rFonts w:ascii="Times New Roman" w:hAnsi="Times New Roman"/>
          <w:sz w:val="24"/>
        </w:rPr>
        <w:t>i</w:t>
      </w:r>
      <w:r w:rsidR="00F4507D">
        <w:rPr>
          <w:rFonts w:ascii="Times New Roman" w:hAnsi="Times New Roman"/>
          <w:sz w:val="24"/>
        </w:rPr>
        <w:t xml:space="preserve">de of a cylindrical tube of radius </w:t>
      </w:r>
      <w:r w:rsidR="00F4507D" w:rsidRPr="00F4507D">
        <w:rPr>
          <w:rFonts w:ascii="Times New Roman" w:hAnsi="Times New Roman"/>
          <w:i/>
          <w:sz w:val="24"/>
        </w:rPr>
        <w:t>a</w:t>
      </w:r>
      <w:r w:rsidR="00F4507D">
        <w:rPr>
          <w:rFonts w:ascii="Times New Roman" w:hAnsi="Times New Roman"/>
          <w:sz w:val="24"/>
        </w:rPr>
        <w:t xml:space="preserve">, with </w:t>
      </w:r>
      <w:r w:rsidR="007B15E4">
        <w:rPr>
          <w:rFonts w:ascii="Times New Roman" w:hAnsi="Times New Roman"/>
          <w:sz w:val="24"/>
        </w:rPr>
        <w:t>the axis of the tube lying</w:t>
      </w:r>
      <w:r w:rsidR="00F4507D">
        <w:rPr>
          <w:rFonts w:ascii="Times New Roman" w:hAnsi="Times New Roman"/>
          <w:sz w:val="24"/>
        </w:rPr>
        <w:t xml:space="preserve"> along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axis from </w:t>
      </w:r>
      <w:r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= 0 to </w:t>
      </w:r>
      <w:r>
        <w:rPr>
          <w:rFonts w:ascii="Times New Roman" w:hAnsi="Times New Roman"/>
          <w:i/>
          <w:sz w:val="24"/>
        </w:rPr>
        <w:t xml:space="preserve">z </w:t>
      </w:r>
      <w:r>
        <w:rPr>
          <w:rFonts w:ascii="Times New Roman" w:hAnsi="Times New Roman"/>
          <w:sz w:val="24"/>
        </w:rPr>
        <w:t xml:space="preserve">= 1 meter. </w:t>
      </w:r>
      <w:r w:rsidR="003A310C">
        <w:rPr>
          <w:rFonts w:ascii="Times New Roman" w:hAnsi="Times New Roman"/>
          <w:sz w:val="24"/>
        </w:rPr>
        <w:t xml:space="preserve">Assume that </w:t>
      </w:r>
      <w:r>
        <w:rPr>
          <w:rFonts w:ascii="Times New Roman" w:hAnsi="Times New Roman"/>
          <w:sz w:val="24"/>
        </w:rPr>
        <w:t xml:space="preserve"> </w:t>
      </w:r>
      <w:r w:rsidR="003A310C">
        <w:rPr>
          <w:rFonts w:ascii="Times New Roman" w:hAnsi="Times New Roman"/>
          <w:sz w:val="24"/>
        </w:rPr>
        <w:t>the total electric field inside the tube is</w:t>
      </w:r>
    </w:p>
    <w:p w:rsidR="00C170F3" w:rsidRDefault="00C170F3" w:rsidP="00C170F3">
      <w:pPr>
        <w:pStyle w:val="PlainText"/>
        <w:tabs>
          <w:tab w:val="left" w:pos="1440"/>
        </w:tabs>
        <w:jc w:val="center"/>
        <w:rPr>
          <w:rFonts w:ascii="Times New Roman" w:hAnsi="Times New Roman"/>
          <w:sz w:val="24"/>
        </w:rPr>
      </w:pPr>
    </w:p>
    <w:p w:rsidR="00226E6A" w:rsidRDefault="00C170F3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D0511" w:rsidRPr="00226E6A">
        <w:rPr>
          <w:rFonts w:ascii="Times New Roman" w:hAnsi="Times New Roman"/>
          <w:position w:val="-14"/>
          <w:sz w:val="24"/>
        </w:rPr>
        <w:object w:dxaOrig="1420" w:dyaOrig="400">
          <v:shape id="_x0000_i1037" type="#_x0000_t75" style="width:70.5pt;height:19.5pt" o:ole="" fillcolor="window">
            <v:imagedata r:id="rId32" o:title=""/>
          </v:shape>
          <o:OLEObject Type="Embed" ProgID="Equation.DSMT4" ShapeID="_x0000_i1037" DrawAspect="Content" ObjectID="_1536000313" r:id="rId33"/>
        </w:object>
      </w:r>
      <w:r w:rsidR="00401117">
        <w:rPr>
          <w:rFonts w:ascii="Times New Roman" w:hAnsi="Times New Roman"/>
          <w:sz w:val="24"/>
        </w:rPr>
        <w:t xml:space="preserve"> </w:t>
      </w:r>
      <w:proofErr w:type="gramStart"/>
      <w:r w:rsidR="00401117">
        <w:rPr>
          <w:rFonts w:ascii="Times New Roman" w:hAnsi="Times New Roman"/>
          <w:sz w:val="24"/>
        </w:rPr>
        <w:t>[V/m]</w:t>
      </w:r>
      <w:r w:rsidR="003A310C">
        <w:rPr>
          <w:rFonts w:ascii="Times New Roman" w:hAnsi="Times New Roman"/>
          <w:sz w:val="24"/>
        </w:rPr>
        <w:t>.</w:t>
      </w:r>
      <w:proofErr w:type="gramEnd"/>
    </w:p>
    <w:p w:rsidR="00226E6A" w:rsidRDefault="00226E6A" w:rsidP="00226E6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6E6A" w:rsidRDefault="003A310C" w:rsidP="00226E6A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401117">
        <w:rPr>
          <w:rFonts w:ascii="Times New Roman" w:hAnsi="Times New Roman"/>
          <w:sz w:val="24"/>
        </w:rPr>
        <w:t>etermine the complex power and the time-average power supplied by this source</w:t>
      </w:r>
      <w:r w:rsidR="002E213C">
        <w:rPr>
          <w:rFonts w:ascii="Times New Roman" w:hAnsi="Times New Roman"/>
          <w:sz w:val="24"/>
        </w:rPr>
        <w:t xml:space="preserve"> by using the formula for complex source power generated by a current density.</w:t>
      </w:r>
      <w:r w:rsidR="00401117">
        <w:rPr>
          <w:rFonts w:ascii="Times New Roman" w:hAnsi="Times New Roman"/>
          <w:sz w:val="24"/>
        </w:rPr>
        <w:t xml:space="preserve"> </w:t>
      </w:r>
    </w:p>
    <w:p w:rsidR="00226E6A" w:rsidRDefault="00226E6A" w:rsidP="00226E6A">
      <w:pPr>
        <w:pStyle w:val="PlainText"/>
        <w:ind w:left="360"/>
        <w:jc w:val="both"/>
        <w:rPr>
          <w:rFonts w:ascii="Times New Roman" w:hAnsi="Times New Roman"/>
          <w:sz w:val="24"/>
        </w:rPr>
      </w:pPr>
    </w:p>
    <w:p w:rsidR="00226E6A" w:rsidRDefault="002E213C" w:rsidP="00226E6A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Next, c</w:t>
      </w:r>
      <w:r w:rsidR="00BC0BF2">
        <w:rPr>
          <w:rFonts w:ascii="Times New Roman" w:hAnsi="Times New Roman"/>
          <w:sz w:val="24"/>
        </w:rPr>
        <w:t>alculate</w:t>
      </w:r>
      <w:r w:rsidR="00226E6A">
        <w:rPr>
          <w:rFonts w:ascii="Times New Roman" w:hAnsi="Times New Roman"/>
          <w:sz w:val="24"/>
        </w:rPr>
        <w:t xml:space="preserve"> the voltage </w:t>
      </w:r>
      <w:r w:rsidR="00226E6A" w:rsidRPr="00226E6A">
        <w:rPr>
          <w:rFonts w:ascii="Times New Roman" w:hAnsi="Times New Roman"/>
          <w:i/>
          <w:sz w:val="24"/>
        </w:rPr>
        <w:t>V</w:t>
      </w:r>
      <w:r w:rsidR="00226E6A" w:rsidRPr="00226E6A">
        <w:rPr>
          <w:rFonts w:ascii="Times New Roman" w:hAnsi="Times New Roman"/>
          <w:i/>
          <w:sz w:val="24"/>
          <w:vertAlign w:val="subscript"/>
        </w:rPr>
        <w:t>AB</w:t>
      </w:r>
      <w:r w:rsidR="00226E6A">
        <w:rPr>
          <w:rFonts w:ascii="Times New Roman" w:hAnsi="Times New Roman"/>
          <w:sz w:val="24"/>
        </w:rPr>
        <w:t xml:space="preserve">, where </w:t>
      </w:r>
      <w:r w:rsidR="00226E6A" w:rsidRPr="00EA652F">
        <w:rPr>
          <w:rFonts w:ascii="Times New Roman" w:hAnsi="Times New Roman"/>
          <w:i/>
          <w:sz w:val="24"/>
          <w:u w:val="single"/>
        </w:rPr>
        <w:t>A</w:t>
      </w:r>
      <w:r w:rsidR="00226E6A">
        <w:rPr>
          <w:rFonts w:ascii="Times New Roman" w:hAnsi="Times New Roman"/>
          <w:sz w:val="24"/>
        </w:rPr>
        <w:t xml:space="preserve"> is the origin, and </w:t>
      </w:r>
      <w:r w:rsidR="00226E6A" w:rsidRPr="00EA652F">
        <w:rPr>
          <w:rFonts w:ascii="Times New Roman" w:hAnsi="Times New Roman"/>
          <w:i/>
          <w:sz w:val="24"/>
          <w:u w:val="single"/>
        </w:rPr>
        <w:t>B</w:t>
      </w:r>
      <w:r w:rsidR="00226E6A">
        <w:rPr>
          <w:rFonts w:ascii="Times New Roman" w:hAnsi="Times New Roman"/>
          <w:sz w:val="24"/>
        </w:rPr>
        <w:t xml:space="preserve"> is the point on the </w:t>
      </w:r>
      <w:r w:rsidR="00226E6A" w:rsidRPr="00226E6A">
        <w:rPr>
          <w:rFonts w:ascii="Times New Roman" w:hAnsi="Times New Roman"/>
          <w:i/>
          <w:sz w:val="24"/>
        </w:rPr>
        <w:t>z</w:t>
      </w:r>
      <w:r w:rsidR="00226E6A">
        <w:rPr>
          <w:rFonts w:ascii="Times New Roman" w:hAnsi="Times New Roman"/>
          <w:sz w:val="24"/>
        </w:rPr>
        <w:t xml:space="preserve"> axis one meter above the origin</w:t>
      </w:r>
      <w:r w:rsidR="00BC0BF2">
        <w:rPr>
          <w:rFonts w:ascii="Times New Roman" w:hAnsi="Times New Roman"/>
          <w:sz w:val="24"/>
        </w:rPr>
        <w:t>, by integrating the electric field. Then s</w:t>
      </w:r>
      <w:r w:rsidR="00226E6A">
        <w:rPr>
          <w:rFonts w:ascii="Times New Roman" w:hAnsi="Times New Roman"/>
          <w:sz w:val="24"/>
        </w:rPr>
        <w:t xml:space="preserve">how that your result for the complex power supplied by the source is consistent with circuit theory, </w:t>
      </w:r>
      <w:r w:rsidR="00EA652F">
        <w:rPr>
          <w:rFonts w:ascii="Times New Roman" w:hAnsi="Times New Roman"/>
          <w:sz w:val="24"/>
        </w:rPr>
        <w:t>by calculating the complex source power from the following circuit formula:</w:t>
      </w:r>
    </w:p>
    <w:p w:rsidR="00226E6A" w:rsidRDefault="00226E6A" w:rsidP="00226E6A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401117" w:rsidRDefault="00C170F3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26E6A" w:rsidRPr="00226E6A">
        <w:rPr>
          <w:rFonts w:ascii="Times New Roman" w:hAnsi="Times New Roman"/>
          <w:position w:val="-24"/>
          <w:sz w:val="24"/>
        </w:rPr>
        <w:object w:dxaOrig="1320" w:dyaOrig="620">
          <v:shape id="_x0000_i1038" type="#_x0000_t75" style="width:66pt;height:31.5pt" o:ole="">
            <v:imagedata r:id="rId34" o:title=""/>
          </v:shape>
          <o:OLEObject Type="Embed" ProgID="Equation.DSMT4" ShapeID="_x0000_i1038" DrawAspect="Content" ObjectID="_1536000314" r:id="rId35"/>
        </w:object>
      </w:r>
      <w:r w:rsidR="00226E6A">
        <w:rPr>
          <w:rFonts w:ascii="Times New Roman" w:hAnsi="Times New Roman"/>
          <w:sz w:val="24"/>
        </w:rPr>
        <w:t>.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derived in class, the input reactance of an arbitrary antenna may be written as 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C170F3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tab/>
      </w:r>
      <w:r w:rsidR="00401117" w:rsidRPr="00AA26AE">
        <w:rPr>
          <w:position w:val="-36"/>
        </w:rPr>
        <w:object w:dxaOrig="2500" w:dyaOrig="740">
          <v:shape id="_x0000_i1039" type="#_x0000_t75" style="width:124.5pt;height:37.5pt" o:ole="">
            <v:imagedata r:id="rId36" o:title=""/>
          </v:shape>
          <o:OLEObject Type="Embed" ProgID="Equation.DSMT4" ShapeID="_x0000_i1039" DrawAspect="Content" ObjectID="_1536000315" r:id="rId37"/>
        </w:object>
      </w:r>
      <w:r w:rsidR="00401117">
        <w:rPr>
          <w:rFonts w:ascii="Times New Roman" w:hAnsi="Times New Roman"/>
          <w:sz w:val="24"/>
        </w:rPr>
        <w:t>.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AD4E99" w:rsidRDefault="00401117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</w:t>
      </w:r>
      <w:r w:rsidR="003A310C">
        <w:rPr>
          <w:rFonts w:ascii="Times New Roman" w:hAnsi="Times New Roman"/>
          <w:sz w:val="24"/>
        </w:rPr>
        <w:t>a wire</w:t>
      </w:r>
      <w:r>
        <w:rPr>
          <w:rFonts w:ascii="Times New Roman" w:hAnsi="Times New Roman"/>
          <w:sz w:val="24"/>
        </w:rPr>
        <w:t xml:space="preserve"> ant</w:t>
      </w:r>
      <w:r w:rsidR="00C60950">
        <w:rPr>
          <w:rFonts w:ascii="Times New Roman" w:hAnsi="Times New Roman"/>
          <w:sz w:val="24"/>
        </w:rPr>
        <w:t>enna operating at low frequency</w:t>
      </w:r>
      <w:r w:rsidR="008D343B">
        <w:rPr>
          <w:rFonts w:ascii="Times New Roman" w:hAnsi="Times New Roman"/>
          <w:sz w:val="24"/>
        </w:rPr>
        <w:t>, with an input current that is fixed.</w:t>
      </w:r>
      <w:r>
        <w:rPr>
          <w:rFonts w:ascii="Times New Roman" w:hAnsi="Times New Roman"/>
          <w:sz w:val="24"/>
        </w:rPr>
        <w:t xml:space="preserve"> Assume that the current distribution on the arms of the antenna remains the same as the frequency changes, since the input current is fixed. Because of this, and the low-frequency assumption, the magnetic field in space surrounding the antenna remains the same as the frequency changes. However, the magnitude of the electric field varies proportional t</w:t>
      </w:r>
      <w:r w:rsidR="00AD4E99">
        <w:rPr>
          <w:rFonts w:ascii="Times New Roman" w:hAnsi="Times New Roman"/>
          <w:sz w:val="24"/>
        </w:rPr>
        <w:t xml:space="preserve">o 1 </w:t>
      </w:r>
      <w:proofErr w:type="gramStart"/>
      <w:r w:rsidR="00AD4E99">
        <w:rPr>
          <w:rFonts w:ascii="Times New Roman" w:hAnsi="Times New Roman"/>
          <w:sz w:val="24"/>
        </w:rPr>
        <w:t xml:space="preserve">/ </w:t>
      </w:r>
      <w:proofErr w:type="gramEnd"/>
      <w:r w:rsidR="00AD4E99" w:rsidRPr="00AD4E99">
        <w:rPr>
          <w:rFonts w:ascii="Times New Roman" w:hAnsi="Times New Roman"/>
          <w:i/>
          <w:sz w:val="24"/>
        </w:rPr>
        <w:sym w:font="Symbol" w:char="F077"/>
      </w:r>
      <w:r w:rsidR="00AD4E99">
        <w:rPr>
          <w:rFonts w:ascii="Times New Roman" w:hAnsi="Times New Roman"/>
          <w:sz w:val="24"/>
        </w:rPr>
        <w:t>.</w:t>
      </w:r>
      <w:r w:rsidR="00FD0567">
        <w:rPr>
          <w:rFonts w:ascii="Times New Roman" w:hAnsi="Times New Roman"/>
          <w:sz w:val="24"/>
        </w:rPr>
        <w:t xml:space="preserve"> </w:t>
      </w:r>
      <w:r w:rsidR="00AD4E99">
        <w:rPr>
          <w:rFonts w:ascii="Times New Roman" w:hAnsi="Times New Roman"/>
          <w:sz w:val="24"/>
        </w:rPr>
        <w:t xml:space="preserve">That is, the electric field behaves at low frequency as </w:t>
      </w:r>
    </w:p>
    <w:p w:rsidR="00AD4E99" w:rsidRDefault="00AD4E99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</w:p>
    <w:p w:rsidR="00AD4E99" w:rsidRDefault="00AD4E99" w:rsidP="00EC2282">
      <w:pPr>
        <w:pStyle w:val="PlainText"/>
        <w:tabs>
          <w:tab w:val="left" w:pos="1440"/>
          <w:tab w:val="left" w:pos="43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4"/>
          <w:sz w:val="24"/>
        </w:rPr>
        <w:tab/>
      </w:r>
      <w:r w:rsidRPr="00AA26AE">
        <w:rPr>
          <w:rFonts w:ascii="Times New Roman" w:hAnsi="Times New Roman"/>
          <w:position w:val="-24"/>
          <w:sz w:val="24"/>
        </w:rPr>
        <w:object w:dxaOrig="2560" w:dyaOrig="660">
          <v:shape id="_x0000_i1040" type="#_x0000_t75" style="width:128.25pt;height:33pt" o:ole="" fillcolor="window">
            <v:imagedata r:id="rId38" o:title=""/>
          </v:shape>
          <o:OLEObject Type="Embed" ProgID="Equation.DSMT4" ShapeID="_x0000_i1040" DrawAspect="Content" ObjectID="_1536000316" r:id="rId39"/>
        </w:object>
      </w:r>
      <w:r>
        <w:rPr>
          <w:rFonts w:ascii="Times New Roman" w:hAnsi="Times New Roman"/>
          <w:sz w:val="24"/>
        </w:rPr>
        <w:t>.</w:t>
      </w:r>
    </w:p>
    <w:p w:rsidR="00AD4E99" w:rsidRDefault="00AD4E99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</w:p>
    <w:p w:rsidR="008D343B" w:rsidRDefault="00FD0567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401117">
        <w:rPr>
          <w:rFonts w:ascii="Times New Roman" w:hAnsi="Times New Roman"/>
          <w:sz w:val="24"/>
        </w:rPr>
        <w:t xml:space="preserve">his can be justified </w:t>
      </w:r>
      <w:r w:rsidR="003A310C">
        <w:rPr>
          <w:rFonts w:ascii="Times New Roman" w:hAnsi="Times New Roman"/>
          <w:sz w:val="24"/>
        </w:rPr>
        <w:t xml:space="preserve">from the continuity equation, </w:t>
      </w:r>
    </w:p>
    <w:p w:rsidR="00227F45" w:rsidRDefault="00227F45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</w:p>
    <w:p w:rsidR="008D343B" w:rsidRDefault="00C170F3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01117" w:rsidRPr="00AA26AE">
        <w:rPr>
          <w:rFonts w:ascii="Times New Roman" w:hAnsi="Times New Roman"/>
          <w:position w:val="-24"/>
          <w:sz w:val="24"/>
        </w:rPr>
        <w:object w:dxaOrig="1860" w:dyaOrig="660">
          <v:shape id="_x0000_i1041" type="#_x0000_t75" style="width:93pt;height:33pt" o:ole="" fillcolor="window">
            <v:imagedata r:id="rId40" o:title=""/>
          </v:shape>
          <o:OLEObject Type="Embed" ProgID="Equation.DSMT4" ShapeID="_x0000_i1041" DrawAspect="Content" ObjectID="_1536000317" r:id="rId41"/>
        </w:object>
      </w:r>
      <w:r w:rsidR="00FD0567">
        <w:rPr>
          <w:rFonts w:ascii="Times New Roman" w:hAnsi="Times New Roman"/>
          <w:sz w:val="24"/>
        </w:rPr>
        <w:t>,</w:t>
      </w:r>
    </w:p>
    <w:p w:rsidR="00227F45" w:rsidRDefault="00227F45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</w:p>
    <w:p w:rsidR="00401117" w:rsidRDefault="00401117" w:rsidP="003A310C">
      <w:pPr>
        <w:pStyle w:val="PlainText"/>
        <w:tabs>
          <w:tab w:val="left" w:pos="1440"/>
        </w:tabs>
        <w:spacing w:line="280" w:lineRule="exact"/>
        <w:ind w:left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where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A26AE">
        <w:rPr>
          <w:rFonts w:ascii="Times New Roman" w:hAnsi="Times New Roman"/>
          <w:position w:val="-12"/>
          <w:sz w:val="24"/>
        </w:rPr>
        <w:object w:dxaOrig="279" w:dyaOrig="360">
          <v:shape id="_x0000_i1042" type="#_x0000_t75" style="width:13.5pt;height:18pt" o:ole="">
            <v:imagedata r:id="rId42" o:title=""/>
          </v:shape>
          <o:OLEObject Type="Embed" ProgID="Equation.DSMT4" ShapeID="_x0000_i1042" DrawAspect="Content" ObjectID="_1536000318" r:id="rId43"/>
        </w:objec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z</w:t>
      </w:r>
      <w:r>
        <w:rPr>
          <w:rFonts w:ascii="Times New Roman" w:hAnsi="Times New Roman"/>
          <w:sz w:val="24"/>
        </w:rPr>
        <w:t xml:space="preserve">) is the line charge density on the antenna. From this information, show that at low frequency the input reactance of the antenna </w:t>
      </w:r>
      <w:r w:rsidR="000644B6"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z w:val="24"/>
        </w:rPr>
        <w:t xml:space="preserve"> be written as</w:t>
      </w:r>
    </w:p>
    <w:p w:rsidR="00401117" w:rsidRDefault="00401117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r w:rsidR="00DA29D7">
        <w:rPr>
          <w:rFonts w:ascii="Times New Roman" w:hAnsi="Times New Roman"/>
          <w:sz w:val="24"/>
        </w:rPr>
        <w:tab/>
      </w:r>
      <w:r w:rsidR="00EC2282" w:rsidRPr="00EC2282">
        <w:rPr>
          <w:rFonts w:ascii="Times New Roman" w:hAnsi="Times New Roman"/>
          <w:position w:val="-24"/>
          <w:sz w:val="24"/>
        </w:rPr>
        <w:object w:dxaOrig="1600" w:dyaOrig="620">
          <v:shape id="_x0000_i1043" type="#_x0000_t75" style="width:80.25pt;height:31.5pt" o:ole="" fillcolor="window">
            <v:imagedata r:id="rId44" o:title=""/>
          </v:shape>
          <o:OLEObject Type="Embed" ProgID="Equation.DSMT4" ShapeID="_x0000_i1043" DrawAspect="Content" ObjectID="_1536000319" r:id="rId45"/>
        </w:object>
      </w:r>
    </w:p>
    <w:p w:rsidR="00401117" w:rsidRDefault="00401117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proofErr w:type="gramStart"/>
      <w:r>
        <w:rPr>
          <w:rFonts w:ascii="Times New Roman" w:hAnsi="Times New Roman"/>
          <w:sz w:val="24"/>
        </w:rPr>
        <w:t>where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are positive constants. Assuming that this expression holds up through the resonance frequency of the antenna, show that the input reactance may be written in a general way as</w:t>
      </w:r>
    </w:p>
    <w:p w:rsidR="00401117" w:rsidRDefault="00401117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r w:rsidR="00DA29D7">
        <w:rPr>
          <w:rFonts w:ascii="Times New Roman" w:hAnsi="Times New Roman"/>
          <w:sz w:val="24"/>
        </w:rPr>
        <w:tab/>
      </w:r>
      <w:r w:rsidR="00EC2282" w:rsidRPr="00EC2282">
        <w:rPr>
          <w:rFonts w:ascii="Times New Roman" w:hAnsi="Times New Roman"/>
          <w:position w:val="-38"/>
          <w:sz w:val="24"/>
        </w:rPr>
        <w:object w:dxaOrig="2240" w:dyaOrig="880">
          <v:shape id="_x0000_i1044" type="#_x0000_t75" style="width:112.5pt;height:43.5pt" o:ole="" fillcolor="window">
            <v:imagedata r:id="rId46" o:title=""/>
          </v:shape>
          <o:OLEObject Type="Embed" ProgID="Equation.DSMT4" ShapeID="_x0000_i1044" DrawAspect="Content" ObjectID="_1536000320" r:id="rId47"/>
        </w:object>
      </w:r>
    </w:p>
    <w:p w:rsidR="00401117" w:rsidRDefault="00401117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</w:r>
      <w:proofErr w:type="gramStart"/>
      <w:r>
        <w:rPr>
          <w:rFonts w:ascii="Times New Roman" w:hAnsi="Times New Roman"/>
          <w:sz w:val="24"/>
        </w:rPr>
        <w:t>where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A26AE">
        <w:rPr>
          <w:rFonts w:ascii="Times New Roman" w:hAnsi="Times New Roman"/>
          <w:position w:val="-12"/>
          <w:sz w:val="24"/>
        </w:rPr>
        <w:object w:dxaOrig="300" w:dyaOrig="360">
          <v:shape id="_x0000_i1045" type="#_x0000_t75" style="width:15pt;height:18pt" o:ole="" fillcolor="window">
            <v:imagedata r:id="rId48" o:title=""/>
          </v:shape>
          <o:OLEObject Type="Embed" ProgID="Equation.DSMT4" ShapeID="_x0000_i1045" DrawAspect="Content" ObjectID="_1536000321" r:id="rId49"/>
        </w:object>
      </w:r>
      <w:r>
        <w:rPr>
          <w:rFonts w:ascii="Times New Roman" w:hAnsi="Times New Roman"/>
          <w:sz w:val="24"/>
        </w:rPr>
        <w:t xml:space="preserve"> is the resonance frequency [</w:t>
      </w:r>
      <w:proofErr w:type="spellStart"/>
      <w:r>
        <w:rPr>
          <w:rFonts w:ascii="Times New Roman" w:hAnsi="Times New Roman"/>
          <w:sz w:val="24"/>
        </w:rPr>
        <w:t>rad</w:t>
      </w:r>
      <w:proofErr w:type="spellEnd"/>
      <w:r>
        <w:rPr>
          <w:rFonts w:ascii="Times New Roman" w:hAnsi="Times New Roman"/>
          <w:sz w:val="24"/>
        </w:rPr>
        <w:t>/s] (the frequency where the input reactance is zero).</w:t>
      </w:r>
    </w:p>
    <w:p w:rsidR="00C170F3" w:rsidRDefault="00C170F3">
      <w:pPr>
        <w:pStyle w:val="PlainText"/>
        <w:tabs>
          <w:tab w:val="left" w:pos="1440"/>
        </w:tabs>
        <w:ind w:left="72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tabs>
          <w:tab w:val="left" w:pos="1440"/>
        </w:tabs>
        <w:ind w:left="360"/>
        <w:jc w:val="both"/>
        <w:rPr>
          <w:rFonts w:ascii="Times New Roman" w:hAnsi="Times New Roman"/>
          <w:sz w:val="24"/>
        </w:rPr>
      </w:pPr>
    </w:p>
    <w:p w:rsidR="0094600D" w:rsidRDefault="00401117" w:rsidP="00F67325">
      <w:pPr>
        <w:pStyle w:val="PlainText"/>
        <w:numPr>
          <w:ilvl w:val="0"/>
          <w:numId w:val="11"/>
        </w:numPr>
        <w:tabs>
          <w:tab w:val="clear" w:pos="720"/>
        </w:tabs>
        <w:spacing w:line="320" w:lineRule="exact"/>
        <w:jc w:val="both"/>
        <w:rPr>
          <w:rFonts w:ascii="Times New Roman" w:hAnsi="Times New Roman"/>
          <w:sz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</w:rPr>
        <w:t>A microstrip patch antenna is shown below. It consists of a rectangular patch of metal on top of a</w:t>
      </w:r>
      <w:r w:rsidR="00227F45">
        <w:rPr>
          <w:rFonts w:ascii="Times New Roman" w:hAnsi="Times New Roman"/>
          <w:sz w:val="24"/>
        </w:rPr>
        <w:t xml:space="preserve"> grounded dielectric substrate. </w:t>
      </w:r>
      <w:r>
        <w:rPr>
          <w:rFonts w:ascii="Times New Roman" w:hAnsi="Times New Roman"/>
          <w:sz w:val="24"/>
        </w:rPr>
        <w:t xml:space="preserve">The substrate has a thickness </w:t>
      </w:r>
      <w:r>
        <w:rPr>
          <w:rFonts w:ascii="Times New Roman" w:hAnsi="Times New Roman"/>
          <w:i/>
          <w:iCs/>
          <w:sz w:val="24"/>
        </w:rPr>
        <w:t>h</w:t>
      </w:r>
      <w:r>
        <w:rPr>
          <w:rFonts w:ascii="Times New Roman" w:hAnsi="Times New Roman"/>
          <w:sz w:val="24"/>
        </w:rPr>
        <w:t>, a relative permittivity</w:t>
      </w:r>
      <w:r w:rsidRPr="00AA26AE">
        <w:rPr>
          <w:rFonts w:ascii="Times New Roman" w:hAnsi="Times New Roman"/>
          <w:position w:val="-12"/>
          <w:sz w:val="24"/>
        </w:rPr>
        <w:object w:dxaOrig="260" w:dyaOrig="360">
          <v:shape id="_x0000_i1046" type="#_x0000_t75" style="width:13.5pt;height:18pt" o:ole="">
            <v:imagedata r:id="rId50" o:title=""/>
          </v:shape>
          <o:OLEObject Type="Embed" ProgID="Equation.DSMT4" ShapeID="_x0000_i1046" DrawAspect="Content" ObjectID="_1536000322" r:id="rId51"/>
        </w:object>
      </w:r>
      <w:r w:rsidR="001A08EA">
        <w:rPr>
          <w:rFonts w:ascii="Times New Roman" w:hAnsi="Times New Roman"/>
          <w:sz w:val="24"/>
        </w:rPr>
        <w:t>. For analysis purposes, the substrate material inside the patch cavity is assumed to have</w:t>
      </w:r>
      <w:r>
        <w:rPr>
          <w:rFonts w:ascii="Times New Roman" w:hAnsi="Times New Roman"/>
          <w:sz w:val="24"/>
        </w:rPr>
        <w:t xml:space="preserve"> an effective </w:t>
      </w:r>
      <w:r w:rsidR="001A08EA">
        <w:rPr>
          <w:rFonts w:ascii="Times New Roman" w:hAnsi="Times New Roman"/>
          <w:sz w:val="24"/>
        </w:rPr>
        <w:t xml:space="preserve">complex permittivity </w:t>
      </w:r>
      <w:r w:rsidR="001A08EA" w:rsidRPr="001A08EA">
        <w:rPr>
          <w:rFonts w:ascii="Times New Roman" w:hAnsi="Times New Roman"/>
          <w:position w:val="-12"/>
          <w:sz w:val="24"/>
        </w:rPr>
        <w:object w:dxaOrig="380" w:dyaOrig="380">
          <v:shape id="_x0000_i1047" type="#_x0000_t75" style="width:19.5pt;height:19.5pt" o:ole="">
            <v:imagedata r:id="rId52" o:title=""/>
          </v:shape>
          <o:OLEObject Type="Embed" ProgID="Equation.DSMT4" ShapeID="_x0000_i1047" DrawAspect="Content" ObjectID="_1536000323" r:id="rId53"/>
        </w:object>
      </w:r>
      <w:r w:rsidR="001A08EA">
        <w:rPr>
          <w:rFonts w:ascii="Times New Roman" w:hAnsi="Times New Roman"/>
          <w:sz w:val="24"/>
        </w:rPr>
        <w:t xml:space="preserve">and a corresponding effective </w:t>
      </w:r>
      <w:r>
        <w:rPr>
          <w:rFonts w:ascii="Times New Roman" w:hAnsi="Times New Roman"/>
          <w:sz w:val="24"/>
        </w:rPr>
        <w:t xml:space="preserve">loss tangent </w:t>
      </w:r>
      <w:r w:rsidRPr="00AA26AE">
        <w:rPr>
          <w:rFonts w:ascii="Times New Roman" w:hAnsi="Times New Roman"/>
          <w:position w:val="-14"/>
          <w:sz w:val="24"/>
        </w:rPr>
        <w:object w:dxaOrig="680" w:dyaOrig="380">
          <v:shape id="_x0000_i1048" type="#_x0000_t75" style="width:34.5pt;height:19.5pt" o:ole="">
            <v:imagedata r:id="rId54" o:title=""/>
          </v:shape>
          <o:OLEObject Type="Embed" ProgID="Equation.DSMT4" ShapeID="_x0000_i1048" DrawAspect="Content" ObjectID="_1536000324" r:id="rId55"/>
        </w:object>
      </w:r>
      <w:r>
        <w:rPr>
          <w:rFonts w:ascii="Times New Roman" w:hAnsi="Times New Roman"/>
          <w:sz w:val="24"/>
        </w:rPr>
        <w:t>, where</w:t>
      </w:r>
    </w:p>
    <w:bookmarkEnd w:id="0"/>
    <w:bookmarkEnd w:id="1"/>
    <w:p w:rsidR="0094600D" w:rsidRDefault="0094600D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</w:p>
    <w:p w:rsidR="0094600D" w:rsidRDefault="00C170F3" w:rsidP="00C170F3">
      <w:pPr>
        <w:pStyle w:val="PlainText"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60730" w:rsidRPr="00060730">
        <w:rPr>
          <w:rFonts w:ascii="Times New Roman" w:hAnsi="Times New Roman"/>
          <w:position w:val="-16"/>
          <w:sz w:val="24"/>
        </w:rPr>
        <w:object w:dxaOrig="2280" w:dyaOrig="440">
          <v:shape id="_x0000_i1049" type="#_x0000_t75" style="width:114pt;height:22.5pt" o:ole="">
            <v:imagedata r:id="rId56" o:title=""/>
          </v:shape>
          <o:OLEObject Type="Embed" ProgID="Equation.DSMT4" ShapeID="_x0000_i1049" DrawAspect="Content" ObjectID="_1536000325" r:id="rId57"/>
        </w:object>
      </w:r>
      <w:r w:rsidR="00401117">
        <w:rPr>
          <w:rFonts w:ascii="Times New Roman" w:hAnsi="Times New Roman"/>
          <w:sz w:val="24"/>
        </w:rPr>
        <w:t>.</w:t>
      </w:r>
    </w:p>
    <w:p w:rsidR="0094600D" w:rsidRDefault="0094600D" w:rsidP="0094600D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9B25FA" w:rsidRDefault="00401117" w:rsidP="0094600D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(An “effective” loss tangent </w:t>
      </w:r>
      <w:r w:rsidR="0094500B">
        <w:rPr>
          <w:rFonts w:ascii="Times New Roman" w:hAnsi="Times New Roman"/>
          <w:sz w:val="24"/>
        </w:rPr>
        <w:t>tan</w:t>
      </w:r>
      <w:r w:rsidR="0094500B" w:rsidRPr="0094500B">
        <w:rPr>
          <w:rFonts w:ascii="Times New Roman" w:hAnsi="Times New Roman"/>
          <w:i/>
          <w:sz w:val="24"/>
        </w:rPr>
        <w:sym w:font="Symbol" w:char="F064"/>
      </w:r>
      <w:proofErr w:type="spellStart"/>
      <w:r w:rsidR="0094500B" w:rsidRPr="0094500B">
        <w:rPr>
          <w:rFonts w:ascii="Times New Roman" w:hAnsi="Times New Roman"/>
          <w:i/>
          <w:sz w:val="24"/>
          <w:vertAlign w:val="subscript"/>
        </w:rPr>
        <w:t>eff</w:t>
      </w:r>
      <w:proofErr w:type="spellEnd"/>
      <w:r>
        <w:rPr>
          <w:rFonts w:ascii="Times New Roman" w:hAnsi="Times New Roman"/>
          <w:sz w:val="24"/>
        </w:rPr>
        <w:t xml:space="preserve"> is often used in microstrip analysis to account for </w:t>
      </w:r>
      <w:r w:rsidR="0094600D">
        <w:rPr>
          <w:rFonts w:ascii="Times New Roman" w:hAnsi="Times New Roman"/>
          <w:sz w:val="24"/>
        </w:rPr>
        <w:t xml:space="preserve">radiation and conductor losses as well as </w:t>
      </w:r>
      <w:r>
        <w:rPr>
          <w:rFonts w:ascii="Times New Roman" w:hAnsi="Times New Roman"/>
          <w:sz w:val="24"/>
        </w:rPr>
        <w:t>the actual dielectric losses</w:t>
      </w:r>
      <w:r w:rsidR="002F6FC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but you don’t need to know about this to work the problem.) </w:t>
      </w:r>
    </w:p>
    <w:p w:rsidR="009B25FA" w:rsidRDefault="009B25FA" w:rsidP="0094600D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01117" w:rsidRDefault="0094600D" w:rsidP="009B25FA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patch and ground plane are then assumed to be perfect electric conductors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PECs</w:t>
          </w:r>
        </w:smartTag>
      </w:smartTag>
      <w:r>
        <w:rPr>
          <w:rFonts w:ascii="Times New Roman" w:hAnsi="Times New Roman"/>
          <w:sz w:val="24"/>
        </w:rPr>
        <w:t xml:space="preserve">). </w:t>
      </w:r>
      <w:r w:rsidR="00401117">
        <w:rPr>
          <w:rFonts w:ascii="Times New Roman" w:hAnsi="Times New Roman"/>
          <w:sz w:val="24"/>
        </w:rPr>
        <w:t>The sides of the patch are assumed to be perfect magnetic conductor</w:t>
      </w:r>
      <w:r>
        <w:rPr>
          <w:rFonts w:ascii="Times New Roman" w:hAnsi="Times New Roman"/>
          <w:sz w:val="24"/>
        </w:rPr>
        <w:t xml:space="preserve"> (PMC), which means that the tangential magnetic field is zero there.</w:t>
      </w:r>
    </w:p>
    <w:p w:rsidR="00227F45" w:rsidRDefault="00227F45" w:rsidP="009B25F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9B25FA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side view and top view, for a rectangular microstrip patch antenna, is shown in the figure below. (The patch is shown in rectangular shape, but this assumption is not necessary for the problem.)</w:t>
      </w: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EC2282" w:rsidRDefault="00EC2282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F47CCA">
      <w:pPr>
        <w:pStyle w:val="PlainText"/>
        <w:jc w:val="both"/>
        <w:rPr>
          <w:rFonts w:ascii="Times New Roman" w:hAnsi="Times New Roman"/>
          <w:sz w:val="24"/>
        </w:rPr>
      </w:pPr>
      <w:r w:rsidRPr="00F47CCA">
        <w:rPr>
          <w:rFonts w:ascii="Times New Roman" w:hAnsi="Times New Roman"/>
          <w:noProof/>
        </w:rPr>
        <w:pict>
          <v:group id="_x0000_s1201" style="position:absolute;left:0;text-align:left;margin-left:277.65pt;margin-top:13.05pt;width:171.75pt;height:188.35pt;z-index:251701760" coordorigin="7005,9037" coordsize="3435,3767">
            <v:rect id="_x0000_s1034" style="position:absolute;left:7005;top:9037;width:3435;height:3227" o:regroupid="11" fillcolor="#f8f8f8">
              <v:fill r:id="rId58" o:title="Newsprint" type="tile"/>
            </v:rect>
            <v:rect id="_x0000_s1035" style="position:absolute;left:7781;top:9947;width:1605;height:1644" o:regroupid="11" fillcolor="#f90" strokecolor="fuchsia" strokeweight="2.25pt"/>
            <v:line id="_x0000_s1036" style="position:absolute" from="9544,11597" to="9912,11597" o:regroupid="1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902;top:11376;width:474;height:419" o:regroupid="11" filled="f" stroked="f">
              <v:textbox style="mso-next-textbox:#_x0000_s1037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038" style="position:absolute;flip:y" from="7794,9557" to="7794,9844" o:regroupid="11">
              <v:stroke endarrow="block"/>
            </v:line>
            <v:shape id="_x0000_s1039" type="#_x0000_t202" style="position:absolute;left:7600;top:9069;width:473;height:418" o:regroupid="11" filled="f" stroked="f">
              <v:textbox style="mso-next-textbox:#_x0000_s1039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8399;top:11153;width:474;height:418" o:regroupid="11" filled="f" stroked="f">
              <v:textbox style="mso-next-textbox:#_x0000_s1040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L</w:t>
                    </w:r>
                  </w:p>
                </w:txbxContent>
              </v:textbox>
            </v:shape>
            <v:shape id="_x0000_s1041" type="#_x0000_t202" style="position:absolute;left:7781;top:10551;width:474;height:419" o:regroupid="11" filled="f" stroked="f">
              <v:textbox style="mso-next-textbox:#_x0000_s1041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W</w:t>
                    </w:r>
                  </w:p>
                </w:txbxContent>
              </v:textbox>
            </v:shape>
            <v:shape id="_x0000_s1044" type="#_x0000_t202" style="position:absolute;left:7952;top:12374;width:1500;height:430" o:regroupid="11" filled="f" stroked="f">
              <v:textbox style="mso-next-textbox:#_x0000_s1044">
                <w:txbxContent>
                  <w:p w:rsidR="007C4741" w:rsidRDefault="007C4741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TOP VIEW</w:t>
                    </w:r>
                  </w:p>
                </w:txbxContent>
              </v:textbox>
            </v:shape>
            <v:shape id="_x0000_s1050" type="#_x0000_t202" style="position:absolute;left:8465;top:9502;width:1014;height:392" o:regroupid="11" filled="f" stroked="f">
              <v:textbox style="mso-next-textbox:#_x0000_s1050">
                <w:txbxContent>
                  <w:p w:rsidR="007C4741" w:rsidRPr="0094600D" w:rsidRDefault="007C4741">
                    <w:pPr>
                      <w:rPr>
                        <w:rFonts w:ascii="Arial" w:hAnsi="Arial" w:cs="Arial"/>
                        <w:color w:val="0000FF"/>
                        <w:sz w:val="24"/>
                        <w:szCs w:val="24"/>
                      </w:rPr>
                    </w:pPr>
                    <w:r w:rsidRPr="0094600D">
                      <w:rPr>
                        <w:rFonts w:ascii="Arial" w:hAnsi="Arial" w:cs="Arial"/>
                        <w:color w:val="0000FF"/>
                        <w:sz w:val="24"/>
                        <w:szCs w:val="24"/>
                      </w:rPr>
                      <w:t>PMC</w:t>
                    </w:r>
                  </w:p>
                </w:txbxContent>
              </v:textbox>
            </v:shape>
          </v:group>
        </w:pict>
      </w:r>
    </w:p>
    <w:p w:rsidR="00401117" w:rsidRDefault="00401117">
      <w:pPr>
        <w:pStyle w:val="PlainText"/>
        <w:tabs>
          <w:tab w:val="left" w:pos="1440"/>
        </w:tabs>
        <w:ind w:left="36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tabs>
          <w:tab w:val="left" w:pos="1440"/>
        </w:tabs>
        <w:ind w:left="360"/>
        <w:jc w:val="both"/>
        <w:rPr>
          <w:rFonts w:ascii="Times New Roman" w:hAnsi="Times New Roman"/>
          <w:sz w:val="24"/>
        </w:rPr>
      </w:pPr>
    </w:p>
    <w:p w:rsidR="00401117" w:rsidRDefault="00401117">
      <w:pPr>
        <w:pStyle w:val="PlainText"/>
        <w:tabs>
          <w:tab w:val="left" w:pos="1440"/>
        </w:tabs>
        <w:ind w:left="360"/>
        <w:jc w:val="both"/>
        <w:rPr>
          <w:rFonts w:ascii="Times New Roman" w:hAnsi="Times New Roman"/>
          <w:sz w:val="24"/>
        </w:rPr>
      </w:pPr>
    </w:p>
    <w:p w:rsidR="00401117" w:rsidRDefault="00F47CCA">
      <w:pPr>
        <w:pStyle w:val="PlainText"/>
        <w:tabs>
          <w:tab w:val="left" w:pos="1440"/>
        </w:tabs>
        <w:ind w:left="360"/>
        <w:jc w:val="both"/>
        <w:rPr>
          <w:rFonts w:ascii="Times New Roman" w:hAnsi="Times New Roman"/>
          <w:sz w:val="24"/>
        </w:rPr>
      </w:pPr>
      <w:r w:rsidRPr="00F47CCA">
        <w:rPr>
          <w:rFonts w:ascii="Times New Roman" w:hAnsi="Times New Roman"/>
          <w:noProof/>
        </w:rPr>
        <w:pict>
          <v:group id="_x0000_s1200" style="position:absolute;left:0;text-align:left;margin-left:-3.75pt;margin-top:.75pt;width:247.5pt;height:81.75pt;z-index:251684864" coordorigin="1365,9679" coordsize="4950,1635">
            <v:rect id="_x0000_s1026" style="position:absolute;left:1785;top:10696;width:3300;height:86" o:regroupid="10" fillcolor="#f90"/>
            <v:rect id="_x0000_s1027" style="position:absolute;left:1785;top:10294;width:3300;height:420" o:regroupid="10" fillcolor="#f8f8f8" strokecolor="silver">
              <v:fill r:id="rId58" o:title="Newsprint" type="tile"/>
            </v:rect>
            <v:rect id="_x0000_s1028" style="position:absolute;left:2445;top:10201;width:1830;height:86" o:regroupid="10" fillcolor="#f90"/>
            <v:shape id="_x0000_s1029" type="#_x0000_t202" style="position:absolute;left:1365;top:10294;width:540;height:480" o:regroupid="10" filled="f" stroked="f">
              <v:textbox style="mso-next-textbox:#_x0000_s1029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3150;top:9679;width:540;height:480" o:regroupid="10" filled="f" stroked="f">
              <v:textbox style="mso-next-textbox:#_x0000_s1030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L</w:t>
                    </w:r>
                  </w:p>
                </w:txbxContent>
              </v:textbox>
            </v:shape>
            <v:line id="_x0000_s1031" style="position:absolute" from="5265,10714" to="5685,10714" o:regroupid="10">
              <v:stroke endarrow="block"/>
            </v:line>
            <v:shape id="_x0000_s1032" type="#_x0000_t202" style="position:absolute;left:5775;top:10474;width:540;height:480" o:regroupid="10" filled="f" stroked="f">
              <v:textbox style="mso-next-textbox:#_x0000_s1032">
                <w:txbxContent>
                  <w:p w:rsidR="007C4741" w:rsidRDefault="007C4741">
                    <w:pPr>
                      <w:rPr>
                        <w:i/>
                        <w:iCs/>
                        <w:sz w:val="28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2610;top:10924;width:1710;height:390" o:regroupid="10" filled="f" stroked="f">
              <v:textbox style="mso-next-textbox:#_x0000_s1033">
                <w:txbxContent>
                  <w:p w:rsidR="007C4741" w:rsidRDefault="007C4741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SIDE VIEW</w:t>
                    </w:r>
                  </w:p>
                </w:txbxContent>
              </v:textbox>
            </v:shape>
            <v:shape id="_x0000_s1051" type="#_x0000_t202" style="position:absolute;left:4395;top:10292;width:900;height:450" o:regroupid="10" filled="f" stroked="f">
              <v:textbox style="mso-next-textbox:#_x0000_s1051">
                <w:txbxContent>
                  <w:p w:rsidR="007C4741" w:rsidRPr="0094600D" w:rsidRDefault="007C4741" w:rsidP="0094600D">
                    <w:pPr>
                      <w:rPr>
                        <w:rFonts w:ascii="Arial" w:hAnsi="Arial" w:cs="Arial"/>
                        <w:color w:val="0000FF"/>
                        <w:sz w:val="24"/>
                        <w:szCs w:val="24"/>
                      </w:rPr>
                    </w:pPr>
                    <w:r w:rsidRPr="0094600D">
                      <w:rPr>
                        <w:rFonts w:ascii="Arial" w:hAnsi="Arial" w:cs="Arial"/>
                        <w:color w:val="0000FF"/>
                        <w:sz w:val="24"/>
                        <w:szCs w:val="24"/>
                      </w:rPr>
                      <w:t>PMC</w:t>
                    </w:r>
                  </w:p>
                </w:txbxContent>
              </v:textbox>
            </v:shape>
            <v:line id="_x0000_s1052" style="position:absolute" from="4260,10292" to="4260,10742" o:regroupid="10" strokecolor="fuchsia" strokeweight="2.25pt"/>
            <v:line id="_x0000_s1053" style="position:absolute" from="2445,10262" to="2445,10712" o:regroupid="10" strokecolor="fuchsia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9" type="#_x0000_t32" style="position:absolute;left:1950;top:10275;width:0;height:450" o:connectortype="straight">
              <v:stroke startarrow="block" endarrow="block"/>
            </v:shape>
          </v:group>
        </w:pict>
      </w:r>
    </w:p>
    <w:p w:rsidR="00401117" w:rsidRDefault="00401117">
      <w:pPr>
        <w:pStyle w:val="PlainText"/>
        <w:tabs>
          <w:tab w:val="left" w:pos="1440"/>
        </w:tabs>
        <w:ind w:left="36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EC2282" w:rsidRDefault="00EC2282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EC2282" w:rsidRDefault="00EC2282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27F45" w:rsidRDefault="00227F45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01117" w:rsidRDefault="00401117" w:rsidP="00365DB5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54DFE">
        <w:rPr>
          <w:rFonts w:ascii="Times New Roman" w:hAnsi="Times New Roman"/>
          <w:sz w:val="24"/>
        </w:rPr>
        <w:t xml:space="preserve"> quality factor (</w:t>
      </w:r>
      <w:r>
        <w:rPr>
          <w:rFonts w:ascii="Times New Roman" w:hAnsi="Times New Roman"/>
          <w:i/>
          <w:iCs/>
          <w:sz w:val="24"/>
        </w:rPr>
        <w:t>Q</w:t>
      </w:r>
      <w:r w:rsidR="00D54DFE">
        <w:rPr>
          <w:rFonts w:ascii="Times New Roman" w:hAnsi="Times New Roman"/>
          <w:iCs/>
          <w:sz w:val="24"/>
        </w:rPr>
        <w:t>)</w:t>
      </w:r>
      <w:r>
        <w:rPr>
          <w:rFonts w:ascii="Times New Roman" w:hAnsi="Times New Roman"/>
          <w:sz w:val="24"/>
        </w:rPr>
        <w:t xml:space="preserve"> of the patch cavity for a particular resonant mode (with a resonance frequency</w:t>
      </w:r>
      <w:r w:rsidR="0094500B">
        <w:rPr>
          <w:rFonts w:ascii="Times New Roman" w:hAnsi="Times New Roman"/>
          <w:sz w:val="24"/>
        </w:rPr>
        <w:t xml:space="preserve"> </w:t>
      </w:r>
      <w:r w:rsidR="0094500B" w:rsidRPr="0094500B">
        <w:rPr>
          <w:rFonts w:ascii="Times New Roman" w:hAnsi="Times New Roman"/>
          <w:i/>
          <w:sz w:val="24"/>
        </w:rPr>
        <w:sym w:font="Symbol" w:char="F077"/>
      </w:r>
      <w:r w:rsidR="0094500B" w:rsidRPr="0094500B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) is defined as 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C170F3" w:rsidP="00C170F3">
      <w:pPr>
        <w:tabs>
          <w:tab w:val="left" w:pos="1440"/>
        </w:tabs>
      </w:pPr>
      <w:r>
        <w:tab/>
      </w:r>
      <w:r w:rsidR="00332FC8" w:rsidRPr="00AA26AE">
        <w:rPr>
          <w:position w:val="-32"/>
        </w:rPr>
        <w:object w:dxaOrig="2920" w:dyaOrig="740">
          <v:shape id="_x0000_i1050" type="#_x0000_t75" style="width:145.5pt;height:37.5pt" o:ole="">
            <v:imagedata r:id="rId59" o:title=""/>
          </v:shape>
          <o:OLEObject Type="Embed" ProgID="Equation.DSMT4" ShapeID="_x0000_i1050" DrawAspect="Content" ObjectID="_1536000326" r:id="rId60"/>
        </w:object>
      </w:r>
      <w:r w:rsidR="00401117">
        <w:t>.</w:t>
      </w:r>
    </w:p>
    <w:p w:rsidR="00782B07" w:rsidRDefault="00782B07">
      <w:pPr>
        <w:tabs>
          <w:tab w:val="left" w:pos="1440"/>
        </w:tabs>
      </w:pPr>
    </w:p>
    <w:p w:rsidR="00782B07" w:rsidRDefault="00E254D0" w:rsidP="00F67325">
      <w:pPr>
        <w:tabs>
          <w:tab w:val="left" w:pos="144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F6614">
        <w:rPr>
          <w:sz w:val="24"/>
          <w:szCs w:val="24"/>
        </w:rPr>
        <w:t>Assuming a low-loss cavity, e</w:t>
      </w:r>
      <w:r w:rsidR="00D76120">
        <w:rPr>
          <w:sz w:val="24"/>
          <w:szCs w:val="24"/>
        </w:rPr>
        <w:t xml:space="preserve">xplain </w:t>
      </w:r>
      <w:r w:rsidR="002F6614">
        <w:rPr>
          <w:sz w:val="24"/>
          <w:szCs w:val="24"/>
        </w:rPr>
        <w:t xml:space="preserve">using Prob. 4 </w:t>
      </w:r>
      <w:r w:rsidR="00D76120">
        <w:rPr>
          <w:sz w:val="24"/>
          <w:szCs w:val="24"/>
        </w:rPr>
        <w:t>why</w:t>
      </w:r>
      <w:r w:rsidR="00E17ED0">
        <w:rPr>
          <w:sz w:val="24"/>
          <w:szCs w:val="24"/>
        </w:rPr>
        <w:t xml:space="preserve"> this</w:t>
      </w:r>
      <w:r w:rsidR="00782B07" w:rsidRPr="00782B07">
        <w:rPr>
          <w:sz w:val="24"/>
          <w:szCs w:val="24"/>
        </w:rPr>
        <w:t xml:space="preserve"> </w:t>
      </w:r>
      <w:r w:rsidR="000644B6">
        <w:rPr>
          <w:sz w:val="24"/>
          <w:szCs w:val="24"/>
        </w:rPr>
        <w:t>can</w:t>
      </w:r>
      <w:r w:rsidR="00782B07" w:rsidRPr="00782B07">
        <w:rPr>
          <w:sz w:val="24"/>
          <w:szCs w:val="24"/>
        </w:rPr>
        <w:t xml:space="preserve"> be written </w:t>
      </w:r>
      <w:r w:rsidR="002F6614">
        <w:rPr>
          <w:sz w:val="24"/>
          <w:szCs w:val="24"/>
        </w:rPr>
        <w:t xml:space="preserve">approximately </w:t>
      </w:r>
      <w:r w:rsidR="00782B07" w:rsidRPr="00782B07">
        <w:rPr>
          <w:sz w:val="24"/>
          <w:szCs w:val="24"/>
        </w:rPr>
        <w:t xml:space="preserve">as </w:t>
      </w:r>
    </w:p>
    <w:p w:rsidR="00782B07" w:rsidRPr="00782B07" w:rsidRDefault="00782B07" w:rsidP="00782B07">
      <w:pPr>
        <w:tabs>
          <w:tab w:val="left" w:pos="1440"/>
        </w:tabs>
        <w:ind w:left="720"/>
        <w:rPr>
          <w:sz w:val="24"/>
          <w:szCs w:val="24"/>
        </w:rPr>
      </w:pPr>
    </w:p>
    <w:p w:rsidR="00782B07" w:rsidRDefault="00C170F3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332FC8" w:rsidRPr="00782B07">
        <w:rPr>
          <w:position w:val="-32"/>
        </w:rPr>
        <w:object w:dxaOrig="1359" w:dyaOrig="740">
          <v:shape id="_x0000_i1051" type="#_x0000_t75" style="width:67.5pt;height:37.5pt" o:ole="">
            <v:imagedata r:id="rId61" o:title=""/>
          </v:shape>
          <o:OLEObject Type="Embed" ProgID="Equation.DSMT4" ShapeID="_x0000_i1051" DrawAspect="Content" ObjectID="_1536000327" r:id="rId62"/>
        </w:object>
      </w:r>
      <w:r w:rsidR="00D63289">
        <w:t>.</w:t>
      </w:r>
    </w:p>
    <w:p w:rsidR="00782B07" w:rsidRPr="00782B07" w:rsidRDefault="00782B07" w:rsidP="00782B07"/>
    <w:p w:rsidR="00401117" w:rsidRDefault="00E254D0" w:rsidP="00E254D0">
      <w:pPr>
        <w:pStyle w:val="Heading1"/>
        <w:tabs>
          <w:tab w:val="clear" w:pos="1440"/>
        </w:tabs>
        <w:ind w:left="1080" w:hanging="360"/>
        <w:jc w:val="both"/>
      </w:pPr>
      <w:r>
        <w:t xml:space="preserve">b) </w:t>
      </w:r>
      <w:r w:rsidR="002E2B14">
        <w:t>Next, a</w:t>
      </w:r>
      <w:r w:rsidR="00D63289">
        <w:t xml:space="preserve">ssume that the electric field inside the patch cavity is </w:t>
      </w:r>
      <w:r w:rsidR="00D63289" w:rsidRPr="00D63289">
        <w:rPr>
          <w:i/>
        </w:rPr>
        <w:t>z</w:t>
      </w:r>
      <w:r w:rsidR="00D63289">
        <w:t xml:space="preserve"> directed and independent of </w:t>
      </w:r>
      <w:r w:rsidR="00D63289" w:rsidRPr="00D63289">
        <w:rPr>
          <w:i/>
        </w:rPr>
        <w:t>z</w:t>
      </w:r>
      <w:r w:rsidR="00D63289">
        <w:t xml:space="preserve"> (</w:t>
      </w:r>
      <w:r w:rsidR="002745B1">
        <w:t xml:space="preserve">this is </w:t>
      </w:r>
      <w:r w:rsidR="00D63289">
        <w:t xml:space="preserve">a good approximation for thin substrates). </w:t>
      </w:r>
      <w:r w:rsidR="00401117">
        <w:t xml:space="preserve">Show that the </w:t>
      </w:r>
      <w:r w:rsidR="00401117">
        <w:rPr>
          <w:i/>
          <w:iCs/>
        </w:rPr>
        <w:t>Q</w:t>
      </w:r>
      <w:r w:rsidR="00401117">
        <w:t xml:space="preserve"> is </w:t>
      </w:r>
      <w:r w:rsidR="00FA1BC9">
        <w:t xml:space="preserve">then </w:t>
      </w:r>
      <w:r w:rsidR="00401117">
        <w:t>given by the simple final formula</w:t>
      </w:r>
    </w:p>
    <w:p w:rsidR="00401117" w:rsidRDefault="00401117">
      <w:pPr>
        <w:tabs>
          <w:tab w:val="left" w:pos="1440"/>
        </w:tabs>
        <w:rPr>
          <w:sz w:val="24"/>
        </w:rPr>
      </w:pPr>
    </w:p>
    <w:p w:rsidR="00401117" w:rsidRDefault="00C170F3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401117" w:rsidRPr="00AA26AE">
        <w:rPr>
          <w:position w:val="-32"/>
        </w:rPr>
        <w:object w:dxaOrig="1180" w:dyaOrig="700">
          <v:shape id="_x0000_i1052" type="#_x0000_t75" style="width:58.5pt;height:34.5pt" o:ole="">
            <v:imagedata r:id="rId63" o:title=""/>
          </v:shape>
          <o:OLEObject Type="Embed" ProgID="Equation.DSMT4" ShapeID="_x0000_i1052" DrawAspect="Content" ObjectID="_1536000328" r:id="rId64"/>
        </w:object>
      </w:r>
      <w:r w:rsidR="00401117">
        <w:t>.</w:t>
      </w:r>
    </w:p>
    <w:p w:rsidR="00401117" w:rsidRDefault="00401117"/>
    <w:p w:rsidR="00401117" w:rsidRDefault="00401117">
      <w:pPr>
        <w:ind w:firstLine="360"/>
        <w:rPr>
          <w:sz w:val="24"/>
        </w:rPr>
      </w:pPr>
    </w:p>
    <w:p w:rsidR="00401117" w:rsidRDefault="00401117">
      <w:pPr>
        <w:pStyle w:val="Heading1"/>
        <w:ind w:left="720"/>
      </w:pPr>
      <w:r>
        <w:t xml:space="preserve">Practical note: </w:t>
      </w:r>
      <w:r w:rsidR="00F67325">
        <w:t>T</w:t>
      </w:r>
      <w:r>
        <w:t xml:space="preserve">he percent bandwidth (SWR &lt; 2 definition) of a microstrip antenna can be related to the </w:t>
      </w:r>
      <w:r>
        <w:rPr>
          <w:i/>
          <w:iCs/>
        </w:rPr>
        <w:t>Q</w:t>
      </w:r>
      <w:r>
        <w:t xml:space="preserve"> of the antenna as</w:t>
      </w:r>
    </w:p>
    <w:p w:rsidR="00401117" w:rsidRDefault="00401117">
      <w:pPr>
        <w:pStyle w:val="PlainText"/>
        <w:jc w:val="both"/>
        <w:rPr>
          <w:rFonts w:ascii="Times New Roman" w:hAnsi="Times New Roman"/>
          <w:sz w:val="24"/>
        </w:rPr>
      </w:pPr>
    </w:p>
    <w:p w:rsidR="00401117" w:rsidRDefault="00C170F3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401117" w:rsidRPr="00AA26AE">
        <w:rPr>
          <w:position w:val="-32"/>
        </w:rPr>
        <w:object w:dxaOrig="1860" w:dyaOrig="700">
          <v:shape id="_x0000_i1053" type="#_x0000_t75" style="width:93pt;height:34.5pt" o:ole="">
            <v:imagedata r:id="rId65" o:title=""/>
          </v:shape>
          <o:OLEObject Type="Embed" ProgID="Equation.DSMT4" ShapeID="_x0000_i1053" DrawAspect="Content" ObjectID="_1536000329" r:id="rId66"/>
        </w:object>
      </w:r>
      <w:r w:rsidR="00401117">
        <w:t>.</w:t>
      </w:r>
    </w:p>
    <w:p w:rsidR="00401117" w:rsidRDefault="00401117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C170F3" w:rsidRDefault="00C170F3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CB5EEB" w:rsidRDefault="00CB5EEB" w:rsidP="00CB5EEB">
      <w:pPr>
        <w:pStyle w:val="PlainText"/>
        <w:numPr>
          <w:ilvl w:val="0"/>
          <w:numId w:val="11"/>
        </w:numPr>
        <w:tabs>
          <w:tab w:val="clear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coaxial cable is shown below. </w:t>
      </w:r>
      <w:r w:rsidR="00766371">
        <w:rPr>
          <w:rFonts w:ascii="Times New Roman" w:hAnsi="Times New Roman"/>
          <w:sz w:val="24"/>
        </w:rPr>
        <w:t xml:space="preserve">The inner radius is </w:t>
      </w:r>
      <w:r w:rsidR="00766371" w:rsidRPr="00766371">
        <w:rPr>
          <w:rFonts w:ascii="Times New Roman" w:hAnsi="Times New Roman"/>
          <w:i/>
          <w:sz w:val="24"/>
        </w:rPr>
        <w:t>a</w:t>
      </w:r>
      <w:r w:rsidR="00766371">
        <w:rPr>
          <w:rFonts w:ascii="Times New Roman" w:hAnsi="Times New Roman"/>
          <w:sz w:val="24"/>
        </w:rPr>
        <w:t xml:space="preserve"> and the outer radius is </w:t>
      </w:r>
      <w:r w:rsidR="00766371" w:rsidRPr="00766371">
        <w:rPr>
          <w:rFonts w:ascii="Times New Roman" w:hAnsi="Times New Roman"/>
          <w:i/>
          <w:sz w:val="24"/>
        </w:rPr>
        <w:t>b</w:t>
      </w:r>
      <w:r w:rsidR="00766371">
        <w:rPr>
          <w:rFonts w:ascii="Times New Roman" w:hAnsi="Times New Roman"/>
          <w:sz w:val="24"/>
        </w:rPr>
        <w:t xml:space="preserve">. Inside the coaxial cable is a </w:t>
      </w:r>
      <w:r w:rsidR="002A31ED">
        <w:rPr>
          <w:rFonts w:ascii="Times New Roman" w:hAnsi="Times New Roman"/>
          <w:sz w:val="24"/>
        </w:rPr>
        <w:t xml:space="preserve">nonmagnetic </w:t>
      </w:r>
      <w:r w:rsidR="00766371">
        <w:rPr>
          <w:rFonts w:ascii="Times New Roman" w:hAnsi="Times New Roman"/>
          <w:sz w:val="24"/>
        </w:rPr>
        <w:t xml:space="preserve">filling material with a </w:t>
      </w:r>
      <w:r w:rsidR="007A3F5A">
        <w:rPr>
          <w:rFonts w:ascii="Times New Roman" w:hAnsi="Times New Roman"/>
          <w:sz w:val="24"/>
        </w:rPr>
        <w:t xml:space="preserve">(complex) </w:t>
      </w:r>
      <w:r w:rsidR="00766371">
        <w:rPr>
          <w:rFonts w:ascii="Times New Roman" w:hAnsi="Times New Roman"/>
          <w:sz w:val="24"/>
        </w:rPr>
        <w:t xml:space="preserve">relative permittivity </w:t>
      </w:r>
      <w:r w:rsidR="00766371" w:rsidRPr="00766371">
        <w:rPr>
          <w:rFonts w:ascii="Times New Roman" w:hAnsi="Times New Roman"/>
          <w:i/>
          <w:sz w:val="24"/>
        </w:rPr>
        <w:sym w:font="Symbol" w:char="F065"/>
      </w:r>
      <w:proofErr w:type="spellStart"/>
      <w:proofErr w:type="gramStart"/>
      <w:r w:rsidR="00766371" w:rsidRPr="007A3F5A">
        <w:rPr>
          <w:rFonts w:ascii="Times New Roman" w:hAnsi="Times New Roman"/>
          <w:i/>
          <w:sz w:val="24"/>
          <w:vertAlign w:val="subscript"/>
        </w:rPr>
        <w:t>r</w:t>
      </w:r>
      <w:r w:rsidR="007A3F5A" w:rsidRPr="007A3F5A">
        <w:rPr>
          <w:rFonts w:ascii="Times New Roman" w:hAnsi="Times New Roman"/>
          <w:i/>
          <w:sz w:val="24"/>
          <w:vertAlign w:val="subscript"/>
        </w:rPr>
        <w:t>c</w:t>
      </w:r>
      <w:proofErr w:type="spellEnd"/>
      <w:r w:rsidR="002A31ED" w:rsidRPr="0094500B">
        <w:rPr>
          <w:rFonts w:ascii="Times New Roman" w:hAnsi="Times New Roman"/>
          <w:b/>
          <w:sz w:val="24"/>
        </w:rPr>
        <w:t xml:space="preserve"> .</w:t>
      </w:r>
      <w:proofErr w:type="gramEnd"/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F47CCA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71" style="position:absolute;left:0;text-align:left;margin-left:113.25pt;margin-top:10.95pt;width:194.1pt;height:154.2pt;z-index:251657728" coordorigin="4035,1581" coordsize="3882,3084">
            <v:oval id="_x0000_s1058" style="position:absolute;left:4035;top:2871;width:1540;height:1780;v-text-anchor:middle" o:regroupid="7" fillcolor="#eaeaea" strokeweight="2.25pt">
              <v:fill color2="blue"/>
              <v:stroke startarrowwidth="narrow" startarrowlength="short" endarrowwidth="narrow" endarrowlength="short" color2="blue"/>
              <v:shadow color="black"/>
            </v:oval>
            <v:line id="_x0000_s1059" style="position:absolute;flip:y" from="4480,1581" to="6912,2944" o:regroupid="7" strokeweight="2.25pt">
              <v:stroke startarrowwidth="narrow" startarrowlength="short" endarrowwidth="narrow" endarrowlength="short"/>
              <v:shadow color="black"/>
            </v:line>
            <v:line id="_x0000_s1060" style="position:absolute;flip:y" from="5250,2636" to="7917,4486" o:regroupid="7" strokeweight="2.25pt">
              <v:stroke startarrowwidth="narrow" startarrowlength="short" endarrowwidth="narrow" endarrowlength="short"/>
              <v:shadow color="black"/>
            </v:line>
            <v:line id="_x0000_s1061" style="position:absolute;flip:y" from="4607,3024" to="5250,3394" o:regroupid="7" strokeweight="2.25pt">
              <v:stroke startarrowwidth="narrow" startarrowlength="short" endarrowwidth="narrow" endarrowlength="short"/>
              <v:shadow color="black"/>
            </v:line>
            <v:line id="_x0000_s1062" style="position:absolute;flip:y" from="5102,3609" to="5787,4076" o:regroupid="7" strokeweight="2.25pt">
              <v:stroke startarrowwidth="narrow" startarrowlength="short" endarrowwidth="narrow" endarrowlength="short"/>
              <v:shadow color="black"/>
            </v:line>
            <v:line id="_x0000_s1063" style="position:absolute;flip:y" from="5310,1854" to="7160,2984" o:regroupid="7" strokeweight="2.25pt">
              <v:stroke dashstyle="dash" startarrowwidth="narrow" startarrowlength="short" endarrowwidth="narrow" endarrowlength="short"/>
              <v:shadow color="black"/>
            </v:line>
            <v:shape id="_x0000_s1064" type="#_x0000_t75" style="position:absolute;left:4055;top:3566;width:423;height:475" o:regroupid="7" fillcolor="aqua" strokecolor="white" strokeweight="1pt">
              <v:fill color2="blue"/>
              <v:stroke startarrowwidth="narrow" startarrowlength="short" endarrowwidth="narrow" endarrowlength="short"/>
              <v:imagedata r:id="rId67" o:title=""/>
              <v:shadow color="black"/>
            </v:shape>
            <v:oval id="_x0000_s1065" style="position:absolute;left:4415;top:3311;width:820;height:900;v-text-anchor:middle" o:regroupid="7" fillcolor="#f93" strokeweight="1pt">
              <v:fill color2="blue"/>
              <v:stroke startarrowwidth="narrow" startarrowlength="short" endarrowwidth="narrow" endarrowlength="short" color2="blue"/>
              <v:shadow color="black"/>
            </v:oval>
            <v:line id="_x0000_s1066" style="position:absolute;flip:y" from="5840,2479" to="7527,3584" o:regroupid="7" strokeweight="2.25pt">
              <v:stroke dashstyle="dash" startarrowwidth="narrow" startarrowlength="short" endarrowwidth="narrow" endarrowlength="short"/>
              <v:shadow color="black"/>
            </v:line>
            <v:line id="_x0000_s1067" style="position:absolute" from="4770,3780" to="5010,4170">
              <v:stroke endarrow="block"/>
            </v:line>
            <v:line id="_x0000_s1068" style="position:absolute;flip:x" from="4635,3780" to="4755,4635">
              <v:stroke endarrow="block"/>
            </v:line>
            <v:shape id="_x0000_s1069" type="#_x0000_t202" style="position:absolute;left:4800;top:3585;width:480;height:510" filled="f" stroked="f">
              <v:textbox style="mso-next-textbox:#_x0000_s1069">
                <w:txbxContent>
                  <w:p w:rsidR="00CB5EEB" w:rsidRPr="00CB5EEB" w:rsidRDefault="00CB5EEB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CB5EEB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70" type="#_x0000_t202" style="position:absolute;left:4605;top:4155;width:480;height:510" filled="f" stroked="f">
              <v:textbox style="mso-next-textbox:#_x0000_s1070">
                <w:txbxContent>
                  <w:p w:rsidR="00CB5EEB" w:rsidRPr="00CB5EEB" w:rsidRDefault="00CB5EEB" w:rsidP="00CB5EEB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  <o:OLEObject Type="Embed" ProgID="Equation.DSMT4" ShapeID="_x0000_s1064" DrawAspect="Content" ObjectID="_1536000336" r:id="rId68"/>
        </w:pict>
      </w: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CB5EEB" w:rsidRDefault="00CB5EEB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Assume that the fields inside the coaxial cable are</w:t>
      </w: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EB17F7" w:rsidRPr="00766371">
        <w:rPr>
          <w:position w:val="-98"/>
        </w:rPr>
        <w:object w:dxaOrig="2420" w:dyaOrig="2079">
          <v:shape id="_x0000_i1054" type="#_x0000_t75" style="width:120.75pt;height:103.5pt" o:ole="">
            <v:imagedata r:id="rId69" o:title=""/>
          </v:shape>
          <o:OLEObject Type="Embed" ProgID="Equation.DSMT4" ShapeID="_x0000_i1054" DrawAspect="Content" ObjectID="_1536000330" r:id="rId70"/>
        </w:object>
      </w:r>
    </w:p>
    <w:p w:rsidR="002A31ED" w:rsidRDefault="002A31ED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2A31ED">
      <w:pPr>
        <w:pStyle w:val="PlainText"/>
        <w:ind w:left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where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31ED">
        <w:rPr>
          <w:rFonts w:ascii="Times New Roman" w:hAnsi="Times New Roman"/>
          <w:i/>
          <w:sz w:val="24"/>
        </w:rPr>
        <w:t>V</w:t>
      </w:r>
      <w:r w:rsidRPr="002A31ED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is the voltage drop between the inner and outer conductors and </w:t>
      </w:r>
      <w:r w:rsidRPr="002A31ED">
        <w:rPr>
          <w:rFonts w:ascii="Times New Roman" w:hAnsi="Times New Roman"/>
          <w:i/>
          <w:sz w:val="24"/>
        </w:rPr>
        <w:sym w:font="Symbol" w:char="F068"/>
      </w:r>
      <w:r>
        <w:rPr>
          <w:rFonts w:ascii="Times New Roman" w:hAnsi="Times New Roman"/>
          <w:sz w:val="24"/>
        </w:rPr>
        <w:t xml:space="preserve"> is the </w:t>
      </w:r>
      <w:r w:rsidR="007A3F5A">
        <w:rPr>
          <w:rFonts w:ascii="Times New Roman" w:hAnsi="Times New Roman"/>
          <w:sz w:val="24"/>
        </w:rPr>
        <w:t xml:space="preserve">(complex) </w:t>
      </w:r>
      <w:r>
        <w:rPr>
          <w:rFonts w:ascii="Times New Roman" w:hAnsi="Times New Roman"/>
          <w:sz w:val="24"/>
        </w:rPr>
        <w:t xml:space="preserve">intrinsic impedance of the </w:t>
      </w:r>
      <w:r w:rsidR="000644B6">
        <w:rPr>
          <w:rFonts w:ascii="Times New Roman" w:hAnsi="Times New Roman"/>
          <w:sz w:val="24"/>
        </w:rPr>
        <w:t xml:space="preserve">lossy </w:t>
      </w:r>
      <w:r>
        <w:rPr>
          <w:rFonts w:ascii="Times New Roman" w:hAnsi="Times New Roman"/>
          <w:sz w:val="24"/>
        </w:rPr>
        <w:t xml:space="preserve">dielectric material. </w:t>
      </w:r>
    </w:p>
    <w:p w:rsidR="002A31ED" w:rsidRDefault="002A31ED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Calculate the Poynting vector inside the cable, and then integrate over the cross section of the cable to find the complex power </w:t>
      </w:r>
      <w:proofErr w:type="gramStart"/>
      <w:r w:rsidRPr="00766371">
        <w:rPr>
          <w:rFonts w:ascii="Times New Roman" w:hAnsi="Times New Roman"/>
          <w:i/>
          <w:sz w:val="24"/>
        </w:rPr>
        <w:t>P</w:t>
      </w:r>
      <w:r w:rsidRPr="00766371">
        <w:rPr>
          <w:rFonts w:ascii="Times New Roman" w:hAnsi="Times New Roman"/>
          <w:i/>
          <w:sz w:val="24"/>
          <w:vertAlign w:val="subscript"/>
        </w:rPr>
        <w:t>f</w:t>
      </w:r>
      <w:r w:rsidR="007A3F5A">
        <w:rPr>
          <w:rFonts w:ascii="Times New Roman" w:hAnsi="Times New Roman"/>
          <w:sz w:val="24"/>
        </w:rPr>
        <w:t xml:space="preserve">  f</w:t>
      </w:r>
      <w:r>
        <w:rPr>
          <w:rFonts w:ascii="Times New Roman" w:hAnsi="Times New Roman"/>
          <w:sz w:val="24"/>
        </w:rPr>
        <w:t>lowing</w:t>
      </w:r>
      <w:proofErr w:type="gramEnd"/>
      <w:r>
        <w:rPr>
          <w:rFonts w:ascii="Times New Roman" w:hAnsi="Times New Roman"/>
          <w:sz w:val="24"/>
        </w:rPr>
        <w:t xml:space="preserve"> down the cable. </w:t>
      </w:r>
      <w:r w:rsidR="002E2479">
        <w:rPr>
          <w:rFonts w:ascii="Times New Roman" w:hAnsi="Times New Roman"/>
          <w:sz w:val="24"/>
        </w:rPr>
        <w:t>Then u</w:t>
      </w:r>
      <w:r>
        <w:rPr>
          <w:rFonts w:ascii="Times New Roman" w:hAnsi="Times New Roman"/>
          <w:sz w:val="24"/>
        </w:rPr>
        <w:t>se the expression</w:t>
      </w:r>
    </w:p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766371" w:rsidRDefault="00766371" w:rsidP="00C170F3">
      <w:pPr>
        <w:pStyle w:val="MTDisplayEquation"/>
        <w:tabs>
          <w:tab w:val="clear" w:pos="4680"/>
          <w:tab w:val="left" w:pos="1440"/>
        </w:tabs>
      </w:pPr>
      <w:r>
        <w:tab/>
      </w:r>
      <w:r w:rsidR="00223CD4" w:rsidRPr="002461A8">
        <w:rPr>
          <w:position w:val="-30"/>
        </w:rPr>
        <w:object w:dxaOrig="1140" w:dyaOrig="760">
          <v:shape id="_x0000_i1055" type="#_x0000_t75" style="width:57pt;height:37.5pt" o:ole="">
            <v:imagedata r:id="rId71" o:title=""/>
          </v:shape>
          <o:OLEObject Type="Embed" ProgID="Equation.DSMT4" ShapeID="_x0000_i1055" DrawAspect="Content" ObjectID="_1536000331" r:id="rId72"/>
        </w:object>
      </w:r>
    </w:p>
    <w:p w:rsidR="00766371" w:rsidRPr="00766371" w:rsidRDefault="00766371" w:rsidP="00766371"/>
    <w:p w:rsidR="00766371" w:rsidRDefault="00766371">
      <w:pPr>
        <w:pStyle w:val="PlainText"/>
        <w:ind w:left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find the </w:t>
      </w:r>
      <w:r w:rsidR="007A3F5A">
        <w:rPr>
          <w:rFonts w:ascii="Times New Roman" w:hAnsi="Times New Roman"/>
          <w:sz w:val="24"/>
        </w:rPr>
        <w:t xml:space="preserve">(complex) </w:t>
      </w:r>
      <w:r>
        <w:rPr>
          <w:rFonts w:ascii="Times New Roman" w:hAnsi="Times New Roman"/>
          <w:sz w:val="24"/>
        </w:rPr>
        <w:t xml:space="preserve">characteristic impedance </w:t>
      </w:r>
      <w:r w:rsidR="001737AD" w:rsidRPr="001737AD">
        <w:rPr>
          <w:rFonts w:ascii="Times New Roman" w:hAnsi="Times New Roman"/>
          <w:i/>
          <w:sz w:val="24"/>
        </w:rPr>
        <w:t>Z</w:t>
      </w:r>
      <w:r w:rsidR="001737AD" w:rsidRPr="001737AD">
        <w:rPr>
          <w:rFonts w:ascii="Times New Roman" w:hAnsi="Times New Roman"/>
          <w:sz w:val="24"/>
          <w:vertAlign w:val="subscript"/>
        </w:rPr>
        <w:t>0</w:t>
      </w:r>
      <w:r w:rsidR="001737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 the cable</w:t>
      </w:r>
      <w:r w:rsidR="00C354F0">
        <w:rPr>
          <w:rFonts w:ascii="Times New Roman" w:hAnsi="Times New Roman"/>
          <w:sz w:val="24"/>
        </w:rPr>
        <w:t>.</w:t>
      </w:r>
    </w:p>
    <w:p w:rsidR="00C170F3" w:rsidRDefault="00C170F3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4527AA" w:rsidRDefault="004527AA" w:rsidP="00336824">
      <w:pPr>
        <w:pStyle w:val="PlainText"/>
        <w:numPr>
          <w:ilvl w:val="0"/>
          <w:numId w:val="11"/>
        </w:numPr>
        <w:tabs>
          <w:tab w:val="clear" w:pos="720"/>
        </w:tabs>
        <w:ind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Assume that sunlight has a power density of 1 [kW/m</w:t>
      </w:r>
      <w:r w:rsidRPr="004527AA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] and has a frequency of </w:t>
      </w:r>
      <w:r w:rsidR="004E14DC">
        <w:rPr>
          <w:rFonts w:ascii="Times New Roman" w:hAnsi="Times New Roman"/>
          <w:sz w:val="24"/>
        </w:rPr>
        <w:t>5</w:t>
      </w:r>
      <w:r w:rsidR="004E14DC">
        <w:rPr>
          <w:rFonts w:ascii="Times New Roman" w:hAnsi="Times New Roman"/>
          <w:sz w:val="24"/>
        </w:rPr>
        <w:sym w:font="Symbol" w:char="F0B4"/>
      </w:r>
      <w:r w:rsidR="004E14DC">
        <w:rPr>
          <w:rFonts w:ascii="Times New Roman" w:hAnsi="Times New Roman"/>
          <w:sz w:val="24"/>
        </w:rPr>
        <w:t>10</w:t>
      </w:r>
      <w:r w:rsidR="004E14DC" w:rsidRPr="004E14DC">
        <w:rPr>
          <w:rFonts w:ascii="Times New Roman" w:hAnsi="Times New Roman"/>
          <w:sz w:val="24"/>
          <w:vertAlign w:val="superscript"/>
        </w:rPr>
        <w:t>14</w:t>
      </w:r>
      <w:r w:rsidR="004E14DC">
        <w:rPr>
          <w:rFonts w:ascii="Times New Roman" w:hAnsi="Times New Roman"/>
          <w:sz w:val="24"/>
        </w:rPr>
        <w:t xml:space="preserve"> [Hz] (we are assuming the light to be at a single frequency (monochromatic) for simplicity). Calculate the density of the photons (number per cubic meter). Assuming that the photons are arranged on a cubical lattice, determine the spacing between them. </w:t>
      </w:r>
    </w:p>
    <w:p w:rsidR="004527AA" w:rsidRDefault="004527AA" w:rsidP="004527AA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F510C" w:rsidRDefault="003F510C" w:rsidP="00336824">
      <w:pPr>
        <w:pStyle w:val="PlainText"/>
        <w:numPr>
          <w:ilvl w:val="0"/>
          <w:numId w:val="11"/>
        </w:numPr>
        <w:tabs>
          <w:tab w:val="clear" w:pos="720"/>
        </w:tabs>
        <w:ind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Consider two equal and opposite </w:t>
      </w:r>
      <w:r w:rsidR="00BB7682">
        <w:rPr>
          <w:rFonts w:ascii="Times New Roman" w:hAnsi="Times New Roman"/>
          <w:sz w:val="24"/>
        </w:rPr>
        <w:t xml:space="preserve">uniform </w:t>
      </w:r>
      <w:r w:rsidR="00952489">
        <w:rPr>
          <w:rFonts w:ascii="Times New Roman" w:hAnsi="Times New Roman"/>
          <w:sz w:val="24"/>
        </w:rPr>
        <w:t xml:space="preserve">DC </w:t>
      </w:r>
      <w:r w:rsidR="00BB7682">
        <w:rPr>
          <w:rFonts w:ascii="Times New Roman" w:hAnsi="Times New Roman"/>
          <w:sz w:val="24"/>
        </w:rPr>
        <w:t xml:space="preserve">surface </w:t>
      </w:r>
      <w:r>
        <w:rPr>
          <w:rFonts w:ascii="Times New Roman" w:hAnsi="Times New Roman"/>
          <w:sz w:val="24"/>
        </w:rPr>
        <w:t xml:space="preserve">currents </w:t>
      </w:r>
      <w:r w:rsidR="005F4CFA">
        <w:rPr>
          <w:rFonts w:ascii="Times New Roman" w:hAnsi="Times New Roman"/>
          <w:sz w:val="24"/>
        </w:rPr>
        <w:t xml:space="preserve">on a parallel-plate transmission line </w:t>
      </w:r>
      <w:r>
        <w:rPr>
          <w:rFonts w:ascii="Times New Roman" w:hAnsi="Times New Roman"/>
          <w:sz w:val="24"/>
        </w:rPr>
        <w:t>as shown below</w:t>
      </w:r>
      <w:r w:rsidR="00BB7682">
        <w:rPr>
          <w:rFonts w:ascii="Times New Roman" w:hAnsi="Times New Roman"/>
          <w:sz w:val="24"/>
        </w:rPr>
        <w:t xml:space="preserve">, which are infinite in the </w:t>
      </w:r>
      <w:r w:rsidR="00BB7682" w:rsidRPr="00BB7682">
        <w:rPr>
          <w:rFonts w:ascii="Times New Roman" w:hAnsi="Times New Roman"/>
          <w:i/>
          <w:sz w:val="24"/>
        </w:rPr>
        <w:t>z</w:t>
      </w:r>
      <w:r w:rsidR="00BB7682">
        <w:rPr>
          <w:rFonts w:ascii="Times New Roman" w:hAnsi="Times New Roman"/>
          <w:sz w:val="24"/>
        </w:rPr>
        <w:t xml:space="preserve"> direction</w:t>
      </w:r>
      <w:r>
        <w:rPr>
          <w:rFonts w:ascii="Times New Roman" w:hAnsi="Times New Roman"/>
          <w:sz w:val="24"/>
        </w:rPr>
        <w:t xml:space="preserve">. </w:t>
      </w:r>
      <w:r w:rsidR="00BB7682">
        <w:rPr>
          <w:rFonts w:ascii="Times New Roman" w:hAnsi="Times New Roman"/>
          <w:sz w:val="24"/>
        </w:rPr>
        <w:t xml:space="preserve">On the top plate the surface current density is given by </w:t>
      </w:r>
      <w:proofErr w:type="spellStart"/>
      <w:r w:rsidR="00BB7682">
        <w:rPr>
          <w:rFonts w:ascii="Times New Roman" w:hAnsi="Times New Roman"/>
          <w:i/>
          <w:sz w:val="24"/>
        </w:rPr>
        <w:t>J</w:t>
      </w:r>
      <w:r w:rsidR="00BB7682" w:rsidRPr="00BB7682">
        <w:rPr>
          <w:rFonts w:ascii="Times New Roman" w:hAnsi="Times New Roman"/>
          <w:i/>
          <w:sz w:val="24"/>
          <w:vertAlign w:val="subscript"/>
        </w:rPr>
        <w:t>sz</w:t>
      </w:r>
      <w:proofErr w:type="spellEnd"/>
      <w:r w:rsidR="00BB7682" w:rsidRPr="00BB7682">
        <w:rPr>
          <w:rFonts w:ascii="Times New Roman" w:hAnsi="Times New Roman"/>
          <w:sz w:val="24"/>
          <w:vertAlign w:val="subscript"/>
        </w:rPr>
        <w:t xml:space="preserve"> </w:t>
      </w:r>
      <w:r w:rsidR="00BB7682" w:rsidRPr="00BB7682">
        <w:rPr>
          <w:rFonts w:ascii="Times New Roman" w:hAnsi="Times New Roman"/>
          <w:sz w:val="24"/>
        </w:rPr>
        <w:t>=</w:t>
      </w:r>
      <w:r w:rsidR="00BB7682">
        <w:rPr>
          <w:rFonts w:ascii="Times New Roman" w:hAnsi="Times New Roman"/>
          <w:sz w:val="24"/>
          <w:vertAlign w:val="subscript"/>
        </w:rPr>
        <w:t xml:space="preserve"> </w:t>
      </w:r>
      <w:r w:rsidR="00BB7682" w:rsidRPr="00BB7682">
        <w:rPr>
          <w:rFonts w:ascii="Times New Roman" w:hAnsi="Times New Roman"/>
          <w:i/>
          <w:sz w:val="24"/>
        </w:rPr>
        <w:t>I</w:t>
      </w:r>
      <w:r w:rsidR="00BB7682">
        <w:rPr>
          <w:rFonts w:ascii="Times New Roman" w:hAnsi="Times New Roman"/>
          <w:i/>
          <w:sz w:val="24"/>
        </w:rPr>
        <w:t xml:space="preserve"> </w:t>
      </w:r>
      <w:r w:rsidR="00BB7682" w:rsidRPr="00BB7682">
        <w:rPr>
          <w:rFonts w:ascii="Times New Roman" w:hAnsi="Times New Roman"/>
          <w:i/>
          <w:sz w:val="24"/>
        </w:rPr>
        <w:t>/</w:t>
      </w:r>
      <w:r w:rsidR="00BB7682">
        <w:rPr>
          <w:rFonts w:ascii="Times New Roman" w:hAnsi="Times New Roman"/>
          <w:i/>
          <w:sz w:val="24"/>
        </w:rPr>
        <w:t xml:space="preserve"> </w:t>
      </w:r>
      <w:r w:rsidR="00BB7682" w:rsidRPr="00BB7682">
        <w:rPr>
          <w:rFonts w:ascii="Times New Roman" w:hAnsi="Times New Roman"/>
          <w:i/>
          <w:sz w:val="24"/>
        </w:rPr>
        <w:t>w</w:t>
      </w:r>
      <w:r w:rsidR="00BB7682">
        <w:rPr>
          <w:rFonts w:ascii="Times New Roman" w:hAnsi="Times New Roman"/>
          <w:sz w:val="24"/>
        </w:rPr>
        <w:t xml:space="preserve">, where </w:t>
      </w:r>
      <w:r w:rsidR="00BB7682" w:rsidRPr="00BB7682">
        <w:rPr>
          <w:rFonts w:ascii="Times New Roman" w:hAnsi="Times New Roman"/>
          <w:i/>
          <w:sz w:val="24"/>
        </w:rPr>
        <w:t>w</w:t>
      </w:r>
      <w:r w:rsidR="00BB7682">
        <w:rPr>
          <w:rFonts w:ascii="Times New Roman" w:hAnsi="Times New Roman"/>
          <w:sz w:val="24"/>
        </w:rPr>
        <w:t xml:space="preserve"> is the width of the currents</w:t>
      </w:r>
      <w:r w:rsidR="00864387">
        <w:rPr>
          <w:rFonts w:ascii="Times New Roman" w:hAnsi="Times New Roman"/>
          <w:sz w:val="24"/>
        </w:rPr>
        <w:t xml:space="preserve"> and </w:t>
      </w:r>
      <w:r w:rsidR="00864387" w:rsidRPr="00864387">
        <w:rPr>
          <w:rFonts w:ascii="Times New Roman" w:hAnsi="Times New Roman"/>
          <w:i/>
          <w:sz w:val="24"/>
        </w:rPr>
        <w:t>I</w:t>
      </w:r>
      <w:r w:rsidR="00864387">
        <w:rPr>
          <w:rFonts w:ascii="Times New Roman" w:hAnsi="Times New Roman"/>
          <w:sz w:val="24"/>
        </w:rPr>
        <w:t xml:space="preserve"> is the total current (in amps) flowing on the top </w:t>
      </w:r>
      <w:r w:rsidR="005F4CFA">
        <w:rPr>
          <w:rFonts w:ascii="Times New Roman" w:hAnsi="Times New Roman"/>
          <w:sz w:val="24"/>
        </w:rPr>
        <w:t>plate</w:t>
      </w:r>
      <w:r w:rsidR="00BB768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Assume that the width </w:t>
      </w:r>
      <w:r w:rsidR="00BB7682" w:rsidRPr="00BB7682">
        <w:rPr>
          <w:rFonts w:ascii="Times New Roman" w:hAnsi="Times New Roman"/>
          <w:i/>
          <w:sz w:val="24"/>
        </w:rPr>
        <w:t>w</w:t>
      </w:r>
      <w:r w:rsidR="00BB76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of the </w:t>
      </w:r>
      <w:r w:rsidR="00BB7682">
        <w:rPr>
          <w:rFonts w:ascii="Times New Roman" w:hAnsi="Times New Roman"/>
          <w:sz w:val="24"/>
        </w:rPr>
        <w:t>currents</w:t>
      </w:r>
      <w:r>
        <w:rPr>
          <w:rFonts w:ascii="Times New Roman" w:hAnsi="Times New Roman"/>
          <w:sz w:val="24"/>
        </w:rPr>
        <w:t xml:space="preserve"> is large compared to the separation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BB7682"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sz w:val="24"/>
        </w:rPr>
        <w:t xml:space="preserve">, so we can neglect fringing. </w:t>
      </w:r>
      <w:r w:rsidR="00BB7682">
        <w:rPr>
          <w:rFonts w:ascii="Times New Roman" w:hAnsi="Times New Roman"/>
          <w:sz w:val="24"/>
        </w:rPr>
        <w:t xml:space="preserve">Hence, there is a magnetic field only in the region between the two plates, and between the two plates we have a uniform magnetic field of the form  </w:t>
      </w:r>
    </w:p>
    <w:p w:rsidR="00BB7682" w:rsidRDefault="00BB7682" w:rsidP="00BB7682">
      <w:pPr>
        <w:pStyle w:val="PlainText"/>
        <w:jc w:val="both"/>
        <w:rPr>
          <w:rFonts w:ascii="Times New Roman" w:hAnsi="Times New Roman"/>
          <w:sz w:val="24"/>
        </w:rPr>
      </w:pPr>
    </w:p>
    <w:p w:rsidR="00BB7682" w:rsidRDefault="00BB7682" w:rsidP="00BB7682">
      <w:pPr>
        <w:pStyle w:val="PlainText"/>
        <w:tabs>
          <w:tab w:val="left" w:pos="1440"/>
        </w:tabs>
        <w:jc w:val="both"/>
      </w:pPr>
      <w:r>
        <w:tab/>
      </w:r>
      <w:r w:rsidR="00341020" w:rsidRPr="00341020">
        <w:rPr>
          <w:position w:val="-28"/>
        </w:rPr>
        <w:object w:dxaOrig="1120" w:dyaOrig="680">
          <v:shape id="_x0000_i1056" type="#_x0000_t75" style="width:55.5pt;height:34.5pt" o:ole="">
            <v:imagedata r:id="rId73" o:title=""/>
          </v:shape>
          <o:OLEObject Type="Embed" ProgID="Equation.DSMT4" ShapeID="_x0000_i1056" DrawAspect="Content" ObjectID="_1536000332" r:id="rId74"/>
        </w:object>
      </w:r>
      <w:r w:rsidRPr="00EB17F7">
        <w:rPr>
          <w:rFonts w:ascii="Times New Roman" w:hAnsi="Times New Roman"/>
        </w:rPr>
        <w:t>.</w:t>
      </w:r>
    </w:p>
    <w:p w:rsidR="00341020" w:rsidRDefault="00341020" w:rsidP="00BB7682">
      <w:pPr>
        <w:pStyle w:val="PlainText"/>
        <w:tabs>
          <w:tab w:val="left" w:pos="1440"/>
        </w:tabs>
        <w:jc w:val="both"/>
        <w:rPr>
          <w:rFonts w:ascii="Times New Roman" w:hAnsi="Times New Roman"/>
          <w:sz w:val="24"/>
        </w:rPr>
      </w:pPr>
    </w:p>
    <w:p w:rsidR="00BB7682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(You should show this by using Ampere’s law.)</w:t>
      </w:r>
      <w:r w:rsidR="00952489">
        <w:rPr>
          <w:rFonts w:ascii="Times New Roman" w:hAnsi="Times New Roman"/>
          <w:sz w:val="24"/>
        </w:rPr>
        <w:t xml:space="preserve"> Assume that there is no electric field present. </w:t>
      </w:r>
      <w:r>
        <w:rPr>
          <w:rFonts w:ascii="Times New Roman" w:hAnsi="Times New Roman"/>
          <w:sz w:val="24"/>
        </w:rPr>
        <w:t xml:space="preserve"> </w:t>
      </w: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the Maxwell stress tensor to find the total force per meter (i.e., per meter in the </w:t>
      </w:r>
      <w:r w:rsidRPr="00341020"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sz w:val="24"/>
        </w:rPr>
        <w:t xml:space="preserve"> direction) in the </w:t>
      </w:r>
      <w:r w:rsidRPr="00341020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sz w:val="24"/>
        </w:rPr>
        <w:t xml:space="preserve"> direction on the top plate. </w:t>
      </w: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41020" w:rsidRDefault="00F47CCA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126" style="position:absolute;left:0;text-align:left;margin-left:58.95pt;margin-top:8.85pt;width:315.75pt;height:183pt;z-index:251659776" coordorigin="1965,9300" coordsize="6315,366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96" type="#_x0000_t7" style="position:absolute;left:3495;top:9780;width:4680;height:1980" adj="10662" fillcolor="#00b0f0"/>
            <v:shape id="_x0000_s1095" type="#_x0000_t7" style="position:absolute;left:3600;top:9300;width:4680;height:1980" adj="10662" fillcolor="#00b0f0"/>
            <v:shape id="_x0000_s1097" type="#_x0000_t32" style="position:absolute;left:6375;top:11775;width:1320;height:0" o:connectortype="straight">
              <v:stroke endarrow="block"/>
            </v:shape>
            <v:shape id="_x0000_s1098" type="#_x0000_t202" style="position:absolute;left:7725;top:11490;width:510;height:480" stroked="f">
              <v:textbox>
                <w:txbxContent>
                  <w:p w:rsidR="00864387" w:rsidRPr="00864387" w:rsidRDefault="00864387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864387"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99" type="#_x0000_t32" style="position:absolute;left:3495;top:10455;width:0;height:945;flip:y" o:connectortype="straight">
              <v:stroke endarrow="block"/>
            </v:shape>
            <v:shape id="_x0000_s1100" type="#_x0000_t202" style="position:absolute;left:3285;top:9795;width:510;height:480" stroked="f">
              <v:textbox style="mso-next-textbox:#_x0000_s1100">
                <w:txbxContent>
                  <w:p w:rsidR="00864387" w:rsidRPr="00864387" w:rsidRDefault="00864387" w:rsidP="00864387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01" type="#_x0000_t32" style="position:absolute;left:2550;top:11850;width:795;height:645;flip:x" o:connectortype="straight">
              <v:stroke endarrow="block"/>
            </v:shape>
            <v:shape id="_x0000_s1102" type="#_x0000_t202" style="position:absolute;left:1965;top:12480;width:510;height:480" stroked="f">
              <v:textbox>
                <w:txbxContent>
                  <w:p w:rsidR="00864387" w:rsidRPr="00864387" w:rsidRDefault="00864387" w:rsidP="00864387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6537;top:9300;width:510;height:480" filled="f" stroked="f">
              <v:textbox>
                <w:txbxContent>
                  <w:p w:rsidR="00864387" w:rsidRPr="00864387" w:rsidRDefault="00864387" w:rsidP="00864387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1107" type="#_x0000_t32" style="position:absolute;left:5745;top:9690;width:720;height:675;flip:x" o:connectortype="straight" strokeweight="1.5pt">
              <v:stroke endarrow="block"/>
            </v:shape>
            <v:shape id="_x0000_s1108" type="#_x0000_t32" style="position:absolute;left:5160;top:9675;width:750;height:660;flip:x" o:connectortype="straight" strokeweight="1.5pt">
              <v:stroke endarrow="block"/>
            </v:shape>
            <v:shape id="_x0000_s1109" type="#_x0000_t32" style="position:absolute;left:6315;top:9720;width:735;height:675;flip:x" o:connectortype="straight" strokeweight="1.5pt">
              <v:stroke endarrow="block"/>
            </v:shape>
            <v:shape id="_x0000_s1110" type="#_x0000_t32" style="position:absolute;left:4080;top:10875;width:720;height:660;flip:y" o:connectortype="straight">
              <v:stroke dashstyle="dash" endarrow="block"/>
            </v:shape>
            <v:shape id="_x0000_s1111" type="#_x0000_t32" style="position:absolute;left:4770;top:10860;width:720;height:675;flip:y" o:connectortype="straight">
              <v:stroke dashstyle="dash" endarrow="block"/>
            </v:shape>
            <v:shape id="_x0000_s1112" type="#_x0000_t32" style="position:absolute;left:5490;top:10890;width:720;height:675;flip:y" o:connectortype="straight">
              <v:stroke dashstyle="dash" endarrow="block"/>
            </v:shape>
            <v:shape id="_x0000_s1113" type="#_x0000_t32" style="position:absolute;left:3991;top:11283;width:374;height:319;flip:y" o:connectortype="straight" strokeweight="1.5pt"/>
            <v:shape id="_x0000_s1116" type="#_x0000_t32" style="position:absolute;left:4691;top:11276;width:374;height:319;flip:y" o:connectortype="straight" strokeweight="1.5pt"/>
            <v:shape id="_x0000_s1117" type="#_x0000_t32" style="position:absolute;left:5440;top:11284;width:357;height:310;flip:y" o:connectortype="straight" strokeweight="1.5pt"/>
            <v:shape id="_x0000_s1118" type="#_x0000_t202" style="position:absolute;left:4922;top:11289;width:510;height:480" filled="f" stroked="f">
              <v:textbox>
                <w:txbxContent>
                  <w:p w:rsidR="00165E36" w:rsidRPr="00864387" w:rsidRDefault="00165E36" w:rsidP="00165E3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1119" type="#_x0000_t202" style="position:absolute;left:4395;top:11865;width:510;height:480" stroked="f">
              <v:textbox>
                <w:txbxContent>
                  <w:p w:rsidR="00165E36" w:rsidRPr="00864387" w:rsidRDefault="00165E36" w:rsidP="00165E36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w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2160;top:11235;width:510;height:480" stroked="f">
              <v:textbox>
                <w:txbxContent>
                  <w:p w:rsidR="00165E36" w:rsidRPr="00864387" w:rsidRDefault="00165E36" w:rsidP="00165E36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21" type="#_x0000_t32" style="position:absolute;left:2700;top:11280;width:660;height:16;flip:x" o:connectortype="straight">
              <v:stroke dashstyle="dash"/>
            </v:shape>
            <v:shape id="_x0000_s1123" type="#_x0000_t32" style="position:absolute;left:2700;top:11760;width:660;height:16;flip:x" o:connectortype="straight">
              <v:stroke dashstyle="dash"/>
            </v:shape>
            <v:shape id="_x0000_s1124" type="#_x0000_t32" style="position:absolute;left:3000;top:10755;width:0;height:525" o:connectortype="straight">
              <v:stroke endarrow="block"/>
            </v:shape>
            <v:shape id="_x0000_s1125" type="#_x0000_t32" style="position:absolute;left:3015;top:11775;width:0;height:525;flip:x y" o:connectortype="straight">
              <v:stroke endarrow="block"/>
            </v:shape>
          </v:group>
        </w:pict>
      </w: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41020" w:rsidRDefault="00341020" w:rsidP="00341020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3F510C" w:rsidRDefault="003F510C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267D79" w:rsidRDefault="00267D79" w:rsidP="003F510C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9A7F3E" w:rsidRDefault="009A7F3E" w:rsidP="00336824">
      <w:pPr>
        <w:pStyle w:val="PlainText"/>
        <w:numPr>
          <w:ilvl w:val="0"/>
          <w:numId w:val="11"/>
        </w:numPr>
        <w:tabs>
          <w:tab w:val="clear" w:pos="720"/>
        </w:tabs>
        <w:ind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2700E6">
        <w:rPr>
          <w:rFonts w:ascii="Times New Roman" w:hAnsi="Times New Roman"/>
          <w:sz w:val="24"/>
        </w:rPr>
        <w:t>rectangular</w:t>
      </w:r>
      <w:r>
        <w:rPr>
          <w:rFonts w:ascii="Times New Roman" w:hAnsi="Times New Roman"/>
          <w:sz w:val="24"/>
        </w:rPr>
        <w:t xml:space="preserve"> metal plate </w:t>
      </w:r>
      <w:r w:rsidR="007916E5">
        <w:rPr>
          <w:rFonts w:ascii="Times New Roman" w:hAnsi="Times New Roman"/>
          <w:sz w:val="24"/>
        </w:rPr>
        <w:t xml:space="preserve">(modeled as a perfect electric conductor) </w:t>
      </w:r>
      <w:r>
        <w:rPr>
          <w:rFonts w:ascii="Times New Roman" w:hAnsi="Times New Roman"/>
          <w:sz w:val="24"/>
        </w:rPr>
        <w:t xml:space="preserve">has an area of one square meter. The </w:t>
      </w:r>
      <w:r w:rsidR="00A975CC">
        <w:rPr>
          <w:rFonts w:ascii="Times New Roman" w:hAnsi="Times New Roman"/>
          <w:sz w:val="24"/>
        </w:rPr>
        <w:t xml:space="preserve">plate lies in the </w:t>
      </w:r>
      <w:r w:rsidR="00A975CC" w:rsidRPr="00A975CC">
        <w:rPr>
          <w:rFonts w:ascii="Times New Roman" w:hAnsi="Times New Roman"/>
          <w:i/>
          <w:sz w:val="24"/>
        </w:rPr>
        <w:t xml:space="preserve">z </w:t>
      </w:r>
      <w:r w:rsidR="00A975CC">
        <w:rPr>
          <w:rFonts w:ascii="Times New Roman" w:hAnsi="Times New Roman"/>
          <w:sz w:val="24"/>
        </w:rPr>
        <w:t>= 0 plane</w:t>
      </w:r>
      <w:r w:rsidR="007916E5">
        <w:rPr>
          <w:rFonts w:ascii="Times New Roman" w:hAnsi="Times New Roman"/>
          <w:sz w:val="24"/>
        </w:rPr>
        <w:t xml:space="preserve"> (see the figure below)</w:t>
      </w:r>
      <w:r>
        <w:rPr>
          <w:rFonts w:ascii="Times New Roman" w:hAnsi="Times New Roman"/>
          <w:sz w:val="24"/>
        </w:rPr>
        <w:t>. An incident plane wave that impinges on the plate has the following field:</w:t>
      </w:r>
    </w:p>
    <w:p w:rsidR="009A7F3E" w:rsidRDefault="009A7F3E" w:rsidP="009A7F3E">
      <w:pPr>
        <w:pStyle w:val="PlainText"/>
        <w:jc w:val="both"/>
        <w:rPr>
          <w:rFonts w:ascii="Times New Roman" w:hAnsi="Times New Roman"/>
          <w:sz w:val="24"/>
        </w:rPr>
      </w:pPr>
    </w:p>
    <w:p w:rsidR="009A7F3E" w:rsidRDefault="00A975CC" w:rsidP="00C170F3">
      <w:pPr>
        <w:pStyle w:val="MTDisplayEquation"/>
        <w:tabs>
          <w:tab w:val="clear" w:pos="4680"/>
          <w:tab w:val="left" w:pos="1440"/>
        </w:tabs>
      </w:pPr>
      <w:r>
        <w:tab/>
      </w:r>
      <w:r w:rsidR="00117852" w:rsidRPr="003D0511">
        <w:rPr>
          <w:position w:val="-54"/>
        </w:rPr>
        <w:object w:dxaOrig="4900" w:dyaOrig="1200">
          <v:shape id="_x0000_i1057" type="#_x0000_t75" style="width:244.5pt;height:60pt" o:ole="">
            <v:imagedata r:id="rId75" o:title=""/>
          </v:shape>
          <o:OLEObject Type="Embed" ProgID="Equation.DSMT4" ShapeID="_x0000_i1057" DrawAspect="Content" ObjectID="_1536000333" r:id="rId76"/>
        </w:object>
      </w:r>
    </w:p>
    <w:p w:rsidR="00C52438" w:rsidRPr="00C52438" w:rsidRDefault="00C52438" w:rsidP="00C52438"/>
    <w:p w:rsidR="001B76BE" w:rsidRPr="00C52438" w:rsidRDefault="00C52438" w:rsidP="00C52438">
      <w:pPr>
        <w:ind w:left="720"/>
        <w:jc w:val="both"/>
        <w:rPr>
          <w:sz w:val="24"/>
          <w:szCs w:val="24"/>
        </w:rPr>
      </w:pPr>
      <w:r w:rsidRPr="00C52438">
        <w:rPr>
          <w:sz w:val="24"/>
          <w:szCs w:val="24"/>
        </w:rPr>
        <w:t>Note</w:t>
      </w:r>
      <w:r>
        <w:rPr>
          <w:sz w:val="24"/>
          <w:szCs w:val="24"/>
        </w:rPr>
        <w:t xml:space="preserve"> that at any point on the plate (on either the top or bottom surface)</w:t>
      </w:r>
      <w:r w:rsidRPr="00C52438">
        <w:rPr>
          <w:sz w:val="24"/>
          <w:szCs w:val="24"/>
        </w:rPr>
        <w:t>, the current density is related to the total magnetic field as</w:t>
      </w:r>
    </w:p>
    <w:p w:rsidR="00C52438" w:rsidRDefault="00C52438" w:rsidP="001B76BE"/>
    <w:p w:rsidR="00C52438" w:rsidRDefault="00C52438" w:rsidP="00C52438">
      <w:pPr>
        <w:tabs>
          <w:tab w:val="left" w:pos="1440"/>
        </w:tabs>
      </w:pPr>
      <w:r>
        <w:tab/>
      </w:r>
      <w:r w:rsidRPr="00C52438">
        <w:rPr>
          <w:position w:val="-12"/>
        </w:rPr>
        <w:object w:dxaOrig="1080" w:dyaOrig="360">
          <v:shape id="_x0000_i1058" type="#_x0000_t75" style="width:54pt;height:18pt" o:ole="">
            <v:imagedata r:id="rId77" o:title=""/>
          </v:shape>
          <o:OLEObject Type="Embed" ProgID="Equation.DSMT4" ShapeID="_x0000_i1058" DrawAspect="Content" ObjectID="_1536000334" r:id="rId78"/>
        </w:object>
      </w:r>
      <w:r>
        <w:t>,</w:t>
      </w:r>
    </w:p>
    <w:p w:rsidR="00C52438" w:rsidRDefault="00C52438" w:rsidP="00C52438">
      <w:pPr>
        <w:tabs>
          <w:tab w:val="left" w:pos="1440"/>
        </w:tabs>
      </w:pPr>
    </w:p>
    <w:p w:rsidR="00C52438" w:rsidRPr="00C52438" w:rsidRDefault="00C52438" w:rsidP="00C52438">
      <w:pPr>
        <w:tabs>
          <w:tab w:val="left" w:pos="1440"/>
        </w:tabs>
        <w:ind w:firstLine="81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C52438">
        <w:rPr>
          <w:sz w:val="24"/>
          <w:szCs w:val="24"/>
        </w:rPr>
        <w:t>here</w:t>
      </w:r>
      <w:proofErr w:type="gramEnd"/>
      <w:r w:rsidRPr="00C52438">
        <w:rPr>
          <w:sz w:val="24"/>
          <w:szCs w:val="24"/>
        </w:rPr>
        <w:t xml:space="preserve"> the unit normal points outward from the metal surface.</w:t>
      </w:r>
    </w:p>
    <w:p w:rsidR="00C52438" w:rsidRDefault="00C52438" w:rsidP="001B76BE"/>
    <w:p w:rsidR="001B76BE" w:rsidRPr="001B76BE" w:rsidRDefault="001B76BE" w:rsidP="001B76BE"/>
    <w:p w:rsidR="00113CC8" w:rsidRDefault="001B2176" w:rsidP="001B76BE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113CC8">
        <w:rPr>
          <w:rFonts w:ascii="Times New Roman" w:hAnsi="Times New Roman"/>
          <w:sz w:val="24"/>
        </w:rPr>
        <w:t xml:space="preserve">Find the </w:t>
      </w:r>
      <w:r w:rsidR="00BA169B">
        <w:rPr>
          <w:rFonts w:ascii="Times New Roman" w:hAnsi="Times New Roman"/>
          <w:sz w:val="24"/>
        </w:rPr>
        <w:t xml:space="preserve">time-average </w:t>
      </w:r>
      <w:r w:rsidR="00EE0F8A">
        <w:rPr>
          <w:rFonts w:ascii="Times New Roman" w:hAnsi="Times New Roman"/>
          <w:sz w:val="24"/>
        </w:rPr>
        <w:t xml:space="preserve">force </w:t>
      </w:r>
      <w:r w:rsidR="007A289C">
        <w:rPr>
          <w:rFonts w:ascii="Times New Roman" w:hAnsi="Times New Roman"/>
          <w:sz w:val="24"/>
        </w:rPr>
        <w:t xml:space="preserve">vector </w:t>
      </w:r>
      <w:r w:rsidR="00EE0F8A">
        <w:rPr>
          <w:rFonts w:ascii="Times New Roman" w:hAnsi="Times New Roman"/>
          <w:sz w:val="24"/>
        </w:rPr>
        <w:t>on the plate, using the Maxwell stress tensor.</w:t>
      </w:r>
      <w:r w:rsidR="001B76BE">
        <w:rPr>
          <w:rFonts w:ascii="Times New Roman" w:hAnsi="Times New Roman"/>
          <w:sz w:val="24"/>
        </w:rPr>
        <w:t xml:space="preserve"> </w:t>
      </w:r>
      <w:r w:rsidR="00113CC8">
        <w:rPr>
          <w:rFonts w:ascii="Times New Roman" w:hAnsi="Times New Roman"/>
          <w:sz w:val="24"/>
        </w:rPr>
        <w:t xml:space="preserve">Assume that “physical optics” holds, so that </w:t>
      </w:r>
      <w:r w:rsidR="00C52438">
        <w:rPr>
          <w:rFonts w:ascii="Times New Roman" w:hAnsi="Times New Roman"/>
          <w:sz w:val="24"/>
        </w:rPr>
        <w:t>(approximately)</w:t>
      </w:r>
    </w:p>
    <w:p w:rsidR="00113CC8" w:rsidRDefault="00113CC8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:rsidR="00B7301D" w:rsidRDefault="00B7301D" w:rsidP="00C170F3">
      <w:pPr>
        <w:pStyle w:val="MTDisplayEquation"/>
        <w:tabs>
          <w:tab w:val="clear" w:pos="4680"/>
          <w:tab w:val="left" w:pos="1440"/>
        </w:tabs>
        <w:jc w:val="left"/>
      </w:pPr>
      <w:r>
        <w:tab/>
      </w:r>
      <w:r w:rsidR="003D0511" w:rsidRPr="006D0280">
        <w:rPr>
          <w:position w:val="-32"/>
        </w:rPr>
        <w:object w:dxaOrig="3660" w:dyaOrig="760">
          <v:shape id="_x0000_i1059" type="#_x0000_t75" style="width:183pt;height:37.5pt" o:ole="">
            <v:imagedata r:id="rId79" o:title=""/>
          </v:shape>
          <o:OLEObject Type="Embed" ProgID="Equation.DSMT4" ShapeID="_x0000_i1059" DrawAspect="Content" ObjectID="_1536000335" r:id="rId80"/>
        </w:object>
      </w:r>
    </w:p>
    <w:p w:rsidR="001B2176" w:rsidRDefault="001B2176" w:rsidP="00B7301D"/>
    <w:p w:rsidR="001B2176" w:rsidRDefault="001B2176" w:rsidP="00B7301D"/>
    <w:p w:rsidR="00113CC8" w:rsidRDefault="001B2176" w:rsidP="001B76BE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  <w:r w:rsidRPr="001B76BE">
        <w:rPr>
          <w:rFonts w:ascii="Times New Roman" w:hAnsi="Times New Roman"/>
          <w:sz w:val="24"/>
          <w:szCs w:val="24"/>
        </w:rPr>
        <w:t>b</w:t>
      </w:r>
      <w:r w:rsidRPr="001B2176">
        <w:rPr>
          <w:rFonts w:ascii="Times New Roman" w:hAnsi="Times New Roman"/>
          <w:sz w:val="24"/>
          <w:szCs w:val="24"/>
        </w:rPr>
        <w:t>)</w:t>
      </w:r>
      <w:r w:rsidRPr="001B2176">
        <w:rPr>
          <w:rFonts w:ascii="Times New Roman" w:hAnsi="Times New Roman"/>
        </w:rPr>
        <w:t xml:space="preserve"> </w:t>
      </w:r>
      <w:r w:rsidRPr="001B2176">
        <w:rPr>
          <w:rFonts w:ascii="Times New Roman" w:hAnsi="Times New Roman"/>
          <w:sz w:val="24"/>
        </w:rPr>
        <w:t xml:space="preserve">Find the time-average force </w:t>
      </w:r>
      <w:r w:rsidR="007A289C">
        <w:rPr>
          <w:rFonts w:ascii="Times New Roman" w:hAnsi="Times New Roman"/>
          <w:sz w:val="24"/>
        </w:rPr>
        <w:t xml:space="preserve">vector </w:t>
      </w:r>
      <w:r w:rsidRPr="001B2176">
        <w:rPr>
          <w:rFonts w:ascii="Times New Roman" w:hAnsi="Times New Roman"/>
          <w:sz w:val="24"/>
        </w:rPr>
        <w:t>on the plate, using the change in momentum of the photons hitting the plate. Verify that your answer is the same as in part (a).</w:t>
      </w:r>
    </w:p>
    <w:p w:rsidR="00D42EDF" w:rsidRDefault="00D42EDF" w:rsidP="001B76BE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</w:p>
    <w:p w:rsidR="00D42EDF" w:rsidRDefault="00D42EDF" w:rsidP="001B76BE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</w:p>
    <w:p w:rsidR="00D42EDF" w:rsidRDefault="00D42EDF" w:rsidP="001B76BE">
      <w:pPr>
        <w:pStyle w:val="PlainText"/>
        <w:ind w:left="990" w:hanging="270"/>
        <w:jc w:val="both"/>
        <w:rPr>
          <w:rFonts w:ascii="Times New Roman" w:hAnsi="Times New Roman"/>
          <w:sz w:val="24"/>
        </w:rPr>
      </w:pPr>
    </w:p>
    <w:p w:rsidR="001B76BE" w:rsidRPr="00B7301D" w:rsidRDefault="00F47CCA" w:rsidP="001B2176">
      <w:pPr>
        <w:pStyle w:val="PlainText"/>
        <w:ind w:left="720"/>
        <w:jc w:val="both"/>
      </w:pPr>
      <w:r w:rsidRPr="00F47CCA">
        <w:rPr>
          <w:noProof/>
          <w:sz w:val="24"/>
          <w:szCs w:val="24"/>
        </w:rPr>
        <w:pict>
          <v:group id="_x0000_s1163" style="position:absolute;left:0;text-align:left;margin-left:39.75pt;margin-top:12.2pt;width:363.75pt;height:153pt;z-index:251678208" coordorigin="2205,11588" coordsize="7275,3060">
            <v:line id="_x0000_s1072" style="position:absolute;flip:x" from="3537,13418" to="6012,14168" o:regroupid="9"/>
            <v:line id="_x0000_s1073" style="position:absolute" from="6015,13415" to="8685,13415" o:regroupid="9"/>
            <v:shape id="_x0000_s1075" type="#_x0000_t202" style="position:absolute;left:3045;top:14003;width:615;height:465" o:regroupid="9" filled="f" stroked="f">
              <v:textbox>
                <w:txbxContent>
                  <w:p w:rsidR="002700E6" w:rsidRPr="002700E6" w:rsidRDefault="002700E6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2700E6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76" type="#_x0000_t202" style="position:absolute;left:8805;top:13178;width:675;height:645" o:regroupid="9" filled="f" stroked="f">
              <v:textbox>
                <w:txbxContent>
                  <w:p w:rsidR="002700E6" w:rsidRPr="002700E6" w:rsidRDefault="002700E6" w:rsidP="002700E6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5818;top:11588;width:645;height:465" o:regroupid="9" filled="f" stroked="f">
              <v:textbox>
                <w:txbxContent>
                  <w:p w:rsidR="002700E6" w:rsidRPr="002700E6" w:rsidRDefault="002700E6" w:rsidP="002700E6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078" type="#_x0000_t7" style="position:absolute;left:4080;top:13418;width:3360;height:585" o:regroupid="9" adj="12529" fillcolor="#f60"/>
            <v:line id="_x0000_s1079" style="position:absolute" from="2475,12893" to="5625,13343" o:regroupid="9">
              <v:stroke endarrow="block"/>
            </v:line>
            <v:shape id="_x0000_s1080" type="#_x0000_t202" style="position:absolute;left:2205;top:12143;width:2850;height:450" o:regroupid="9" filled="f" stroked="f">
              <v:textbox style="mso-next-textbox:#_x0000_s1080">
                <w:txbxContent>
                  <w:p w:rsidR="002700E6" w:rsidRPr="002700E6" w:rsidRDefault="004821F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I</w:t>
                    </w:r>
                    <w:r w:rsidR="002700E6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ncident </w:t>
                    </w:r>
                    <w:r w:rsidR="002700E6" w:rsidRPr="002700E6">
                      <w:rPr>
                        <w:rFonts w:ascii="Arial" w:hAnsi="Arial" w:cs="Arial"/>
                        <w:sz w:val="28"/>
                        <w:szCs w:val="28"/>
                      </w:rPr>
                      <w:t>plane wave</w:t>
                    </w:r>
                  </w:p>
                </w:txbxContent>
              </v:textbox>
            </v:shape>
            <v:shape id="_x0000_s1082" type="#_x0000_t202" style="position:absolute;left:6502;top:13793;width:555;height:585" o:regroupid="9" filled="f" stroked="f">
              <v:textbox style="mso-next-textbox:#_x0000_s1082">
                <w:txbxContent>
                  <w:p w:rsidR="002700E6" w:rsidRPr="002700E6" w:rsidRDefault="002700E6" w:rsidP="002700E6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083" type="#_x0000_t202" style="position:absolute;left:4447;top:14153;width:705;height:495" o:regroupid="9" filled="f" stroked="f">
              <v:textbox style="mso-next-textbox:#_x0000_s1083">
                <w:txbxContent>
                  <w:p w:rsidR="002700E6" w:rsidRPr="002700E6" w:rsidRDefault="002700E6" w:rsidP="002700E6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line id="_x0000_s1084" style="position:absolute;flip:x" from="3720,12863" to="3795,13298" o:regroupid="9"/>
            <v:line id="_x0000_s1085" style="position:absolute;flip:x" from="3825,12878" to="3900,13313" o:regroupid="9"/>
            <v:line id="_x0000_s1086" style="position:absolute;flip:x" from="3930,12908" to="4005,13343" o:regroupid="9"/>
            <v:shape id="_x0000_s1089" type="#_x0000_t202" style="position:absolute;left:5092;top:12293;width:795;height:690" o:regroupid="9" filled="f" stroked="f">
              <v:textbox style="mso-next-textbox:#_x0000_s1089">
                <w:txbxContent>
                  <w:p w:rsidR="000A4C6A" w:rsidRPr="000A4C6A" w:rsidRDefault="000A4C6A" w:rsidP="000A4C6A">
                    <w:r>
                      <w:rPr>
                        <w:i/>
                        <w:sz w:val="28"/>
                        <w:szCs w:val="28"/>
                      </w:rPr>
                      <w:sym w:font="Symbol" w:char="F071"/>
                    </w:r>
                    <w:r w:rsidRPr="000A4C6A">
                      <w:rPr>
                        <w:i/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91" style="position:absolute;left:5310;top:12867;width:570;height:348;mso-position-horizontal:absolute;mso-position-vertical:absolute" coordsize="1425,888" o:regroupid="9" path="m,888c28,758,57,628,135,513,213,398,340,278,465,198,590,118,765,65,885,33,1005,1,1095,6,1185,3v90,-3,190,12,240,15e" filled="f">
              <v:path arrowok="t"/>
            </v:shape>
            <v:shape id="_x0000_s1162" type="#_x0000_t32" style="position:absolute;left:6017;top:12094;width:0;height:1315;flip:y" o:connectortype="straight"/>
          </v:group>
        </w:pict>
      </w:r>
    </w:p>
    <w:sectPr w:rsidR="001B76BE" w:rsidRPr="00B7301D" w:rsidSect="00336824">
      <w:footerReference w:type="even" r:id="rId81"/>
      <w:footerReference w:type="default" r:id="rId8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4E" w:rsidRDefault="00B8454E">
      <w:r>
        <w:separator/>
      </w:r>
    </w:p>
  </w:endnote>
  <w:endnote w:type="continuationSeparator" w:id="0">
    <w:p w:rsidR="00B8454E" w:rsidRDefault="00B8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41" w:rsidRDefault="00F4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7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741" w:rsidRDefault="007C4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41" w:rsidRDefault="00F4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7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80E">
      <w:rPr>
        <w:rStyle w:val="PageNumber"/>
        <w:noProof/>
      </w:rPr>
      <w:t>1</w:t>
    </w:r>
    <w:r>
      <w:rPr>
        <w:rStyle w:val="PageNumber"/>
      </w:rPr>
      <w:fldChar w:fldCharType="end"/>
    </w:r>
  </w:p>
  <w:p w:rsidR="007C4741" w:rsidRDefault="007C4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4E" w:rsidRDefault="00B8454E">
      <w:r>
        <w:separator/>
      </w:r>
    </w:p>
  </w:footnote>
  <w:footnote w:type="continuationSeparator" w:id="0">
    <w:p w:rsidR="00B8454E" w:rsidRDefault="00B84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35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DF4501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1FB47AD0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266C16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31485425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32331D02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AF6B48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3B2C5302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646480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4EC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11">
    <w:nsid w:val="52E96B64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>
    <w:nsid w:val="5781453E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74BE65AE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4">
    <w:nsid w:val="79563544"/>
    <w:multiLevelType w:val="singleLevel"/>
    <w:tmpl w:val="F5BCD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7EB40D6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17"/>
    <w:rsid w:val="00012BB8"/>
    <w:rsid w:val="00013516"/>
    <w:rsid w:val="0002180E"/>
    <w:rsid w:val="00052CFA"/>
    <w:rsid w:val="00060730"/>
    <w:rsid w:val="000644B6"/>
    <w:rsid w:val="000A3CFF"/>
    <w:rsid w:val="000A4C6A"/>
    <w:rsid w:val="000A5588"/>
    <w:rsid w:val="000C7B84"/>
    <w:rsid w:val="000F45A7"/>
    <w:rsid w:val="00113CC8"/>
    <w:rsid w:val="00117852"/>
    <w:rsid w:val="00130A6B"/>
    <w:rsid w:val="00142BC1"/>
    <w:rsid w:val="001478F4"/>
    <w:rsid w:val="00156F36"/>
    <w:rsid w:val="00165E36"/>
    <w:rsid w:val="001737AD"/>
    <w:rsid w:val="0018014F"/>
    <w:rsid w:val="00180948"/>
    <w:rsid w:val="0018685F"/>
    <w:rsid w:val="001A08EA"/>
    <w:rsid w:val="001A0B0B"/>
    <w:rsid w:val="001A37FA"/>
    <w:rsid w:val="001B2176"/>
    <w:rsid w:val="001B76BE"/>
    <w:rsid w:val="001F7005"/>
    <w:rsid w:val="00223CD4"/>
    <w:rsid w:val="00226E6A"/>
    <w:rsid w:val="002270F6"/>
    <w:rsid w:val="00227F45"/>
    <w:rsid w:val="002461A8"/>
    <w:rsid w:val="00253E72"/>
    <w:rsid w:val="00267D79"/>
    <w:rsid w:val="002700E6"/>
    <w:rsid w:val="002745B1"/>
    <w:rsid w:val="0028524A"/>
    <w:rsid w:val="002A1126"/>
    <w:rsid w:val="002A31ED"/>
    <w:rsid w:val="002B7C90"/>
    <w:rsid w:val="002C738C"/>
    <w:rsid w:val="002E213C"/>
    <w:rsid w:val="002E2479"/>
    <w:rsid w:val="002E2B14"/>
    <w:rsid w:val="002E589D"/>
    <w:rsid w:val="002F3F40"/>
    <w:rsid w:val="002F6614"/>
    <w:rsid w:val="002F6FC5"/>
    <w:rsid w:val="002F78EF"/>
    <w:rsid w:val="003108AA"/>
    <w:rsid w:val="00317408"/>
    <w:rsid w:val="00332FC8"/>
    <w:rsid w:val="00336824"/>
    <w:rsid w:val="00341020"/>
    <w:rsid w:val="00346A8C"/>
    <w:rsid w:val="00365DB5"/>
    <w:rsid w:val="00375A53"/>
    <w:rsid w:val="003A310C"/>
    <w:rsid w:val="003C493E"/>
    <w:rsid w:val="003D0511"/>
    <w:rsid w:val="003F1566"/>
    <w:rsid w:val="003F510C"/>
    <w:rsid w:val="00401117"/>
    <w:rsid w:val="004041D7"/>
    <w:rsid w:val="00406CFC"/>
    <w:rsid w:val="00420A95"/>
    <w:rsid w:val="004418B7"/>
    <w:rsid w:val="004527AA"/>
    <w:rsid w:val="004821F1"/>
    <w:rsid w:val="00482C12"/>
    <w:rsid w:val="004C7C93"/>
    <w:rsid w:val="004E14DC"/>
    <w:rsid w:val="004E2F03"/>
    <w:rsid w:val="005121BC"/>
    <w:rsid w:val="00520D97"/>
    <w:rsid w:val="0053677D"/>
    <w:rsid w:val="00573831"/>
    <w:rsid w:val="00583D1E"/>
    <w:rsid w:val="005C28D7"/>
    <w:rsid w:val="005C7835"/>
    <w:rsid w:val="005F4CFA"/>
    <w:rsid w:val="00653AB4"/>
    <w:rsid w:val="006557D5"/>
    <w:rsid w:val="006832EA"/>
    <w:rsid w:val="006D0280"/>
    <w:rsid w:val="0070281E"/>
    <w:rsid w:val="00704CDE"/>
    <w:rsid w:val="00723E27"/>
    <w:rsid w:val="007342A4"/>
    <w:rsid w:val="00747F62"/>
    <w:rsid w:val="00766371"/>
    <w:rsid w:val="00771A91"/>
    <w:rsid w:val="00782B07"/>
    <w:rsid w:val="0079012A"/>
    <w:rsid w:val="007916E5"/>
    <w:rsid w:val="007A289C"/>
    <w:rsid w:val="007A3F5A"/>
    <w:rsid w:val="007B15E4"/>
    <w:rsid w:val="007C04B2"/>
    <w:rsid w:val="007C4741"/>
    <w:rsid w:val="007D3AA6"/>
    <w:rsid w:val="007E34C5"/>
    <w:rsid w:val="007E7280"/>
    <w:rsid w:val="0080298E"/>
    <w:rsid w:val="00803DAE"/>
    <w:rsid w:val="00804ACF"/>
    <w:rsid w:val="008157F1"/>
    <w:rsid w:val="0082416B"/>
    <w:rsid w:val="00847FBF"/>
    <w:rsid w:val="008553A2"/>
    <w:rsid w:val="00864387"/>
    <w:rsid w:val="00864A44"/>
    <w:rsid w:val="008B752A"/>
    <w:rsid w:val="008D343B"/>
    <w:rsid w:val="008D5EB5"/>
    <w:rsid w:val="009009FF"/>
    <w:rsid w:val="00935801"/>
    <w:rsid w:val="009362E1"/>
    <w:rsid w:val="0094500B"/>
    <w:rsid w:val="0094600D"/>
    <w:rsid w:val="00952489"/>
    <w:rsid w:val="00971664"/>
    <w:rsid w:val="00982FDD"/>
    <w:rsid w:val="009A7F3E"/>
    <w:rsid w:val="009B25FA"/>
    <w:rsid w:val="009C176E"/>
    <w:rsid w:val="00A235CC"/>
    <w:rsid w:val="00A30049"/>
    <w:rsid w:val="00A975CC"/>
    <w:rsid w:val="00AA26AE"/>
    <w:rsid w:val="00AD4E99"/>
    <w:rsid w:val="00AE1954"/>
    <w:rsid w:val="00AF3331"/>
    <w:rsid w:val="00AF425B"/>
    <w:rsid w:val="00B10A75"/>
    <w:rsid w:val="00B1239C"/>
    <w:rsid w:val="00B35B01"/>
    <w:rsid w:val="00B35C95"/>
    <w:rsid w:val="00B4389B"/>
    <w:rsid w:val="00B4546C"/>
    <w:rsid w:val="00B6055C"/>
    <w:rsid w:val="00B71117"/>
    <w:rsid w:val="00B7301D"/>
    <w:rsid w:val="00B8454E"/>
    <w:rsid w:val="00B938B5"/>
    <w:rsid w:val="00BA169B"/>
    <w:rsid w:val="00BB044A"/>
    <w:rsid w:val="00BB7682"/>
    <w:rsid w:val="00BC0BF2"/>
    <w:rsid w:val="00BF199A"/>
    <w:rsid w:val="00BF6D70"/>
    <w:rsid w:val="00C05772"/>
    <w:rsid w:val="00C170F3"/>
    <w:rsid w:val="00C20E3C"/>
    <w:rsid w:val="00C21661"/>
    <w:rsid w:val="00C21972"/>
    <w:rsid w:val="00C354F0"/>
    <w:rsid w:val="00C52438"/>
    <w:rsid w:val="00C60950"/>
    <w:rsid w:val="00C72DC9"/>
    <w:rsid w:val="00C841C3"/>
    <w:rsid w:val="00CB5EEB"/>
    <w:rsid w:val="00CE072C"/>
    <w:rsid w:val="00D349A2"/>
    <w:rsid w:val="00D42EDF"/>
    <w:rsid w:val="00D4683D"/>
    <w:rsid w:val="00D54DFE"/>
    <w:rsid w:val="00D55C76"/>
    <w:rsid w:val="00D63289"/>
    <w:rsid w:val="00D67A16"/>
    <w:rsid w:val="00D76120"/>
    <w:rsid w:val="00D76AE5"/>
    <w:rsid w:val="00DA29D7"/>
    <w:rsid w:val="00DC1A8F"/>
    <w:rsid w:val="00DD1AF2"/>
    <w:rsid w:val="00DD451D"/>
    <w:rsid w:val="00E17ED0"/>
    <w:rsid w:val="00E254D0"/>
    <w:rsid w:val="00E91DB7"/>
    <w:rsid w:val="00E932EC"/>
    <w:rsid w:val="00E9758A"/>
    <w:rsid w:val="00EA652F"/>
    <w:rsid w:val="00EB17F7"/>
    <w:rsid w:val="00EC2282"/>
    <w:rsid w:val="00ED4B57"/>
    <w:rsid w:val="00EE08D3"/>
    <w:rsid w:val="00EE0F8A"/>
    <w:rsid w:val="00EF3761"/>
    <w:rsid w:val="00F33A59"/>
    <w:rsid w:val="00F40806"/>
    <w:rsid w:val="00F4507D"/>
    <w:rsid w:val="00F47CCA"/>
    <w:rsid w:val="00F50452"/>
    <w:rsid w:val="00F67325"/>
    <w:rsid w:val="00F8019F"/>
    <w:rsid w:val="00F84069"/>
    <w:rsid w:val="00FA1BC9"/>
    <w:rsid w:val="00FB1B02"/>
    <w:rsid w:val="00FD0567"/>
    <w:rsid w:val="00F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19" type="connector" idref="#_x0000_s1123"/>
        <o:r id="V:Rule20" type="connector" idref="#_x0000_s1124"/>
        <o:r id="V:Rule21" type="connector" idref="#_x0000_s1109"/>
        <o:r id="V:Rule22" type="connector" idref="#_x0000_s1099"/>
        <o:r id="V:Rule23" type="connector" idref="#_x0000_s1111"/>
        <o:r id="V:Rule24" type="connector" idref="#_x0000_s1117"/>
        <o:r id="V:Rule25" type="connector" idref="#_x0000_s1116"/>
        <o:r id="V:Rule26" type="connector" idref="#_x0000_s1097"/>
        <o:r id="V:Rule27" type="connector" idref="#_x0000_s1113"/>
        <o:r id="V:Rule28" type="connector" idref="#_x0000_s1112"/>
        <o:r id="V:Rule29" type="connector" idref="#_x0000_s1121"/>
        <o:r id="V:Rule30" type="connector" idref="#_x0000_s1110"/>
        <o:r id="V:Rule31" type="connector" idref="#_x0000_s1162"/>
        <o:r id="V:Rule32" type="connector" idref="#_x0000_s1107"/>
        <o:r id="V:Rule33" type="connector" idref="#_x0000_s1125"/>
        <o:r id="V:Rule34" type="connector" idref="#_x0000_s1108"/>
        <o:r id="V:Rule35" type="connector" idref="#_x0000_s1101"/>
        <o:r id="V:Rule36" type="connector" idref="#_x0000_s1199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6AE"/>
  </w:style>
  <w:style w:type="paragraph" w:styleId="Heading1">
    <w:name w:val="heading 1"/>
    <w:basedOn w:val="Normal"/>
    <w:next w:val="Normal"/>
    <w:qFormat/>
    <w:rsid w:val="00AA26AE"/>
    <w:pPr>
      <w:keepNext/>
      <w:tabs>
        <w:tab w:val="left" w:pos="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A26A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26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6AE"/>
  </w:style>
  <w:style w:type="paragraph" w:styleId="PlainText">
    <w:name w:val="Plain Text"/>
    <w:basedOn w:val="Normal"/>
    <w:rsid w:val="00AA26AE"/>
    <w:rPr>
      <w:rFonts w:ascii="Courier New" w:hAnsi="Courier New"/>
    </w:rPr>
  </w:style>
  <w:style w:type="paragraph" w:customStyle="1" w:styleId="MTDisplayEquation">
    <w:name w:val="MTDisplayEquation"/>
    <w:basedOn w:val="PlainText"/>
    <w:next w:val="Normal"/>
    <w:rsid w:val="00AA26AE"/>
    <w:pPr>
      <w:tabs>
        <w:tab w:val="center" w:pos="4680"/>
        <w:tab w:val="right" w:pos="9360"/>
      </w:tabs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AA26AE"/>
    <w:pPr>
      <w:ind w:left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jpeg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3AEA-297A-4166-8AD7-E83606A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6340</vt:lpstr>
    </vt:vector>
  </TitlesOfParts>
  <Company>EM LAB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6340</dc:title>
  <dc:creator>David R. Jackson</dc:creator>
  <cp:lastModifiedBy>Reviewer</cp:lastModifiedBy>
  <cp:revision>45</cp:revision>
  <cp:lastPrinted>2010-10-12T17:39:00Z</cp:lastPrinted>
  <dcterms:created xsi:type="dcterms:W3CDTF">2012-09-21T18:35:00Z</dcterms:created>
  <dcterms:modified xsi:type="dcterms:W3CDTF">2016-09-22T02:57:00Z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