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9BA" w:rsidRDefault="003A29BA">
      <w:pPr>
        <w:pStyle w:val="Title"/>
      </w:pPr>
      <w:r>
        <w:t>ECE 6340</w:t>
      </w:r>
    </w:p>
    <w:p w:rsidR="003A29BA" w:rsidRDefault="003A29BA">
      <w:pPr>
        <w:pStyle w:val="Heading1"/>
        <w:rPr>
          <w:sz w:val="32"/>
        </w:rPr>
      </w:pPr>
      <w:r>
        <w:rPr>
          <w:sz w:val="32"/>
        </w:rPr>
        <w:t>Fall 20</w:t>
      </w:r>
      <w:r w:rsidR="00C825AB">
        <w:rPr>
          <w:sz w:val="32"/>
        </w:rPr>
        <w:t>1</w:t>
      </w:r>
      <w:r w:rsidR="00A43179">
        <w:rPr>
          <w:sz w:val="32"/>
        </w:rPr>
        <w:t>3</w:t>
      </w:r>
    </w:p>
    <w:p w:rsidR="003A29BA" w:rsidRDefault="003A29BA">
      <w:pPr>
        <w:jc w:val="center"/>
      </w:pPr>
    </w:p>
    <w:p w:rsidR="003A29BA" w:rsidRDefault="003A29BA">
      <w:pPr>
        <w:pStyle w:val="Heading3"/>
      </w:pPr>
      <w:r>
        <w:t>Project</w:t>
      </w:r>
    </w:p>
    <w:p w:rsidR="00E111D5" w:rsidRPr="00E111D5" w:rsidRDefault="00E111D5" w:rsidP="00E111D5"/>
    <w:p w:rsidR="00E111D5" w:rsidRPr="00E111D5" w:rsidRDefault="00E111D5" w:rsidP="00E111D5">
      <w:pPr>
        <w:rPr>
          <w:rFonts w:ascii="Arial" w:hAnsi="Arial" w:cs="Arial"/>
        </w:rPr>
      </w:pPr>
      <w:r w:rsidRPr="00E111D5">
        <w:rPr>
          <w:rFonts w:ascii="Arial" w:hAnsi="Arial" w:cs="Arial"/>
        </w:rPr>
        <w:t>Updated: Oct. 9, 2013</w:t>
      </w:r>
    </w:p>
    <w:p w:rsidR="003A29BA" w:rsidRDefault="003A29BA"/>
    <w:p w:rsidR="00933F16" w:rsidRDefault="00933F16" w:rsidP="00242D55">
      <w:pPr>
        <w:pStyle w:val="Heading2"/>
        <w:spacing w:after="120"/>
      </w:pPr>
    </w:p>
    <w:p w:rsidR="003A29BA" w:rsidRDefault="003A29BA" w:rsidP="00242D55">
      <w:pPr>
        <w:pStyle w:val="Heading2"/>
        <w:spacing w:after="120"/>
      </w:pPr>
      <w:r>
        <w:t xml:space="preserve">INSTRUCTIONS </w:t>
      </w:r>
    </w:p>
    <w:p w:rsidR="003A29BA" w:rsidRDefault="003A29BA" w:rsidP="00242D55">
      <w:pPr>
        <w:pStyle w:val="BodyText"/>
        <w:spacing w:line="360" w:lineRule="auto"/>
      </w:pPr>
      <w:r>
        <w:t xml:space="preserve">This project is due on </w:t>
      </w:r>
      <w:r w:rsidR="006A3B5D">
        <w:t xml:space="preserve">Monday, Dec. </w:t>
      </w:r>
      <w:r w:rsidR="00A43179">
        <w:t>9</w:t>
      </w:r>
      <w:r w:rsidR="006A3B5D">
        <w:t>, at 5:00 p.m. (please slip it under the instructor’s door)</w:t>
      </w:r>
      <w:r>
        <w:t xml:space="preserve">. Please work individually on the project, and do not discuss it with anyone other than the instructor. </w:t>
      </w:r>
      <w:r w:rsidR="006A3B5D">
        <w:t xml:space="preserve">To do otherwise will be considered a violation of the UH Academic Honesty Policy. </w:t>
      </w:r>
    </w:p>
    <w:p w:rsidR="003A29BA" w:rsidRDefault="003A29BA">
      <w:pPr>
        <w:pStyle w:val="BodyText"/>
      </w:pPr>
    </w:p>
    <w:p w:rsidR="003A29BA" w:rsidRDefault="003A29BA">
      <w:pPr>
        <w:pStyle w:val="MTDisplayEquation"/>
        <w:tabs>
          <w:tab w:val="clear" w:pos="4680"/>
          <w:tab w:val="clear" w:pos="9360"/>
        </w:tabs>
      </w:pPr>
    </w:p>
    <w:p w:rsidR="003A29BA" w:rsidRDefault="003A29BA" w:rsidP="00242D55">
      <w:pPr>
        <w:pStyle w:val="Heading5"/>
        <w:spacing w:after="120"/>
      </w:pPr>
      <w:r>
        <w:t>PROBLEM DESCRIPTION</w:t>
      </w:r>
    </w:p>
    <w:p w:rsidR="0053759E" w:rsidRDefault="0053759E" w:rsidP="00242D55">
      <w:pPr>
        <w:spacing w:line="360" w:lineRule="auto"/>
        <w:jc w:val="both"/>
        <w:rPr>
          <w:sz w:val="24"/>
        </w:rPr>
      </w:pPr>
      <w:r>
        <w:rPr>
          <w:sz w:val="24"/>
        </w:rPr>
        <w:t xml:space="preserve">The purpose of this project is to compare the pulse propagation on two common types of transmission lines that are used with printed circuit boards, namely microstrip line and stripline. The two type of transmission lines are shown below. The stripline structure is perfectly TEM in the absence of losses, while the microstrip line has significant dispersion due to the combination of the substrate below the line and air above the line. </w:t>
      </w:r>
    </w:p>
    <w:p w:rsidR="0053759E" w:rsidRDefault="0053759E" w:rsidP="00242D55">
      <w:pPr>
        <w:spacing w:line="360" w:lineRule="auto"/>
        <w:jc w:val="both"/>
        <w:rPr>
          <w:sz w:val="24"/>
        </w:rPr>
      </w:pPr>
    </w:p>
    <w:p w:rsidR="003A29BA" w:rsidRDefault="0053759E" w:rsidP="00242D55">
      <w:pPr>
        <w:spacing w:line="360" w:lineRule="auto"/>
        <w:jc w:val="both"/>
        <w:rPr>
          <w:sz w:val="24"/>
        </w:rPr>
      </w:pPr>
      <w:r>
        <w:rPr>
          <w:sz w:val="24"/>
        </w:rPr>
        <w:t xml:space="preserve">The stripline is designed to have </w:t>
      </w:r>
      <w:r w:rsidR="004F18BD">
        <w:rPr>
          <w:sz w:val="24"/>
        </w:rPr>
        <w:t xml:space="preserve">a </w:t>
      </w:r>
      <w:r w:rsidR="00EE6125">
        <w:rPr>
          <w:sz w:val="24"/>
        </w:rPr>
        <w:t>characteristic impedance</w:t>
      </w:r>
      <w:r>
        <w:rPr>
          <w:sz w:val="24"/>
        </w:rPr>
        <w:t xml:space="preserve"> </w:t>
      </w:r>
      <w:r w:rsidRPr="00753A48">
        <w:rPr>
          <w:i/>
          <w:sz w:val="24"/>
        </w:rPr>
        <w:t>Z</w:t>
      </w:r>
      <w:r w:rsidRPr="00753A48">
        <w:rPr>
          <w:sz w:val="24"/>
          <w:vertAlign w:val="subscript"/>
        </w:rPr>
        <w:t>0</w:t>
      </w:r>
      <w:r w:rsidR="00E00A9B">
        <w:rPr>
          <w:sz w:val="24"/>
        </w:rPr>
        <w:t xml:space="preserve"> </w:t>
      </w:r>
      <w:r>
        <w:rPr>
          <w:sz w:val="24"/>
        </w:rPr>
        <w:t>of 50 [</w:t>
      </w:r>
      <w:r>
        <w:rPr>
          <w:sz w:val="24"/>
        </w:rPr>
        <w:sym w:font="Symbol" w:char="F057"/>
      </w:r>
      <w:r>
        <w:rPr>
          <w:sz w:val="24"/>
        </w:rPr>
        <w:t xml:space="preserve">] in the absence of losses. The microstrip line has a characteristic impedance </w:t>
      </w:r>
      <w:r w:rsidR="00E00A9B" w:rsidRPr="00753A48">
        <w:rPr>
          <w:i/>
          <w:sz w:val="24"/>
        </w:rPr>
        <w:t>Z</w:t>
      </w:r>
      <w:r w:rsidR="00E00A9B" w:rsidRPr="00753A48">
        <w:rPr>
          <w:sz w:val="24"/>
          <w:vertAlign w:val="subscript"/>
        </w:rPr>
        <w:t>0</w:t>
      </w:r>
      <w:r w:rsidR="00D13A72" w:rsidRPr="00D13A72">
        <w:rPr>
          <w:sz w:val="24"/>
          <w:szCs w:val="24"/>
        </w:rPr>
        <w:t>(</w:t>
      </w:r>
      <w:r w:rsidR="00D13A72" w:rsidRPr="00D13A72">
        <w:rPr>
          <w:i/>
          <w:sz w:val="24"/>
          <w:szCs w:val="24"/>
        </w:rPr>
        <w:t>f</w:t>
      </w:r>
      <w:r w:rsidR="00D13A72" w:rsidRPr="00D13A72">
        <w:rPr>
          <w:sz w:val="24"/>
          <w:szCs w:val="24"/>
        </w:rPr>
        <w:t>)</w:t>
      </w:r>
      <w:r w:rsidR="00E00A9B">
        <w:rPr>
          <w:sz w:val="24"/>
        </w:rPr>
        <w:t xml:space="preserve"> that is frequency dependent, but the line is designed so that</w:t>
      </w:r>
      <w:r w:rsidR="00D13A72">
        <w:rPr>
          <w:sz w:val="24"/>
        </w:rPr>
        <w:t xml:space="preserve"> the characteristic impedance </w:t>
      </w:r>
      <w:r>
        <w:rPr>
          <w:sz w:val="24"/>
        </w:rPr>
        <w:t xml:space="preserve">of the lossless line </w:t>
      </w:r>
      <w:r w:rsidR="00D13A72">
        <w:rPr>
          <w:sz w:val="24"/>
        </w:rPr>
        <w:t>is 50 [</w:t>
      </w:r>
      <w:r w:rsidR="00D13A72">
        <w:rPr>
          <w:sz w:val="24"/>
        </w:rPr>
        <w:sym w:font="Symbol" w:char="F057"/>
      </w:r>
      <w:r w:rsidR="00D13A72">
        <w:rPr>
          <w:sz w:val="24"/>
        </w:rPr>
        <w:t>] at low frequency, i.e.,</w:t>
      </w:r>
      <w:r w:rsidR="00EE6125">
        <w:rPr>
          <w:sz w:val="24"/>
        </w:rPr>
        <w:t xml:space="preserve"> </w:t>
      </w:r>
      <w:r w:rsidR="00D13A72" w:rsidRPr="00753A48">
        <w:rPr>
          <w:i/>
          <w:sz w:val="24"/>
        </w:rPr>
        <w:t>Z</w:t>
      </w:r>
      <w:r w:rsidR="00D13A72" w:rsidRPr="00753A48">
        <w:rPr>
          <w:sz w:val="24"/>
          <w:vertAlign w:val="subscript"/>
        </w:rPr>
        <w:t>0</w:t>
      </w:r>
      <w:r w:rsidR="00D13A72" w:rsidRPr="00D13A72">
        <w:rPr>
          <w:sz w:val="24"/>
          <w:szCs w:val="24"/>
        </w:rPr>
        <w:t>(0)</w:t>
      </w:r>
      <w:r w:rsidR="00EE6125">
        <w:rPr>
          <w:sz w:val="24"/>
        </w:rPr>
        <w:t xml:space="preserve"> = 50 [</w:t>
      </w:r>
      <w:r w:rsidR="00EE6125">
        <w:rPr>
          <w:sz w:val="24"/>
        </w:rPr>
        <w:sym w:font="Symbol" w:char="F057"/>
      </w:r>
      <w:r w:rsidR="00EE6125">
        <w:rPr>
          <w:sz w:val="24"/>
        </w:rPr>
        <w:t>].</w:t>
      </w:r>
      <w:r>
        <w:rPr>
          <w:sz w:val="24"/>
        </w:rPr>
        <w:t xml:space="preserve"> </w:t>
      </w:r>
      <w:r w:rsidR="003A29BA">
        <w:rPr>
          <w:sz w:val="24"/>
        </w:rPr>
        <w:t xml:space="preserve">A signal generator is attached at </w:t>
      </w:r>
      <w:r w:rsidR="003A29BA">
        <w:rPr>
          <w:i/>
          <w:iCs/>
          <w:sz w:val="24"/>
        </w:rPr>
        <w:t>z</w:t>
      </w:r>
      <w:r w:rsidR="003A29BA">
        <w:rPr>
          <w:sz w:val="24"/>
        </w:rPr>
        <w:t xml:space="preserve"> = 0 with the polarity shown</w:t>
      </w:r>
      <w:r>
        <w:rPr>
          <w:sz w:val="24"/>
        </w:rPr>
        <w:t xml:space="preserve"> in the figure below</w:t>
      </w:r>
      <w:r w:rsidR="003A29BA">
        <w:rPr>
          <w:sz w:val="24"/>
        </w:rPr>
        <w:t xml:space="preserve">. The signal generator applies a voltage </w:t>
      </w:r>
      <w:r w:rsidR="006378BE">
        <w:rPr>
          <w:sz w:val="24"/>
        </w:rPr>
        <w:t>pulse</w:t>
      </w:r>
      <w:r w:rsidR="003A29BA">
        <w:rPr>
          <w:sz w:val="24"/>
        </w:rPr>
        <w:t xml:space="preserve"> that is </w:t>
      </w:r>
      <w:r w:rsidR="006378BE">
        <w:rPr>
          <w:sz w:val="24"/>
        </w:rPr>
        <w:t>described by</w:t>
      </w:r>
    </w:p>
    <w:p w:rsidR="003A29BA" w:rsidRDefault="003A29BA">
      <w:pPr>
        <w:pStyle w:val="MTDisplayEquation"/>
        <w:tabs>
          <w:tab w:val="clear" w:pos="4680"/>
          <w:tab w:val="clear" w:pos="9360"/>
        </w:tabs>
      </w:pPr>
    </w:p>
    <w:p w:rsidR="003A29BA" w:rsidRDefault="003A29BA">
      <w:pPr>
        <w:pStyle w:val="MTDisplayEquation"/>
        <w:tabs>
          <w:tab w:val="clear" w:pos="4680"/>
          <w:tab w:val="left" w:pos="720"/>
        </w:tabs>
        <w:jc w:val="left"/>
      </w:pPr>
      <w:r>
        <w:tab/>
      </w:r>
      <w:r w:rsidR="00EE6125" w:rsidRPr="00EE6125">
        <w:rPr>
          <w:position w:val="-30"/>
        </w:rPr>
        <w:object w:dxaOrig="22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2pt;height:36pt" o:ole="" fillcolor="window">
            <v:imagedata r:id="rId8" o:title=""/>
          </v:shape>
          <o:OLEObject Type="Embed" ProgID="Equation.DSMT4" ShapeID="_x0000_i1025" DrawAspect="Content" ObjectID="_1442809921" r:id="rId9"/>
        </w:object>
      </w:r>
      <w:r w:rsidR="002A4F0B">
        <w:tab/>
        <w:t>(1)</w:t>
      </w:r>
    </w:p>
    <w:p w:rsidR="003A29BA" w:rsidRDefault="003A29BA">
      <w:pPr>
        <w:pStyle w:val="Footer"/>
        <w:tabs>
          <w:tab w:val="clear" w:pos="4320"/>
          <w:tab w:val="clear" w:pos="8640"/>
        </w:tabs>
      </w:pPr>
    </w:p>
    <w:p w:rsidR="003A29BA" w:rsidRDefault="003A29BA">
      <w:pPr>
        <w:jc w:val="both"/>
        <w:rPr>
          <w:sz w:val="24"/>
        </w:rPr>
      </w:pPr>
      <w:r>
        <w:rPr>
          <w:sz w:val="24"/>
        </w:rPr>
        <w:t xml:space="preserve">where </w:t>
      </w:r>
      <w:r w:rsidR="00EE6125" w:rsidRPr="00EE6125">
        <w:rPr>
          <w:i/>
          <w:sz w:val="24"/>
        </w:rPr>
        <w:t>T</w:t>
      </w:r>
      <w:r w:rsidR="00EE6125">
        <w:rPr>
          <w:sz w:val="24"/>
        </w:rPr>
        <w:t xml:space="preserve"> = </w:t>
      </w:r>
      <w:r w:rsidR="00403624">
        <w:rPr>
          <w:sz w:val="24"/>
        </w:rPr>
        <w:t>1</w:t>
      </w:r>
      <w:r w:rsidR="00ED794C">
        <w:rPr>
          <w:sz w:val="24"/>
        </w:rPr>
        <w:t>.0</w:t>
      </w:r>
      <w:r w:rsidR="00ED794C">
        <w:rPr>
          <w:sz w:val="24"/>
        </w:rPr>
        <w:sym w:font="Symbol" w:char="F0B4"/>
      </w:r>
      <w:r w:rsidR="00EE6125">
        <w:rPr>
          <w:sz w:val="24"/>
        </w:rPr>
        <w:t>10</w:t>
      </w:r>
      <w:r w:rsidR="00EE6125" w:rsidRPr="00EE6125">
        <w:rPr>
          <w:sz w:val="24"/>
          <w:vertAlign w:val="superscript"/>
        </w:rPr>
        <w:t>-1</w:t>
      </w:r>
      <w:r w:rsidR="00D15D1B">
        <w:rPr>
          <w:sz w:val="24"/>
          <w:vertAlign w:val="superscript"/>
        </w:rPr>
        <w:t>0</w:t>
      </w:r>
      <w:r w:rsidR="00EE6125">
        <w:rPr>
          <w:sz w:val="24"/>
        </w:rPr>
        <w:t xml:space="preserve"> [s]</w:t>
      </w:r>
      <w:r>
        <w:rPr>
          <w:sz w:val="24"/>
        </w:rPr>
        <w:t xml:space="preserve">. </w:t>
      </w:r>
    </w:p>
    <w:p w:rsidR="003A29BA" w:rsidRDefault="003A29BA">
      <w:pPr>
        <w:jc w:val="both"/>
        <w:rPr>
          <w:sz w:val="24"/>
        </w:rPr>
      </w:pPr>
    </w:p>
    <w:p w:rsidR="003A29BA" w:rsidRDefault="003A29BA">
      <w:pPr>
        <w:jc w:val="both"/>
        <w:rPr>
          <w:sz w:val="24"/>
        </w:rPr>
      </w:pPr>
    </w:p>
    <w:p w:rsidR="003A29BA" w:rsidRDefault="003A29BA" w:rsidP="00242D55">
      <w:pPr>
        <w:pStyle w:val="Heading2"/>
        <w:spacing w:after="120"/>
        <w:rPr>
          <w:bCs/>
        </w:rPr>
      </w:pPr>
      <w:r>
        <w:rPr>
          <w:bCs/>
        </w:rPr>
        <w:t xml:space="preserve">FORMULATION AND CALCULATION </w:t>
      </w:r>
    </w:p>
    <w:p w:rsidR="003A29BA" w:rsidRDefault="003A29BA" w:rsidP="001B1CE3">
      <w:pPr>
        <w:spacing w:after="120" w:line="360" w:lineRule="auto"/>
        <w:jc w:val="both"/>
        <w:rPr>
          <w:sz w:val="24"/>
        </w:rPr>
      </w:pPr>
      <w:r>
        <w:rPr>
          <w:sz w:val="24"/>
        </w:rPr>
        <w:t xml:space="preserve">Formulate the transmission line voltage </w:t>
      </w:r>
      <w:r>
        <w:rPr>
          <w:i/>
          <w:sz w:val="24"/>
        </w:rPr>
        <w:t>v</w:t>
      </w:r>
      <w:r>
        <w:rPr>
          <w:sz w:val="24"/>
        </w:rPr>
        <w:t>(</w:t>
      </w:r>
      <w:r w:rsidRPr="006F1209">
        <w:rPr>
          <w:i/>
          <w:sz w:val="24"/>
        </w:rPr>
        <w:t>z</w:t>
      </w:r>
      <w:r>
        <w:rPr>
          <w:sz w:val="24"/>
        </w:rPr>
        <w:t xml:space="preserve">, </w:t>
      </w:r>
      <w:r>
        <w:rPr>
          <w:i/>
          <w:sz w:val="24"/>
        </w:rPr>
        <w:t>t</w:t>
      </w:r>
      <w:r>
        <w:rPr>
          <w:sz w:val="24"/>
        </w:rPr>
        <w:t>)</w:t>
      </w:r>
      <w:r w:rsidR="00723F84">
        <w:rPr>
          <w:sz w:val="24"/>
        </w:rPr>
        <w:t xml:space="preserve">. </w:t>
      </w:r>
      <w:r w:rsidR="00756F96">
        <w:rPr>
          <w:sz w:val="24"/>
        </w:rPr>
        <w:t xml:space="preserve">Do this by first solving for the Fourier transform of the voltage </w:t>
      </w:r>
      <w:r w:rsidR="00CD1649">
        <w:rPr>
          <w:sz w:val="24"/>
        </w:rPr>
        <w:t xml:space="preserve">at any point </w:t>
      </w:r>
      <w:r w:rsidR="00CD1649" w:rsidRPr="00CD1649">
        <w:rPr>
          <w:i/>
          <w:sz w:val="24"/>
        </w:rPr>
        <w:t>z</w:t>
      </w:r>
      <w:r w:rsidR="00723F84">
        <w:rPr>
          <w:sz w:val="24"/>
        </w:rPr>
        <w:t xml:space="preserve"> on the line. Give enough details to make the derivation complete.</w:t>
      </w:r>
      <w:r w:rsidR="00CD1649">
        <w:rPr>
          <w:sz w:val="24"/>
        </w:rPr>
        <w:t xml:space="preserve"> </w:t>
      </w:r>
      <w:r>
        <w:rPr>
          <w:sz w:val="24"/>
        </w:rPr>
        <w:lastRenderedPageBreak/>
        <w:t>However, you do not need to re-derive anything in your write-up that is already derived in the class notes. Then implement the calculation of the voltage using any software package that you prefer</w:t>
      </w:r>
      <w:r w:rsidR="00723F84">
        <w:rPr>
          <w:sz w:val="24"/>
        </w:rPr>
        <w:t xml:space="preserve"> to </w:t>
      </w:r>
      <w:r w:rsidR="009B0C0B">
        <w:rPr>
          <w:sz w:val="24"/>
        </w:rPr>
        <w:t xml:space="preserve">use in order to calculate </w:t>
      </w:r>
      <w:r w:rsidR="00723F84">
        <w:rPr>
          <w:sz w:val="24"/>
        </w:rPr>
        <w:t xml:space="preserve">the inverse Fourier transform integral (the integral in </w:t>
      </w:r>
      <w:r w:rsidR="00723F84" w:rsidRPr="00723F84">
        <w:rPr>
          <w:i/>
          <w:sz w:val="24"/>
        </w:rPr>
        <w:sym w:font="Symbol" w:char="F077"/>
      </w:r>
      <w:r w:rsidR="00723F84">
        <w:rPr>
          <w:sz w:val="24"/>
        </w:rPr>
        <w:t>)</w:t>
      </w:r>
      <w:r>
        <w:rPr>
          <w:sz w:val="24"/>
        </w:rPr>
        <w:t xml:space="preserve">. </w:t>
      </w:r>
      <w:r w:rsidR="00933F16">
        <w:rPr>
          <w:sz w:val="24"/>
        </w:rPr>
        <w:t>Your results should be in the following form:</w:t>
      </w:r>
    </w:p>
    <w:p w:rsidR="00553033" w:rsidRDefault="00553033" w:rsidP="00553033">
      <w:pPr>
        <w:tabs>
          <w:tab w:val="right" w:pos="9360"/>
        </w:tabs>
        <w:spacing w:line="360" w:lineRule="auto"/>
        <w:ind w:firstLine="720"/>
        <w:jc w:val="both"/>
        <w:rPr>
          <w:sz w:val="24"/>
        </w:rPr>
      </w:pPr>
      <w:r w:rsidRPr="00553033">
        <w:rPr>
          <w:position w:val="-32"/>
          <w:sz w:val="24"/>
        </w:rPr>
        <w:object w:dxaOrig="2860" w:dyaOrig="760">
          <v:shape id="_x0000_i1026" type="#_x0000_t75" style="width:142.8pt;height:39.6pt" o:ole="" fillcolor="window">
            <v:imagedata r:id="rId10" o:title=""/>
          </v:shape>
          <o:OLEObject Type="Embed" ProgID="Equation.DSMT4" ShapeID="_x0000_i1026" DrawAspect="Content" ObjectID="_1442809922" r:id="rId11"/>
        </w:object>
      </w:r>
      <w:r>
        <w:rPr>
          <w:sz w:val="24"/>
        </w:rPr>
        <w:tab/>
        <w:t>(</w:t>
      </w:r>
      <w:r w:rsidR="002A4F0B">
        <w:rPr>
          <w:sz w:val="24"/>
        </w:rPr>
        <w:t>2</w:t>
      </w:r>
      <w:r>
        <w:rPr>
          <w:sz w:val="24"/>
        </w:rPr>
        <w:t>)</w:t>
      </w:r>
    </w:p>
    <w:p w:rsidR="0002049B" w:rsidRDefault="00933F16" w:rsidP="00242D55">
      <w:pPr>
        <w:spacing w:line="360" w:lineRule="auto"/>
        <w:jc w:val="both"/>
        <w:rPr>
          <w:sz w:val="24"/>
        </w:rPr>
      </w:pPr>
      <w:r>
        <w:rPr>
          <w:sz w:val="24"/>
        </w:rPr>
        <w:t>with</w:t>
      </w:r>
    </w:p>
    <w:p w:rsidR="00933F16" w:rsidRDefault="002A4F0B" w:rsidP="001B1CE3">
      <w:pPr>
        <w:tabs>
          <w:tab w:val="right" w:pos="9360"/>
        </w:tabs>
        <w:spacing w:after="120" w:line="360" w:lineRule="auto"/>
        <w:ind w:firstLine="720"/>
        <w:jc w:val="both"/>
        <w:rPr>
          <w:sz w:val="24"/>
        </w:rPr>
      </w:pPr>
      <w:r w:rsidRPr="002A4F0B">
        <w:rPr>
          <w:position w:val="-12"/>
          <w:sz w:val="24"/>
        </w:rPr>
        <w:object w:dxaOrig="1860" w:dyaOrig="380">
          <v:shape id="_x0000_i1027" type="#_x0000_t75" style="width:93pt;height:20.4pt" o:ole="" fillcolor="window">
            <v:imagedata r:id="rId12" o:title=""/>
          </v:shape>
          <o:OLEObject Type="Embed" ProgID="Equation.DSMT4" ShapeID="_x0000_i1027" DrawAspect="Content" ObjectID="_1442809923" r:id="rId13"/>
        </w:object>
      </w:r>
      <w:r>
        <w:rPr>
          <w:sz w:val="24"/>
        </w:rPr>
        <w:t>.</w:t>
      </w:r>
      <w:r w:rsidR="00553033">
        <w:rPr>
          <w:sz w:val="24"/>
        </w:rPr>
        <w:tab/>
        <w:t>(</w:t>
      </w:r>
      <w:r>
        <w:rPr>
          <w:sz w:val="24"/>
        </w:rPr>
        <w:t>3</w:t>
      </w:r>
      <w:r w:rsidR="00553033">
        <w:rPr>
          <w:sz w:val="24"/>
        </w:rPr>
        <w:t>)</w:t>
      </w:r>
    </w:p>
    <w:p w:rsidR="00933F16" w:rsidRDefault="00933F16">
      <w:pPr>
        <w:pStyle w:val="Heading2"/>
        <w:rPr>
          <w:bCs/>
        </w:rPr>
      </w:pPr>
    </w:p>
    <w:p w:rsidR="00933F16" w:rsidRDefault="00933F16">
      <w:pPr>
        <w:pStyle w:val="Heading2"/>
        <w:rPr>
          <w:bCs/>
        </w:rPr>
      </w:pPr>
    </w:p>
    <w:p w:rsidR="003A29BA" w:rsidRDefault="003A29BA">
      <w:pPr>
        <w:pStyle w:val="Heading2"/>
        <w:rPr>
          <w:bCs/>
        </w:rPr>
      </w:pPr>
      <w:r>
        <w:rPr>
          <w:bCs/>
        </w:rPr>
        <w:t>RESULTS</w:t>
      </w:r>
    </w:p>
    <w:p w:rsidR="003A29BA" w:rsidRDefault="003A29BA">
      <w:pPr>
        <w:rPr>
          <w:sz w:val="24"/>
        </w:rPr>
      </w:pPr>
    </w:p>
    <w:p w:rsidR="003A29BA" w:rsidRDefault="003A29BA">
      <w:pPr>
        <w:pStyle w:val="Heading2"/>
        <w:rPr>
          <w:bCs/>
        </w:rPr>
      </w:pPr>
      <w:r>
        <w:rPr>
          <w:bCs/>
        </w:rPr>
        <w:t>A) Frequency-Domain</w:t>
      </w:r>
    </w:p>
    <w:p w:rsidR="003A29BA" w:rsidRDefault="003A29BA">
      <w:pPr>
        <w:rPr>
          <w:sz w:val="24"/>
        </w:rPr>
      </w:pPr>
    </w:p>
    <w:p w:rsidR="003A29BA" w:rsidRDefault="003A29BA" w:rsidP="009B0C0B">
      <w:pPr>
        <w:numPr>
          <w:ilvl w:val="0"/>
          <w:numId w:val="10"/>
        </w:numPr>
        <w:spacing w:after="240" w:line="360" w:lineRule="auto"/>
        <w:rPr>
          <w:sz w:val="24"/>
        </w:rPr>
      </w:pPr>
      <w:r>
        <w:rPr>
          <w:sz w:val="24"/>
        </w:rPr>
        <w:t xml:space="preserve">Plot the effective relative permittivity </w:t>
      </w:r>
      <w:r w:rsidR="00F72AEF">
        <w:rPr>
          <w:sz w:val="24"/>
        </w:rPr>
        <w:t xml:space="preserve">of the microstrip line </w:t>
      </w:r>
      <w:r>
        <w:rPr>
          <w:sz w:val="24"/>
        </w:rPr>
        <w:t>versus frequency</w:t>
      </w:r>
      <w:r w:rsidR="00977E06">
        <w:rPr>
          <w:sz w:val="24"/>
        </w:rPr>
        <w:t>,</w:t>
      </w:r>
      <w:r>
        <w:rPr>
          <w:sz w:val="24"/>
        </w:rPr>
        <w:t xml:space="preserve"> from 0 to 100 GHz. </w:t>
      </w:r>
      <w:r w:rsidR="00F72AEF">
        <w:rPr>
          <w:sz w:val="24"/>
        </w:rPr>
        <w:t xml:space="preserve">(The effective relative permittivity of the stripline is simply the actual permittivity of the substrate.) </w:t>
      </w:r>
    </w:p>
    <w:p w:rsidR="00C91C43" w:rsidRPr="00C91C43" w:rsidRDefault="00C91C43" w:rsidP="00C91C43">
      <w:pPr>
        <w:numPr>
          <w:ilvl w:val="0"/>
          <w:numId w:val="10"/>
        </w:numPr>
        <w:spacing w:after="240" w:line="360" w:lineRule="auto"/>
        <w:rPr>
          <w:sz w:val="24"/>
        </w:rPr>
      </w:pPr>
      <w:r>
        <w:rPr>
          <w:sz w:val="24"/>
        </w:rPr>
        <w:t>Plot the phase and group velocity of each line versus frequency, from 0 to 100 GHz. (The group velocity may be determined by taking a numerical derivative.)</w:t>
      </w:r>
    </w:p>
    <w:p w:rsidR="003A29BA" w:rsidRDefault="003A29BA" w:rsidP="009B0C0B">
      <w:pPr>
        <w:numPr>
          <w:ilvl w:val="0"/>
          <w:numId w:val="10"/>
        </w:numPr>
        <w:spacing w:line="360" w:lineRule="auto"/>
        <w:jc w:val="both"/>
        <w:rPr>
          <w:sz w:val="24"/>
        </w:rPr>
      </w:pPr>
      <w:r>
        <w:rPr>
          <w:sz w:val="24"/>
        </w:rPr>
        <w:t>Plot the conductor attenuation</w:t>
      </w:r>
      <w:r w:rsidR="003C69F2">
        <w:rPr>
          <w:sz w:val="24"/>
        </w:rPr>
        <w:t xml:space="preserve"> </w:t>
      </w:r>
      <w:r w:rsidR="003C69F2" w:rsidRPr="003C69F2">
        <w:rPr>
          <w:i/>
          <w:sz w:val="24"/>
        </w:rPr>
        <w:sym w:font="Symbol" w:char="F061"/>
      </w:r>
      <w:r w:rsidR="003C69F2" w:rsidRPr="003C69F2">
        <w:rPr>
          <w:i/>
          <w:sz w:val="24"/>
          <w:vertAlign w:val="subscript"/>
        </w:rPr>
        <w:t>c</w:t>
      </w:r>
      <w:r w:rsidR="003C69F2">
        <w:rPr>
          <w:sz w:val="24"/>
        </w:rPr>
        <w:t>,</w:t>
      </w:r>
      <w:r>
        <w:rPr>
          <w:sz w:val="24"/>
        </w:rPr>
        <w:t xml:space="preserve"> the dielectric attenuation</w:t>
      </w:r>
      <w:r w:rsidR="003C69F2">
        <w:rPr>
          <w:sz w:val="24"/>
        </w:rPr>
        <w:t xml:space="preserve"> </w:t>
      </w:r>
      <w:r w:rsidR="003C69F2" w:rsidRPr="003C69F2">
        <w:rPr>
          <w:i/>
          <w:sz w:val="24"/>
        </w:rPr>
        <w:sym w:font="Symbol" w:char="F061"/>
      </w:r>
      <w:r w:rsidR="003C69F2">
        <w:rPr>
          <w:i/>
          <w:sz w:val="24"/>
          <w:vertAlign w:val="subscript"/>
        </w:rPr>
        <w:t>d</w:t>
      </w:r>
      <w:r w:rsidR="003C69F2">
        <w:rPr>
          <w:sz w:val="24"/>
        </w:rPr>
        <w:t xml:space="preserve">, and the total attenuation </w:t>
      </w:r>
      <w:r w:rsidR="003C69F2" w:rsidRPr="003C69F2">
        <w:rPr>
          <w:i/>
          <w:sz w:val="24"/>
        </w:rPr>
        <w:sym w:font="Symbol" w:char="F061"/>
      </w:r>
      <w:r w:rsidR="003C69F2">
        <w:rPr>
          <w:sz w:val="24"/>
        </w:rPr>
        <w:t xml:space="preserve"> (where </w:t>
      </w:r>
      <w:r w:rsidR="003C69F2" w:rsidRPr="003C69F2">
        <w:rPr>
          <w:i/>
          <w:sz w:val="24"/>
        </w:rPr>
        <w:sym w:font="Symbol" w:char="F061"/>
      </w:r>
      <w:r w:rsidR="003C69F2">
        <w:rPr>
          <w:sz w:val="24"/>
        </w:rPr>
        <w:t xml:space="preserve"> = </w:t>
      </w:r>
      <w:r w:rsidR="003C69F2" w:rsidRPr="003C69F2">
        <w:rPr>
          <w:i/>
          <w:sz w:val="24"/>
        </w:rPr>
        <w:sym w:font="Symbol" w:char="F061"/>
      </w:r>
      <w:r w:rsidR="003C69F2" w:rsidRPr="003C69F2">
        <w:rPr>
          <w:i/>
          <w:sz w:val="24"/>
          <w:vertAlign w:val="subscript"/>
        </w:rPr>
        <w:t>c</w:t>
      </w:r>
      <w:r w:rsidR="003C69F2" w:rsidRPr="003C69F2">
        <w:rPr>
          <w:i/>
          <w:sz w:val="24"/>
        </w:rPr>
        <w:t xml:space="preserve"> </w:t>
      </w:r>
      <w:r w:rsidR="003C69F2" w:rsidRPr="003C69F2">
        <w:rPr>
          <w:sz w:val="24"/>
        </w:rPr>
        <w:t>+</w:t>
      </w:r>
      <w:r w:rsidR="003C69F2">
        <w:rPr>
          <w:i/>
          <w:sz w:val="24"/>
        </w:rPr>
        <w:t xml:space="preserve"> </w:t>
      </w:r>
      <w:r w:rsidR="003C69F2" w:rsidRPr="003C69F2">
        <w:rPr>
          <w:i/>
          <w:sz w:val="24"/>
        </w:rPr>
        <w:sym w:font="Symbol" w:char="F061"/>
      </w:r>
      <w:r w:rsidR="003C69F2">
        <w:rPr>
          <w:i/>
          <w:sz w:val="24"/>
          <w:vertAlign w:val="subscript"/>
        </w:rPr>
        <w:t>d</w:t>
      </w:r>
      <w:r w:rsidR="003C69F2">
        <w:rPr>
          <w:sz w:val="24"/>
        </w:rPr>
        <w:t xml:space="preserve">) </w:t>
      </w:r>
      <w:r>
        <w:rPr>
          <w:sz w:val="24"/>
        </w:rPr>
        <w:t xml:space="preserve">versus frequency </w:t>
      </w:r>
      <w:r w:rsidR="00977E06">
        <w:rPr>
          <w:sz w:val="24"/>
        </w:rPr>
        <w:t xml:space="preserve">for each line, </w:t>
      </w:r>
      <w:r>
        <w:rPr>
          <w:sz w:val="24"/>
        </w:rPr>
        <w:t>from 0 to 100 GHz.</w:t>
      </w:r>
    </w:p>
    <w:p w:rsidR="00C16C79" w:rsidRDefault="00C16C79">
      <w:pPr>
        <w:spacing w:after="240"/>
        <w:rPr>
          <w:sz w:val="24"/>
        </w:rPr>
      </w:pPr>
    </w:p>
    <w:p w:rsidR="003A29BA" w:rsidRDefault="003A29BA">
      <w:pPr>
        <w:pStyle w:val="Heading2"/>
        <w:rPr>
          <w:bCs/>
        </w:rPr>
      </w:pPr>
      <w:r>
        <w:rPr>
          <w:bCs/>
        </w:rPr>
        <w:t>B) Time-Domain</w:t>
      </w:r>
    </w:p>
    <w:p w:rsidR="003A29BA" w:rsidRDefault="003A29BA"/>
    <w:p w:rsidR="004472BF" w:rsidRDefault="003A29BA" w:rsidP="00242D55">
      <w:pPr>
        <w:numPr>
          <w:ilvl w:val="0"/>
          <w:numId w:val="9"/>
        </w:numPr>
        <w:spacing w:after="240" w:line="360" w:lineRule="auto"/>
        <w:jc w:val="both"/>
        <w:rPr>
          <w:sz w:val="24"/>
        </w:rPr>
      </w:pPr>
      <w:r>
        <w:rPr>
          <w:sz w:val="24"/>
        </w:rPr>
        <w:t xml:space="preserve">Plot the transmission-line voltage </w:t>
      </w:r>
      <w:r>
        <w:rPr>
          <w:i/>
          <w:sz w:val="24"/>
        </w:rPr>
        <w:t>v</w:t>
      </w:r>
      <w:r>
        <w:rPr>
          <w:sz w:val="24"/>
        </w:rPr>
        <w:t>(</w:t>
      </w:r>
      <w:r>
        <w:rPr>
          <w:i/>
          <w:iCs/>
          <w:sz w:val="24"/>
        </w:rPr>
        <w:t>z</w:t>
      </w:r>
      <w:r>
        <w:rPr>
          <w:sz w:val="24"/>
        </w:rPr>
        <w:t>,</w:t>
      </w:r>
      <w:r>
        <w:rPr>
          <w:i/>
          <w:sz w:val="24"/>
        </w:rPr>
        <w:t>t</w:t>
      </w:r>
      <w:r>
        <w:rPr>
          <w:sz w:val="24"/>
        </w:rPr>
        <w:t xml:space="preserve">) versus </w:t>
      </w:r>
      <w:r w:rsidR="004472BF">
        <w:rPr>
          <w:i/>
          <w:iCs/>
          <w:sz w:val="24"/>
        </w:rPr>
        <w:t>z</w:t>
      </w:r>
      <w:r>
        <w:rPr>
          <w:sz w:val="24"/>
        </w:rPr>
        <w:t xml:space="preserve"> for </w:t>
      </w:r>
      <w:r w:rsidR="004472BF">
        <w:rPr>
          <w:sz w:val="24"/>
        </w:rPr>
        <w:t xml:space="preserve">the following times: </w:t>
      </w:r>
      <w:r w:rsidR="00ED794C" w:rsidRPr="00ED794C">
        <w:rPr>
          <w:i/>
          <w:sz w:val="24"/>
        </w:rPr>
        <w:t>t</w:t>
      </w:r>
      <w:r w:rsidR="00ED794C">
        <w:rPr>
          <w:sz w:val="24"/>
        </w:rPr>
        <w:t xml:space="preserve"> = </w:t>
      </w:r>
      <w:r w:rsidR="00697565">
        <w:rPr>
          <w:sz w:val="24"/>
        </w:rPr>
        <w:t>0.1</w:t>
      </w:r>
      <w:r w:rsidR="00884F17">
        <w:rPr>
          <w:sz w:val="24"/>
        </w:rPr>
        <w:t>25</w:t>
      </w:r>
      <w:r w:rsidR="00697565">
        <w:rPr>
          <w:sz w:val="24"/>
        </w:rPr>
        <w:t xml:space="preserve"> [ns], 0.2</w:t>
      </w:r>
      <w:r w:rsidR="00884F17">
        <w:rPr>
          <w:sz w:val="24"/>
        </w:rPr>
        <w:t>5</w:t>
      </w:r>
      <w:r w:rsidR="00697565">
        <w:rPr>
          <w:sz w:val="24"/>
        </w:rPr>
        <w:t xml:space="preserve"> [ns],</w:t>
      </w:r>
      <w:r w:rsidR="009830AD">
        <w:rPr>
          <w:sz w:val="24"/>
        </w:rPr>
        <w:t xml:space="preserve"> </w:t>
      </w:r>
      <w:r w:rsidR="00884F17">
        <w:rPr>
          <w:sz w:val="24"/>
        </w:rPr>
        <w:t>0.5</w:t>
      </w:r>
      <w:r w:rsidR="00697565">
        <w:rPr>
          <w:sz w:val="24"/>
        </w:rPr>
        <w:t xml:space="preserve"> [ns], </w:t>
      </w:r>
      <w:r w:rsidR="00884F17">
        <w:rPr>
          <w:sz w:val="24"/>
        </w:rPr>
        <w:t>1.0</w:t>
      </w:r>
      <w:r w:rsidR="00697565">
        <w:rPr>
          <w:sz w:val="24"/>
        </w:rPr>
        <w:t xml:space="preserve"> [ns],</w:t>
      </w:r>
      <w:r w:rsidR="009830AD">
        <w:rPr>
          <w:sz w:val="24"/>
        </w:rPr>
        <w:t xml:space="preserve"> </w:t>
      </w:r>
      <w:r w:rsidR="00884F17">
        <w:rPr>
          <w:sz w:val="24"/>
        </w:rPr>
        <w:t>2.0</w:t>
      </w:r>
      <w:r w:rsidR="00697565">
        <w:rPr>
          <w:sz w:val="24"/>
        </w:rPr>
        <w:t xml:space="preserve"> [ns]. </w:t>
      </w:r>
      <w:r w:rsidR="00ED383E">
        <w:rPr>
          <w:sz w:val="24"/>
        </w:rPr>
        <w:t>You are making a series of “snapshots” of the vol</w:t>
      </w:r>
      <w:r w:rsidR="004F55ED">
        <w:rPr>
          <w:sz w:val="24"/>
        </w:rPr>
        <w:t>tage wave as it travels down th</w:t>
      </w:r>
      <w:r w:rsidR="00F72AEF">
        <w:rPr>
          <w:sz w:val="24"/>
        </w:rPr>
        <w:t>e line</w:t>
      </w:r>
      <w:r w:rsidR="00ED383E">
        <w:rPr>
          <w:sz w:val="24"/>
        </w:rPr>
        <w:t xml:space="preserve">. </w:t>
      </w:r>
      <w:r w:rsidR="00F72AEF">
        <w:rPr>
          <w:sz w:val="24"/>
        </w:rPr>
        <w:t>Do this for each transmission line and compare.</w:t>
      </w:r>
    </w:p>
    <w:p w:rsidR="007D0C5F" w:rsidRPr="00BA5946" w:rsidRDefault="007D0C5F" w:rsidP="00BA5946">
      <w:pPr>
        <w:numPr>
          <w:ilvl w:val="0"/>
          <w:numId w:val="9"/>
        </w:numPr>
        <w:spacing w:after="240" w:line="360" w:lineRule="auto"/>
        <w:jc w:val="both"/>
        <w:rPr>
          <w:sz w:val="24"/>
        </w:rPr>
      </w:pPr>
      <w:r>
        <w:rPr>
          <w:sz w:val="24"/>
        </w:rPr>
        <w:t xml:space="preserve">Repeat the above results </w:t>
      </w:r>
      <w:r w:rsidR="00F72AEF">
        <w:rPr>
          <w:sz w:val="24"/>
        </w:rPr>
        <w:t>a</w:t>
      </w:r>
      <w:r>
        <w:rPr>
          <w:sz w:val="24"/>
        </w:rPr>
        <w:t>ssuming that the line</w:t>
      </w:r>
      <w:r w:rsidR="00F72AEF">
        <w:rPr>
          <w:sz w:val="24"/>
        </w:rPr>
        <w:t>s</w:t>
      </w:r>
      <w:r>
        <w:rPr>
          <w:sz w:val="24"/>
        </w:rPr>
        <w:t xml:space="preserve"> </w:t>
      </w:r>
      <w:r w:rsidR="00F72AEF">
        <w:rPr>
          <w:sz w:val="24"/>
        </w:rPr>
        <w:t>are</w:t>
      </w:r>
      <w:r w:rsidR="00BA5946">
        <w:rPr>
          <w:sz w:val="24"/>
        </w:rPr>
        <w:t xml:space="preserve"> lossless (</w:t>
      </w:r>
      <w:r w:rsidR="00BA5946" w:rsidRPr="00881EE3">
        <w:rPr>
          <w:i/>
          <w:sz w:val="24"/>
        </w:rPr>
        <w:sym w:font="Symbol" w:char="F061"/>
      </w:r>
      <w:r w:rsidR="00BA5946">
        <w:rPr>
          <w:sz w:val="24"/>
        </w:rPr>
        <w:t xml:space="preserve"> = 0).</w:t>
      </w:r>
      <w:r w:rsidR="00F72AEF">
        <w:rPr>
          <w:sz w:val="24"/>
        </w:rPr>
        <w:t xml:space="preserve"> That is, there is no conductor loss and no dielectric loss</w:t>
      </w:r>
      <w:r w:rsidR="002A4F0B">
        <w:rPr>
          <w:sz w:val="24"/>
        </w:rPr>
        <w:t xml:space="preserve"> on either line</w:t>
      </w:r>
      <w:r w:rsidR="00F72AEF">
        <w:rPr>
          <w:sz w:val="24"/>
        </w:rPr>
        <w:t xml:space="preserve">. </w:t>
      </w:r>
    </w:p>
    <w:p w:rsidR="003A29BA" w:rsidRDefault="003A29BA">
      <w:pPr>
        <w:pStyle w:val="Heading2"/>
        <w:spacing w:after="240"/>
        <w:jc w:val="both"/>
      </w:pPr>
      <w:r>
        <w:lastRenderedPageBreak/>
        <w:t>FORMAT GUIDELINES</w:t>
      </w:r>
    </w:p>
    <w:p w:rsidR="00E61A32" w:rsidRPr="00E61A32" w:rsidRDefault="00E61A32" w:rsidP="00E61A32">
      <w:pPr>
        <w:pStyle w:val="Heading2"/>
        <w:spacing w:after="240"/>
        <w:jc w:val="both"/>
        <w:rPr>
          <w:b w:val="0"/>
          <w:bCs/>
        </w:rPr>
      </w:pPr>
      <w:r w:rsidRPr="00E61A32">
        <w:rPr>
          <w:b w:val="0"/>
          <w:bCs/>
        </w:rPr>
        <w:t xml:space="preserve">The project should </w:t>
      </w:r>
      <w:r>
        <w:rPr>
          <w:b w:val="0"/>
          <w:bCs/>
        </w:rPr>
        <w:t>be done on a word processor</w:t>
      </w:r>
      <w:r w:rsidRPr="00E61A32">
        <w:rPr>
          <w:b w:val="0"/>
          <w:bCs/>
        </w:rPr>
        <w:t xml:space="preserve"> and have the following sections:</w:t>
      </w:r>
    </w:p>
    <w:p w:rsidR="00E61A32" w:rsidRDefault="00E61A32" w:rsidP="00E61A32">
      <w:pPr>
        <w:pStyle w:val="PlainText"/>
        <w:numPr>
          <w:ilvl w:val="0"/>
          <w:numId w:val="8"/>
        </w:numPr>
        <w:ind w:firstLine="0"/>
        <w:jc w:val="both"/>
        <w:rPr>
          <w:rFonts w:ascii="Times New Roman" w:eastAsia="MS Mincho" w:hAnsi="Times New Roman" w:cs="Times New Roman"/>
          <w:sz w:val="24"/>
        </w:rPr>
      </w:pPr>
      <w:r>
        <w:rPr>
          <w:rFonts w:ascii="Times New Roman" w:eastAsia="MS Mincho" w:hAnsi="Times New Roman" w:cs="Times New Roman"/>
          <w:sz w:val="24"/>
        </w:rPr>
        <w:t xml:space="preserve">Title page </w:t>
      </w:r>
    </w:p>
    <w:p w:rsidR="00E61A32" w:rsidRDefault="00E61A32" w:rsidP="00E61A32">
      <w:pPr>
        <w:pStyle w:val="PlainText"/>
        <w:numPr>
          <w:ilvl w:val="0"/>
          <w:numId w:val="8"/>
        </w:numPr>
        <w:ind w:firstLine="0"/>
        <w:jc w:val="both"/>
        <w:rPr>
          <w:rFonts w:ascii="Times New Roman" w:eastAsia="MS Mincho" w:hAnsi="Times New Roman" w:cs="Times New Roman"/>
          <w:sz w:val="24"/>
        </w:rPr>
      </w:pPr>
      <w:r>
        <w:rPr>
          <w:rFonts w:ascii="Times New Roman" w:eastAsia="MS Mincho" w:hAnsi="Times New Roman" w:cs="Times New Roman"/>
          <w:sz w:val="24"/>
        </w:rPr>
        <w:t xml:space="preserve">A brief Abstract </w:t>
      </w:r>
    </w:p>
    <w:p w:rsidR="00E61A32" w:rsidRDefault="00E61A32" w:rsidP="00E61A32">
      <w:pPr>
        <w:pStyle w:val="PlainText"/>
        <w:numPr>
          <w:ilvl w:val="0"/>
          <w:numId w:val="8"/>
        </w:numPr>
        <w:ind w:firstLine="0"/>
        <w:jc w:val="both"/>
        <w:rPr>
          <w:rFonts w:ascii="Times New Roman" w:eastAsia="MS Mincho" w:hAnsi="Times New Roman" w:cs="Times New Roman"/>
          <w:sz w:val="24"/>
        </w:rPr>
      </w:pPr>
      <w:r>
        <w:rPr>
          <w:rFonts w:ascii="Times New Roman" w:eastAsia="MS Mincho" w:hAnsi="Times New Roman" w:cs="Times New Roman"/>
          <w:sz w:val="24"/>
        </w:rPr>
        <w:t>An Introduction section</w:t>
      </w:r>
    </w:p>
    <w:p w:rsidR="00E61A32" w:rsidRDefault="00E61A32" w:rsidP="00E61A32">
      <w:pPr>
        <w:pStyle w:val="PlainText"/>
        <w:numPr>
          <w:ilvl w:val="0"/>
          <w:numId w:val="8"/>
        </w:numPr>
        <w:ind w:firstLine="0"/>
        <w:jc w:val="both"/>
        <w:rPr>
          <w:rFonts w:ascii="Times New Roman" w:eastAsia="MS Mincho" w:hAnsi="Times New Roman" w:cs="Times New Roman"/>
          <w:sz w:val="24"/>
        </w:rPr>
      </w:pPr>
      <w:r>
        <w:rPr>
          <w:rFonts w:ascii="Times New Roman" w:eastAsia="MS Mincho" w:hAnsi="Times New Roman" w:cs="Times New Roman"/>
          <w:sz w:val="24"/>
        </w:rPr>
        <w:t>An Analysis section</w:t>
      </w:r>
    </w:p>
    <w:p w:rsidR="00E61A32" w:rsidRDefault="00E61A32" w:rsidP="00E61A32">
      <w:pPr>
        <w:pStyle w:val="PlainText"/>
        <w:numPr>
          <w:ilvl w:val="0"/>
          <w:numId w:val="8"/>
        </w:numPr>
        <w:ind w:firstLine="0"/>
        <w:jc w:val="both"/>
        <w:rPr>
          <w:rFonts w:ascii="Times New Roman" w:eastAsia="MS Mincho" w:hAnsi="Times New Roman" w:cs="Times New Roman"/>
          <w:sz w:val="24"/>
        </w:rPr>
      </w:pPr>
      <w:r>
        <w:rPr>
          <w:rFonts w:ascii="Times New Roman" w:eastAsia="MS Mincho" w:hAnsi="Times New Roman" w:cs="Times New Roman"/>
          <w:sz w:val="24"/>
        </w:rPr>
        <w:t>A Results section</w:t>
      </w:r>
    </w:p>
    <w:p w:rsidR="00E61A32" w:rsidRDefault="00E61A32" w:rsidP="00E61A32">
      <w:pPr>
        <w:pStyle w:val="PlainText"/>
        <w:numPr>
          <w:ilvl w:val="0"/>
          <w:numId w:val="8"/>
        </w:numPr>
        <w:ind w:firstLine="0"/>
        <w:jc w:val="both"/>
        <w:rPr>
          <w:rFonts w:ascii="Times New Roman" w:eastAsia="MS Mincho" w:hAnsi="Times New Roman" w:cs="Times New Roman"/>
          <w:sz w:val="24"/>
        </w:rPr>
      </w:pPr>
      <w:r>
        <w:rPr>
          <w:rFonts w:ascii="Times New Roman" w:eastAsia="MS Mincho" w:hAnsi="Times New Roman" w:cs="Times New Roman"/>
          <w:sz w:val="24"/>
        </w:rPr>
        <w:t>A Conclusion section</w:t>
      </w:r>
    </w:p>
    <w:p w:rsidR="00E61A32" w:rsidRDefault="00E61A32" w:rsidP="00E61A32">
      <w:pPr>
        <w:pStyle w:val="PlainText"/>
        <w:numPr>
          <w:ilvl w:val="0"/>
          <w:numId w:val="8"/>
        </w:numPr>
        <w:ind w:firstLine="0"/>
        <w:jc w:val="both"/>
        <w:rPr>
          <w:rFonts w:ascii="Times New Roman" w:eastAsia="MS Mincho" w:hAnsi="Times New Roman" w:cs="Times New Roman"/>
          <w:sz w:val="24"/>
        </w:rPr>
      </w:pPr>
      <w:r>
        <w:rPr>
          <w:rFonts w:ascii="Times New Roman" w:eastAsia="MS Mincho" w:hAnsi="Times New Roman" w:cs="Times New Roman"/>
          <w:sz w:val="24"/>
        </w:rPr>
        <w:t>A Reference section (if any references are cited)</w:t>
      </w:r>
    </w:p>
    <w:p w:rsidR="00E61A32" w:rsidRDefault="00E61A32">
      <w:pPr>
        <w:pStyle w:val="Heading2"/>
        <w:spacing w:after="240"/>
        <w:jc w:val="both"/>
        <w:rPr>
          <w:b w:val="0"/>
          <w:bCs/>
        </w:rPr>
      </w:pPr>
    </w:p>
    <w:p w:rsidR="003A29BA" w:rsidRDefault="003A29BA" w:rsidP="004F55ED">
      <w:pPr>
        <w:pStyle w:val="Heading2"/>
        <w:spacing w:after="240" w:line="360" w:lineRule="auto"/>
        <w:jc w:val="both"/>
        <w:rPr>
          <w:b w:val="0"/>
          <w:bCs/>
        </w:rPr>
      </w:pPr>
      <w:r>
        <w:rPr>
          <w:b w:val="0"/>
          <w:bCs/>
        </w:rPr>
        <w:t xml:space="preserve">The Results section should provide the results that are required, and also provide a thorough discussion of the results. </w:t>
      </w:r>
    </w:p>
    <w:p w:rsidR="003A29BA" w:rsidRDefault="003A29BA" w:rsidP="004F55ED">
      <w:pPr>
        <w:pStyle w:val="Heading2"/>
        <w:spacing w:after="240" w:line="360" w:lineRule="auto"/>
        <w:jc w:val="both"/>
        <w:rPr>
          <w:b w:val="0"/>
          <w:bCs/>
        </w:rPr>
      </w:pPr>
      <w:r>
        <w:rPr>
          <w:b w:val="0"/>
          <w:bCs/>
        </w:rPr>
        <w:t xml:space="preserve">A significant part of your grade will depend on the accuracy of your results, so you are encouraged to do as much numerical checking as possible to have confidence in your results. </w:t>
      </w:r>
    </w:p>
    <w:p w:rsidR="003A29BA" w:rsidRDefault="003A29BA" w:rsidP="004F55ED">
      <w:pPr>
        <w:pStyle w:val="Heading2"/>
        <w:spacing w:after="240" w:line="360" w:lineRule="auto"/>
        <w:jc w:val="both"/>
        <w:rPr>
          <w:b w:val="0"/>
          <w:bCs/>
        </w:rPr>
      </w:pPr>
      <w:r>
        <w:rPr>
          <w:b w:val="0"/>
          <w:bCs/>
        </w:rPr>
        <w:t xml:space="preserve">A significant part of your grade will also depend on the thoroughness of your discussion and your interpretation of the results. </w:t>
      </w:r>
    </w:p>
    <w:p w:rsidR="003A29BA" w:rsidRDefault="003A29BA" w:rsidP="004F55ED">
      <w:pPr>
        <w:pStyle w:val="BodyText"/>
        <w:spacing w:line="360" w:lineRule="auto"/>
      </w:pPr>
      <w:r>
        <w:t xml:space="preserve">You will also be graded on the neatness and quality of your write-up, and the quality of your results. Please use good scales and labeling when you plot your results so that the plots are easy to read and look nice. </w:t>
      </w:r>
    </w:p>
    <w:p w:rsidR="00E61A32" w:rsidRDefault="00E61A32">
      <w:pPr>
        <w:pStyle w:val="BodyText"/>
      </w:pPr>
    </w:p>
    <w:p w:rsidR="003A29BA" w:rsidRDefault="003A29BA">
      <w:pPr>
        <w:pStyle w:val="BodyText"/>
      </w:pPr>
    </w:p>
    <w:p w:rsidR="003A29BA" w:rsidRDefault="003A29BA">
      <w:pPr>
        <w:pStyle w:val="Heading2"/>
        <w:spacing w:after="120"/>
        <w:rPr>
          <w:bCs/>
        </w:rPr>
      </w:pPr>
      <w:r>
        <w:rPr>
          <w:bCs/>
        </w:rPr>
        <w:t>NUMERICAL ISSUES</w:t>
      </w:r>
    </w:p>
    <w:p w:rsidR="003A29BA" w:rsidRDefault="003A29BA" w:rsidP="004F55ED">
      <w:pPr>
        <w:pStyle w:val="Heading2"/>
        <w:spacing w:after="240" w:line="360" w:lineRule="auto"/>
        <w:jc w:val="both"/>
        <w:rPr>
          <w:b w:val="0"/>
          <w:bCs/>
        </w:rPr>
      </w:pPr>
      <w:r>
        <w:rPr>
          <w:b w:val="0"/>
          <w:bCs/>
        </w:rPr>
        <w:t xml:space="preserve">Numerical experimentation will probably be required to make sure that you have a sufficient limit of integration in </w:t>
      </w:r>
      <w:r w:rsidRPr="0026304C">
        <w:rPr>
          <w:b w:val="0"/>
          <w:bCs/>
          <w:position w:val="-6"/>
        </w:rPr>
        <w:object w:dxaOrig="240" w:dyaOrig="220">
          <v:shape id="_x0000_i1028" type="#_x0000_t75" style="width:12pt;height:10.8pt" o:ole="">
            <v:imagedata r:id="rId14" o:title=""/>
          </v:shape>
          <o:OLEObject Type="Embed" ProgID="Equation.DSMT4" ShapeID="_x0000_i1028" DrawAspect="Content" ObjectID="_1442809924" r:id="rId15"/>
        </w:object>
      </w:r>
      <w:r>
        <w:rPr>
          <w:b w:val="0"/>
          <w:bCs/>
        </w:rPr>
        <w:t xml:space="preserve"> for the inverse Fourier transform integral, and that you have a sufficient sample density when you compute the integral (assuming that you program the integration yourself). You may wish to plot the function </w:t>
      </w:r>
      <w:r w:rsidR="00402333" w:rsidRPr="0026304C">
        <w:rPr>
          <w:b w:val="0"/>
          <w:bCs/>
          <w:position w:val="-14"/>
        </w:rPr>
        <w:object w:dxaOrig="639" w:dyaOrig="400">
          <v:shape id="_x0000_i1029" type="#_x0000_t75" style="width:32.4pt;height:19.8pt" o:ole="">
            <v:imagedata r:id="rId16" o:title=""/>
          </v:shape>
          <o:OLEObject Type="Embed" ProgID="Equation.DSMT4" ShapeID="_x0000_i1029" DrawAspect="Content" ObjectID="_1442809925" r:id="rId17"/>
        </w:object>
      </w:r>
      <w:r>
        <w:rPr>
          <w:b w:val="0"/>
          <w:bCs/>
        </w:rPr>
        <w:t xml:space="preserve"> to help you with this. </w:t>
      </w:r>
    </w:p>
    <w:p w:rsidR="003A29BA" w:rsidRDefault="003A29BA"/>
    <w:p w:rsidR="003A29BA" w:rsidRDefault="003A29BA">
      <w:pPr>
        <w:pStyle w:val="Heading2"/>
        <w:spacing w:after="240"/>
        <w:jc w:val="both"/>
        <w:rPr>
          <w:rFonts w:ascii="Arial" w:hAnsi="Arial" w:cs="Arial"/>
        </w:rPr>
      </w:pPr>
      <w:r>
        <w:br w:type="page"/>
      </w:r>
      <w:r>
        <w:rPr>
          <w:rFonts w:ascii="Arial" w:hAnsi="Arial" w:cs="Arial"/>
        </w:rPr>
        <w:lastRenderedPageBreak/>
        <w:t>GEOMETRY</w:t>
      </w:r>
    </w:p>
    <w:p w:rsidR="003A29BA" w:rsidRDefault="003A29BA">
      <w:pPr>
        <w:spacing w:after="240"/>
        <w:rPr>
          <w:sz w:val="24"/>
        </w:rPr>
      </w:pPr>
    </w:p>
    <w:p w:rsidR="003A29BA" w:rsidRDefault="00A84762">
      <w:pPr>
        <w:spacing w:after="240"/>
        <w:rPr>
          <w:sz w:val="24"/>
        </w:rPr>
      </w:pPr>
      <w:r>
        <w:rPr>
          <w:noProof/>
          <w:sz w:val="24"/>
        </w:rPr>
        <w:pict>
          <v:group id="_x0000_s1203" style="position:absolute;margin-left:-14.3pt;margin-top:11.95pt;width:485.15pt;height:149.25pt;z-index:251679232" coordorigin="1154,2711" coordsize="9703,2985">
            <v:rect id="_x0000_s1068" style="position:absolute;left:1154;top:2711;width:9645;height:2985" o:regroupid="16" fillcolor="silver"/>
            <v:rect id="_x0000_s1069" style="position:absolute;left:2682;top:3935;width:5397;height:566" o:regroupid="16" fillcolor="#f90"/>
            <v:oval id="_x0000_s1070" style="position:absolute;left:2019;top:3956;width:450;height:450" o:regroupid="16"/>
            <v:shapetype id="_x0000_t202" coordsize="21600,21600" o:spt="202" path="m,l,21600r21600,l21600,xe">
              <v:stroke joinstyle="miter"/>
              <v:path gradientshapeok="t" o:connecttype="rect"/>
            </v:shapetype>
            <v:shape id="_x0000_s1071" type="#_x0000_t202" style="position:absolute;left:2124;top:3986;width:465;height:405" o:regroupid="16" filled="f" stroked="f">
              <v:textbox style="mso-next-textbox:#_x0000_s1071">
                <w:txbxContent>
                  <w:p w:rsidR="003A29BA" w:rsidRDefault="003A29BA">
                    <w:pPr>
                      <w:rPr>
                        <w:sz w:val="28"/>
                      </w:rPr>
                    </w:pPr>
                    <w:r>
                      <w:rPr>
                        <w:sz w:val="28"/>
                      </w:rPr>
                      <w:t>+</w:t>
                    </w:r>
                  </w:p>
                </w:txbxContent>
              </v:textbox>
            </v:shape>
            <v:shape id="_x0000_s1072" type="#_x0000_t202" style="position:absolute;left:1956;top:3959;width:465;height:405" o:regroupid="16" filled="f" stroked="f">
              <v:textbox style="mso-next-textbox:#_x0000_s1072">
                <w:txbxContent>
                  <w:p w:rsidR="003A29BA" w:rsidRDefault="003A29BA">
                    <w:pPr>
                      <w:rPr>
                        <w:sz w:val="28"/>
                      </w:rPr>
                    </w:pPr>
                    <w:r>
                      <w:rPr>
                        <w:sz w:val="28"/>
                      </w:rPr>
                      <w:t>-</w:t>
                    </w:r>
                  </w:p>
                </w:txbxContent>
              </v:textbox>
            </v:shape>
            <v:shape id="_x0000_s1073" type="#_x0000_t75" style="position:absolute;left:1985;top:4465;width:555;height:405" o:regroupid="16">
              <v:imagedata r:id="rId18" o:title=""/>
            </v:shape>
            <v:shape id="_x0000_s1082" type="#_x0000_t202" style="position:absolute;left:6330;top:3962;width:690;height:450" o:regroupid="16" filled="f" stroked="f">
              <v:textbox>
                <w:txbxContent>
                  <w:p w:rsidR="003A29BA" w:rsidRDefault="003A29BA">
                    <w:pPr>
                      <w:rPr>
                        <w:i/>
                        <w:iCs/>
                        <w:sz w:val="28"/>
                      </w:rPr>
                    </w:pPr>
                    <w:r>
                      <w:rPr>
                        <w:i/>
                        <w:iCs/>
                        <w:sz w:val="28"/>
                      </w:rPr>
                      <w:t>w</w:t>
                    </w:r>
                  </w:p>
                </w:txbxContent>
              </v:textbox>
            </v:shape>
            <v:line id="_x0000_s1083" style="position:absolute" from="6867,3938" to="6867,4478" o:regroupid="16" strokeweight="1pt">
              <v:stroke startarrow="block" endarrow="block"/>
            </v:line>
            <v:line id="_x0000_s1085" style="position:absolute;flip:y" from="9603,4247" to="10257,4247" o:regroupid="16">
              <v:stroke endarrow="block"/>
            </v:line>
            <v:line id="_x0000_s1087" style="position:absolute;flip:x y" from="2682,3320" to="2690,3778" o:regroupid="16">
              <v:stroke endarrow="block"/>
            </v:line>
            <v:shape id="_x0000_s1088" type="#_x0000_t202" style="position:absolute;left:2465;top:2726;width:498;height:450" o:regroupid="16" filled="f" stroked="f">
              <v:textbox style="mso-next-textbox:#_x0000_s1088">
                <w:txbxContent>
                  <w:p w:rsidR="003A29BA" w:rsidRDefault="003A29BA">
                    <w:pPr>
                      <w:rPr>
                        <w:i/>
                        <w:iCs/>
                        <w:sz w:val="28"/>
                      </w:rPr>
                    </w:pPr>
                    <w:r>
                      <w:rPr>
                        <w:i/>
                        <w:iCs/>
                        <w:sz w:val="28"/>
                      </w:rPr>
                      <w:t>x</w:t>
                    </w:r>
                  </w:p>
                </w:txbxContent>
              </v:textbox>
            </v:shape>
            <v:shapetype id="_x0000_t32" coordsize="21600,21600" o:spt="32" o:oned="t" path="m,l21600,21600e" filled="f">
              <v:path arrowok="t" fillok="f" o:connecttype="none"/>
              <o:lock v:ext="edit" shapetype="t"/>
            </v:shapetype>
            <v:shape id="_x0000_s1138" type="#_x0000_t32" style="position:absolute;left:2448;top:4200;width:228;height:0;flip:x" o:connectortype="straight" o:regroupid="16" strokeweight="1pt"/>
            <v:shape id="_x0000_s1139" type="#_x0000_t32" style="position:absolute;left:1560;top:4212;width:456;height:1;flip:x" o:connectortype="straight" o:regroupid="16" strokeweight="1pt"/>
            <v:shape id="_x0000_s1086" type="#_x0000_t202" style="position:absolute;left:10359;top:3998;width:498;height:450" o:regroupid="16" filled="f" stroked="f">
              <v:textbox style="mso-next-textbox:#_x0000_s1086">
                <w:txbxContent>
                  <w:p w:rsidR="003A29BA" w:rsidRDefault="003A29BA">
                    <w:pPr>
                      <w:rPr>
                        <w:i/>
                        <w:iCs/>
                        <w:sz w:val="28"/>
                      </w:rPr>
                    </w:pPr>
                    <w:r>
                      <w:rPr>
                        <w:i/>
                        <w:iCs/>
                        <w:sz w:val="28"/>
                      </w:rPr>
                      <w:t>z</w:t>
                    </w:r>
                  </w:p>
                </w:txbxContent>
              </v:textbox>
            </v:shape>
            <v:group id="_x0000_s1144" style="position:absolute;left:1332;top:4218;width:456;height:445" coordorigin="1332,4218" coordsize="456,445" o:regroupid="16">
              <v:shape id="_x0000_s1140" type="#_x0000_t32" style="position:absolute;left:1452;top:4332;width:228;height:0;rotation:-90;flip:x" o:connectortype="straight" strokeweight="1pt"/>
              <v:shape id="_x0000_s1141" type="#_x0000_t32" style="position:absolute;left:1332;top:4452;width:456;height:1;flip:x" o:connectortype="straight" strokeweight="1pt"/>
              <v:shape id="_x0000_s1142" type="#_x0000_t32" style="position:absolute;left:1424;top:4552;width:266;height:1;flip:x" o:connectortype="straight" strokeweight="1pt"/>
              <v:shape id="_x0000_s1143" type="#_x0000_t32" style="position:absolute;left:1494;top:4662;width:126;height:1;flip:x" o:connectortype="straight" strokeweight="1pt"/>
            </v:group>
            <v:shape id="_x0000_s1198" style="position:absolute;left:8028;top:3936;width:457;height:566" coordsize="457,566" path="m14,566l,,410,r28,142l393,304r64,111l421,566r-407,xe" fillcolor="#f90">
              <v:path arrowok="t"/>
            </v:shape>
            <v:rect id="_x0000_s1199" style="position:absolute;left:7977;top:3942;width:131;height:552" fillcolor="#f90" stroked="f"/>
            <v:oval id="_x0000_s1200" style="position:absolute;left:8588;top:4208;width:72;height:72" fillcolor="black [3213]"/>
            <v:oval id="_x0000_s1201" style="position:absolute;left:8879;top:4208;width:72;height:72" fillcolor="black [3213]"/>
            <v:oval id="_x0000_s1202" style="position:absolute;left:9171;top:4208;width:72;height:72" fillcolor="black [3213]"/>
          </v:group>
          <o:OLEObject Type="Embed" ProgID="Equation.DSMT4" ShapeID="_x0000_s1073" DrawAspect="Content" ObjectID="_1442809958" r:id="rId19"/>
        </w:pict>
      </w:r>
    </w:p>
    <w:p w:rsidR="003A29BA" w:rsidRDefault="003A29BA">
      <w:pPr>
        <w:spacing w:after="240"/>
        <w:rPr>
          <w:sz w:val="24"/>
        </w:rPr>
      </w:pPr>
    </w:p>
    <w:p w:rsidR="003A29BA" w:rsidRDefault="003A29BA">
      <w:pPr>
        <w:spacing w:after="240"/>
        <w:rPr>
          <w:sz w:val="24"/>
        </w:rPr>
      </w:pPr>
    </w:p>
    <w:p w:rsidR="003A29BA" w:rsidRDefault="003A29BA">
      <w:pPr>
        <w:spacing w:after="240"/>
        <w:rPr>
          <w:sz w:val="24"/>
        </w:rPr>
      </w:pPr>
    </w:p>
    <w:p w:rsidR="003A29BA" w:rsidRDefault="003A29BA">
      <w:pPr>
        <w:spacing w:after="240"/>
        <w:rPr>
          <w:sz w:val="24"/>
        </w:rPr>
      </w:pPr>
    </w:p>
    <w:p w:rsidR="003A29BA" w:rsidRDefault="003A29BA">
      <w:pPr>
        <w:spacing w:after="240"/>
        <w:rPr>
          <w:sz w:val="24"/>
        </w:rPr>
      </w:pPr>
    </w:p>
    <w:p w:rsidR="003A29BA" w:rsidRDefault="00A84762">
      <w:pPr>
        <w:spacing w:after="240"/>
        <w:rPr>
          <w:sz w:val="24"/>
        </w:rPr>
      </w:pPr>
      <w:r>
        <w:rPr>
          <w:noProof/>
          <w:sz w:val="24"/>
        </w:rPr>
        <w:pict>
          <v:shape id="_x0000_s1091" type="#_x0000_t202" style="position:absolute;margin-left:182.25pt;margin-top:16.9pt;width:78pt;height:21pt;z-index:251670528" o:regroupid="16" filled="f" stroked="f">
            <v:textbox>
              <w:txbxContent>
                <w:p w:rsidR="003A29BA" w:rsidRDefault="003A29BA">
                  <w:pPr>
                    <w:rPr>
                      <w:rFonts w:ascii="Arial" w:hAnsi="Arial"/>
                      <w:sz w:val="24"/>
                    </w:rPr>
                  </w:pPr>
                  <w:r>
                    <w:rPr>
                      <w:rFonts w:ascii="Arial" w:hAnsi="Arial"/>
                      <w:sz w:val="24"/>
                    </w:rPr>
                    <w:t>TOP VIEW</w:t>
                  </w:r>
                </w:p>
              </w:txbxContent>
            </v:textbox>
          </v:shape>
        </w:pict>
      </w:r>
    </w:p>
    <w:p w:rsidR="003A29BA" w:rsidRDefault="003A29BA">
      <w:pPr>
        <w:spacing w:after="240"/>
        <w:rPr>
          <w:sz w:val="24"/>
        </w:rPr>
      </w:pPr>
    </w:p>
    <w:p w:rsidR="003A29BA" w:rsidRDefault="00A84762">
      <w:pPr>
        <w:pStyle w:val="MTDisplayEquation"/>
      </w:pPr>
      <w:r>
        <w:rPr>
          <w:noProof/>
        </w:rPr>
        <w:pict>
          <v:group id="_x0000_s1280" style="position:absolute;left:0;text-align:left;margin-left:31.65pt;margin-top:5.95pt;width:445.5pt;height:123.35pt;z-index:251774976" coordorigin="2073,6719" coordsize="8910,2467">
            <v:shape id="_x0000_s1078" type="#_x0000_t202" style="position:absolute;left:6303;top:8456;width:690;height:450;mso-wrap-edited:f" wrapcoords="0 0 21600 0 21600 21600 0 21600 0 0" o:regroupid="21" filled="f" stroked="f">
              <v:textbox style="mso-next-textbox:#_x0000_s1078">
                <w:txbxContent>
                  <w:p w:rsidR="003A29BA" w:rsidRDefault="003A29BA">
                    <w:pPr>
                      <w:rPr>
                        <w:i/>
                        <w:iCs/>
                        <w:sz w:val="28"/>
                      </w:rPr>
                    </w:pPr>
                    <w:r>
                      <w:rPr>
                        <w:i/>
                        <w:iCs/>
                        <w:sz w:val="28"/>
                      </w:rPr>
                      <w:t>w</w:t>
                    </w:r>
                  </w:p>
                </w:txbxContent>
              </v:textbox>
            </v:shape>
            <v:rect id="_x0000_s1075" style="position:absolute;left:2073;top:8913;width:7395;height:71" o:regroupid="21" fillcolor="#f90"/>
            <v:rect id="_x0000_s1076" style="position:absolute;left:2073;top:8202;width:7395;height:705;mso-wrap-edited:f;mso-position-vertical-relative:page" wrapcoords="-44 0 -44 21600 21644 21600 21644 0 -44 0" o:regroupid="21" fillcolor="silver"/>
            <v:rect id="_x0000_s1077" style="position:absolute;left:4998;top:8140;width:1560;height:71;mso-wrap-edited:f;mso-position-vertical-relative:page" wrapcoords="-208 0 -208 21600 21808 21600 21808 0 -208 0" o:regroupid="21" fillcolor="#f90"/>
            <v:line id="_x0000_s1079" style="position:absolute;mso-wrap-edited:f" from="2403,8189" to="2403,8924" wrapcoords="0 939 0 4226 0 15965 0 16904 0 21600 0 21600 0 18783 0 16904 0 15965 0 8452 0 7513 0 4696 0 939 0 939" o:regroupid="21">
              <v:stroke startarrow="block" endarrow="block"/>
            </v:line>
            <v:shape id="_x0000_s1080" type="#_x0000_t202" style="position:absolute;left:2478;top:8324;width:690;height:450;mso-wrap-edited:f" wrapcoords="0 0 21600 0 21600 21600 0 21600 0 0" o:regroupid="21" filled="f" stroked="f">
              <v:textbox style="mso-next-textbox:#_x0000_s1080">
                <w:txbxContent>
                  <w:p w:rsidR="003A29BA" w:rsidRDefault="003A29BA">
                    <w:pPr>
                      <w:rPr>
                        <w:i/>
                        <w:iCs/>
                        <w:sz w:val="28"/>
                      </w:rPr>
                    </w:pPr>
                    <w:r>
                      <w:rPr>
                        <w:i/>
                        <w:iCs/>
                        <w:sz w:val="28"/>
                      </w:rPr>
                      <w:t>h</w:t>
                    </w:r>
                  </w:p>
                </w:txbxContent>
              </v:textbox>
            </v:shape>
            <v:shape id="_x0000_s1081" type="#_x0000_t75" style="position:absolute;left:8618;top:8265;width:375;height:529;mso-wrap-edited:f" o:preferrelative="f" wrapcoords="6271 7364 2090 10800 2787 13745 12542 15218 11845 17673 14632 17673 15329 17673 18116 15218 16723 11782 13239 7364 6271 7364" o:regroupid="21">
              <v:imagedata r:id="rId20" o:title=""/>
            </v:shape>
            <v:line id="_x0000_s1094" style="position:absolute;mso-wrap-edited:f" from="5268,7727" to="5268,8117" wrapcoords="0 0 0 13292 0 21600 0 21600 0 21600 0 13292 0 0 0 0" o:regroupid="21">
              <v:stroke endarrow="block"/>
            </v:line>
            <v:line id="_x0000_s1095" style="position:absolute;flip:y;mso-wrap-edited:f" from="5268,8228" to="5268,8618" wrapcoords="0 0 0 13292 0 21600 0 21600 0 21600 0 13292 0 0 0 0" o:regroupid="21">
              <v:stroke endarrow="block"/>
            </v:line>
            <v:line id="_x0000_s1096" style="position:absolute;mso-wrap-edited:f;mso-position-vertical-relative:page" from="5013,8679" to="6543,8679" wrapcoords="1482 0 0 0 1694 0 20118 0 21812 0 21812 0 20329 0 1482 0" o:regroupid="21">
              <v:stroke startarrow="block" endarrow="block"/>
            </v:line>
            <v:shape id="_x0000_s1097" type="#_x0000_t202" style="position:absolute;left:4713;top:7733;width:435;height:450;mso-wrap-edited:f" wrapcoords="0 0 21600 0 21600 21600 0 21600 0 0" o:regroupid="21" filled="f" stroked="f">
              <v:textbox style="mso-next-textbox:#_x0000_s1097">
                <w:txbxContent>
                  <w:p w:rsidR="003A29BA" w:rsidRDefault="003A29BA">
                    <w:pPr>
                      <w:rPr>
                        <w:i/>
                        <w:iCs/>
                        <w:sz w:val="28"/>
                      </w:rPr>
                    </w:pPr>
                    <w:r>
                      <w:rPr>
                        <w:i/>
                        <w:iCs/>
                        <w:sz w:val="28"/>
                      </w:rPr>
                      <w:t>t</w:t>
                    </w:r>
                  </w:p>
                </w:txbxContent>
              </v:textbox>
            </v:shape>
            <v:line id="_x0000_s1128" style="position:absolute;mso-wrap-edited:f;mso-position-vertical-relative:page" from="9603,8915" to="10308,8915" wrapcoords="16085 0 -460 0 -460 0 16085 0 18383 0 21600 0 21600 0 18383 0 16085 0" o:regroupid="21">
              <v:stroke endarrow="block"/>
            </v:line>
            <v:shape id="_x0000_s1129" type="#_x0000_t202" style="position:absolute;left:10458;top:8691;width:525;height:495;mso-wrap-edited:f;mso-position-vertical-relative:page" wrapcoords="0 0 21600 0 21600 21600 0 21600 0 0" o:regroupid="21" filled="f" stroked="f">
              <v:textbox style="mso-next-textbox:#_x0000_s1129">
                <w:txbxContent>
                  <w:p w:rsidR="003A29BA" w:rsidRDefault="003A29BA">
                    <w:r>
                      <w:rPr>
                        <w:i/>
                        <w:iCs/>
                        <w:sz w:val="28"/>
                      </w:rPr>
                      <w:t>x</w:t>
                    </w:r>
                  </w:p>
                </w:txbxContent>
              </v:textbox>
            </v:shape>
            <v:shape id="_x0000_s1130" type="#_x0000_t202" style="position:absolute;left:5613;top:6719;width:525;height:495;mso-wrap-edited:f;mso-position-vertical-relative:page" wrapcoords="0 0 21600 0 21600 21600 0 21600 0 0" o:regroupid="21" filled="f" stroked="f">
              <v:textbox style="mso-next-textbox:#_x0000_s1130">
                <w:txbxContent>
                  <w:p w:rsidR="003A29BA" w:rsidRDefault="003A29BA">
                    <w:r>
                      <w:rPr>
                        <w:i/>
                        <w:iCs/>
                        <w:sz w:val="28"/>
                      </w:rPr>
                      <w:t>y</w:t>
                    </w:r>
                  </w:p>
                </w:txbxContent>
              </v:textbox>
            </v:shape>
            <v:line id="_x0000_s1131" style="position:absolute;flip:y;mso-wrap-edited:f;mso-position-vertical-relative:page" from="5808,7359" to="5808,7884" wrapcoords="0 0 0 9874 0 15429 0 20983 0 20983 0 15429 0 9874 0 0 0 0" o:regroupid="21">
              <v:stroke endarrow="block"/>
            </v:line>
            <v:shape id="_x0000_s1132" type="#_x0000_t202" style="position:absolute;left:5598;top:8241;width:525;height:495;mso-wrap-edited:f;mso-position-vertical-relative:page" wrapcoords="0 0 21600 0 21600 21600 0 21600 0 0" o:regroupid="21" filled="f" stroked="f">
              <v:textbox style="mso-next-textbox:#_x0000_s1132">
                <w:txbxContent>
                  <w:p w:rsidR="003A29BA" w:rsidRDefault="003A29BA">
                    <w:r>
                      <w:rPr>
                        <w:i/>
                        <w:iCs/>
                        <w:sz w:val="28"/>
                      </w:rPr>
                      <w:t>w</w:t>
                    </w:r>
                  </w:p>
                </w:txbxContent>
              </v:textbox>
            </v:shape>
          </v:group>
          <o:OLEObject Type="Embed" ProgID="Equation.DSMT4" ShapeID="_x0000_s1081" DrawAspect="Content" ObjectID="_1442809959" r:id="rId21"/>
        </w:pict>
      </w:r>
      <w:r w:rsidR="003A29BA">
        <w:tab/>
      </w:r>
    </w:p>
    <w:p w:rsidR="003A29BA" w:rsidRDefault="003A29BA">
      <w:pPr>
        <w:pStyle w:val="MTDisplayEquation"/>
      </w:pPr>
      <w:r>
        <w:tab/>
      </w:r>
    </w:p>
    <w:p w:rsidR="003A29BA" w:rsidRDefault="003A29BA">
      <w:pPr>
        <w:rPr>
          <w:sz w:val="24"/>
        </w:rPr>
      </w:pPr>
    </w:p>
    <w:p w:rsidR="003A29BA" w:rsidRDefault="003A29BA">
      <w:pPr>
        <w:spacing w:after="240"/>
        <w:rPr>
          <w:sz w:val="24"/>
        </w:rPr>
      </w:pPr>
    </w:p>
    <w:p w:rsidR="003A29BA" w:rsidRDefault="003A29BA">
      <w:pPr>
        <w:spacing w:after="240"/>
        <w:rPr>
          <w:sz w:val="24"/>
        </w:rPr>
      </w:pPr>
    </w:p>
    <w:p w:rsidR="003A29BA" w:rsidRDefault="003A29BA">
      <w:pPr>
        <w:spacing w:after="240"/>
        <w:rPr>
          <w:sz w:val="24"/>
        </w:rPr>
      </w:pPr>
    </w:p>
    <w:p w:rsidR="003A29BA" w:rsidRDefault="00A84762">
      <w:pPr>
        <w:spacing w:after="240"/>
        <w:rPr>
          <w:sz w:val="24"/>
        </w:rPr>
      </w:pPr>
      <w:r>
        <w:rPr>
          <w:noProof/>
          <w:sz w:val="24"/>
        </w:rPr>
        <w:pict>
          <v:shape id="_x0000_s1223" type="#_x0000_t202" style="position:absolute;margin-left:125.4pt;margin-top:462.7pt;width:184.5pt;height:21pt;z-index:251724800;mso-wrap-edited:f;mso-position-vertical-relative:page" wrapcoords="0 0 21600 0 21600 21600 0 21600 0 0" filled="f" stroked="f">
            <v:textbox>
              <w:txbxContent>
                <w:p w:rsidR="003137EE" w:rsidRDefault="003137EE" w:rsidP="003137EE">
                  <w:pPr>
                    <w:jc w:val="center"/>
                    <w:rPr>
                      <w:rFonts w:ascii="Arial" w:hAnsi="Arial"/>
                      <w:sz w:val="24"/>
                    </w:rPr>
                  </w:pPr>
                  <w:r>
                    <w:rPr>
                      <w:rFonts w:ascii="Arial" w:hAnsi="Arial"/>
                      <w:sz w:val="24"/>
                    </w:rPr>
                    <w:t>END VIEW: Microstrip</w:t>
                  </w:r>
                </w:p>
              </w:txbxContent>
            </v:textbox>
            <w10:wrap anchory="page"/>
          </v:shape>
        </w:pict>
      </w:r>
    </w:p>
    <w:p w:rsidR="003A29BA" w:rsidRDefault="003A29BA">
      <w:pPr>
        <w:spacing w:after="240"/>
        <w:rPr>
          <w:sz w:val="24"/>
        </w:rPr>
      </w:pPr>
    </w:p>
    <w:p w:rsidR="003A29BA" w:rsidRDefault="003A29BA">
      <w:pPr>
        <w:spacing w:after="240"/>
        <w:rPr>
          <w:sz w:val="24"/>
        </w:rPr>
      </w:pPr>
    </w:p>
    <w:p w:rsidR="003A29BA" w:rsidRDefault="00A84762">
      <w:pPr>
        <w:spacing w:after="240"/>
        <w:rPr>
          <w:b/>
          <w:bCs/>
          <w:sz w:val="24"/>
        </w:rPr>
      </w:pPr>
      <w:r w:rsidRPr="00A84762">
        <w:rPr>
          <w:noProof/>
          <w:sz w:val="24"/>
        </w:rPr>
        <w:pict>
          <v:group id="_x0000_s1279" style="position:absolute;margin-left:-1.8pt;margin-top:.25pt;width:476.7pt;height:123.35pt;z-index:251825152" coordorigin="1404,10529" coordsize="9534,2467">
            <v:shape id="_x0000_s1207" type="#_x0000_t202" style="position:absolute;left:6258;top:12266;width:690;height:450;mso-wrap-edited:f" wrapcoords="0 0 21600 0 21600 21600 0 21600 0 0" o:regroupid="20" filled="f" stroked="f">
              <v:textbox style="mso-next-textbox:#_x0000_s1207">
                <w:txbxContent>
                  <w:p w:rsidR="003137EE" w:rsidRDefault="003137EE" w:rsidP="003137EE">
                    <w:pPr>
                      <w:rPr>
                        <w:i/>
                        <w:iCs/>
                        <w:sz w:val="28"/>
                      </w:rPr>
                    </w:pPr>
                    <w:r>
                      <w:rPr>
                        <w:i/>
                        <w:iCs/>
                        <w:sz w:val="28"/>
                      </w:rPr>
                      <w:t>w</w:t>
                    </w:r>
                  </w:p>
                </w:txbxContent>
              </v:textbox>
            </v:shape>
            <v:rect id="_x0000_s1209" style="position:absolute;left:2028;top:11982;width:7395;height:750;mso-wrap-edited:f;mso-position-vertical-relative:page" wrapcoords="-44 0 -44 21600 21644 21600 21644 0 -44 0" o:regroupid="20" fillcolor="silver"/>
            <v:rect id="_x0000_s1210" style="position:absolute;left:5328;top:12340;width:900;height:71;mso-wrap-edited:f;mso-position-vertical-relative:page" wrapcoords="-208 0 -208 21600 21808 21600 21808 0 -208 0" o:regroupid="20" fillcolor="#f90"/>
            <v:shape id="_x0000_s1213" type="#_x0000_t75" style="position:absolute;left:8573;top:11895;width:375;height:529;mso-wrap-edited:f" o:preferrelative="f" wrapcoords="6271 7364 2090 10800 2787 13745 12542 15218 11845 17673 14632 17673 15329 17673 18116 15218 16723 11782 13239 7364 6271 7364" o:regroupid="20">
              <v:imagedata r:id="rId20" o:title=""/>
            </v:shape>
            <v:line id="_x0000_s1214" style="position:absolute;mso-wrap-edited:f" from="5223,11912" to="5223,12302" wrapcoords="0 0 0 13292 0 21600 0 21600 0 21600 0 13292 0 0 0 0" o:regroupid="20">
              <v:stroke endarrow="block"/>
            </v:line>
            <v:line id="_x0000_s1215" style="position:absolute;flip:y;mso-wrap-edited:f" from="5223,12458" to="5223,12773" wrapcoords="0 0 0 13292 0 21600 0 21600 0 21600 0 13292 0 0 0 0" o:regroupid="20">
              <v:stroke endarrow="block"/>
            </v:line>
            <v:line id="_x0000_s1216" style="position:absolute;mso-wrap-edited:f;mso-position-vertical-relative:page" from="5298,12639" to="6273,12639" wrapcoords="1482 0 0 0 1694 0 20118 0 21812 0 21812 0 20329 0 1482 0" o:regroupid="20">
              <v:stroke startarrow="block" endarrow="block"/>
            </v:line>
            <v:shape id="_x0000_s1217" type="#_x0000_t202" style="position:absolute;left:4833;top:11933;width:435;height:450;mso-wrap-edited:f" wrapcoords="0 0 21600 0 21600 21600 0 21600 0 0" o:regroupid="20" filled="f" stroked="f">
              <v:textbox style="mso-next-textbox:#_x0000_s1217">
                <w:txbxContent>
                  <w:p w:rsidR="003137EE" w:rsidRDefault="003137EE" w:rsidP="003137EE">
                    <w:pPr>
                      <w:rPr>
                        <w:i/>
                        <w:iCs/>
                        <w:sz w:val="28"/>
                      </w:rPr>
                    </w:pPr>
                    <w:r>
                      <w:rPr>
                        <w:i/>
                        <w:iCs/>
                        <w:sz w:val="28"/>
                      </w:rPr>
                      <w:t>t</w:t>
                    </w:r>
                  </w:p>
                </w:txbxContent>
              </v:textbox>
            </v:shape>
            <v:line id="_x0000_s1218" style="position:absolute;mso-wrap-edited:f;mso-position-vertical-relative:page" from="9558,12725" to="10263,12725" wrapcoords="16085 0 -460 0 -460 0 16085 0 18383 0 21600 0 21600 0 18383 0 16085 0" o:regroupid="20">
              <v:stroke endarrow="block"/>
            </v:line>
            <v:shape id="_x0000_s1219" type="#_x0000_t202" style="position:absolute;left:10413;top:12501;width:525;height:495;mso-wrap-edited:f;mso-position-vertical-relative:page" wrapcoords="0 0 21600 0 21600 21600 0 21600 0 0" o:regroupid="20" filled="f" stroked="f">
              <v:textbox style="mso-next-textbox:#_x0000_s1219">
                <w:txbxContent>
                  <w:p w:rsidR="003137EE" w:rsidRDefault="003137EE" w:rsidP="003137EE">
                    <w:r>
                      <w:rPr>
                        <w:i/>
                        <w:iCs/>
                        <w:sz w:val="28"/>
                      </w:rPr>
                      <w:t>x</w:t>
                    </w:r>
                  </w:p>
                </w:txbxContent>
              </v:textbox>
            </v:shape>
            <v:shape id="_x0000_s1220" type="#_x0000_t202" style="position:absolute;left:5568;top:10529;width:525;height:495;mso-wrap-edited:f;mso-position-vertical-relative:page" wrapcoords="0 0 21600 0 21600 21600 0 21600 0 0" o:regroupid="20" filled="f" stroked="f">
              <v:textbox style="mso-next-textbox:#_x0000_s1220">
                <w:txbxContent>
                  <w:p w:rsidR="003137EE" w:rsidRDefault="003137EE" w:rsidP="003137EE">
                    <w:r>
                      <w:rPr>
                        <w:i/>
                        <w:iCs/>
                        <w:sz w:val="28"/>
                      </w:rPr>
                      <w:t>y</w:t>
                    </w:r>
                  </w:p>
                </w:txbxContent>
              </v:textbox>
            </v:shape>
            <v:line id="_x0000_s1221" style="position:absolute;flip:y;mso-wrap-edited:f;mso-position-vertical-relative:page" from="5748,11229" to="5748,11754" wrapcoords="0 0 0 9874 0 15429 0 20983 0 20983 0 15429 0 9874 0 0 0 0" o:regroupid="20">
              <v:stroke endarrow="block"/>
            </v:line>
            <v:shape id="_x0000_s1222" type="#_x0000_t202" style="position:absolute;left:5553;top:12276;width:525;height:495;mso-wrap-edited:f;mso-position-vertical-relative:page" wrapcoords="0 0 21600 0 21600 21600 0 21600 0 0" o:regroupid="20" filled="f" stroked="f">
              <v:textbox style="mso-next-textbox:#_x0000_s1222">
                <w:txbxContent>
                  <w:p w:rsidR="003137EE" w:rsidRDefault="003137EE" w:rsidP="003137EE">
                    <w:r>
                      <w:rPr>
                        <w:i/>
                        <w:iCs/>
                        <w:sz w:val="28"/>
                      </w:rPr>
                      <w:t>w</w:t>
                    </w:r>
                  </w:p>
                </w:txbxContent>
              </v:textbox>
            </v:shape>
            <v:shape id="_x0000_s1224" type="#_x0000_t32" style="position:absolute;left:2115;top:12375;width:7290;height:0" o:connectortype="straight" o:regroupid="20">
              <v:stroke dashstyle="dash"/>
            </v:shape>
            <v:shape id="_x0000_s1226" type="#_x0000_t202" style="position:absolute;left:1404;top:12113;width:690;height:450;mso-wrap-edited:f" wrapcoords="0 0 21600 0 21600 21600 0 21600 0 0" o:regroupid="20" filled="f" stroked="f">
              <v:textbox style="mso-next-textbox:#_x0000_s1226">
                <w:txbxContent>
                  <w:p w:rsidR="00E258C9" w:rsidRPr="007519C4" w:rsidRDefault="00BD7A9F" w:rsidP="00E258C9">
                    <w:pPr>
                      <w:jc w:val="center"/>
                      <w:rPr>
                        <w:i/>
                        <w:iCs/>
                        <w:sz w:val="28"/>
                      </w:rPr>
                    </w:pPr>
                    <w:r>
                      <w:rPr>
                        <w:i/>
                        <w:iCs/>
                        <w:sz w:val="28"/>
                      </w:rPr>
                      <w:t>b</w:t>
                    </w:r>
                  </w:p>
                </w:txbxContent>
              </v:textbox>
            </v:shape>
            <v:rect id="_x0000_s1229" style="position:absolute;left:2028;top:11913;width:7395;height:71" o:regroupid="20" fillcolor="#f90"/>
            <v:rect id="_x0000_s1208" style="position:absolute;left:2028;top:12735;width:7395;height:71" o:regroupid="20" fillcolor="#f90"/>
            <v:line id="_x0000_s1274" style="position:absolute;mso-wrap-edited:f" from="2175,11993" to="2175,12728" wrapcoords="0 939 0 4226 0 15965 0 16904 0 21600 0 21600 0 18783 0 16904 0 15965 0 8452 0 7513 0 4696 0 939 0 939">
              <v:stroke startarrow="block" endarrow="block"/>
            </v:line>
            <v:line id="_x0000_s1275" style="position:absolute;mso-wrap-edited:f" from="3111,11969" to="3111,12416" wrapcoords="0 939 0 4226 0 15965 0 16904 0 21600 0 21600 0 18783 0 16904 0 15965 0 8452 0 7513 0 4696 0 939 0 939">
              <v:stroke startarrow="block" endarrow="block"/>
            </v:line>
            <v:line id="_x0000_s1276" style="position:absolute;mso-wrap-edited:f" from="3111,12329" to="3111,12752" wrapcoords="0 939 0 4226 0 15965 0 16904 0 21600 0 21600 0 18783 0 16904 0 15965 0 8452 0 7513 0 4696 0 939 0 939">
              <v:stroke startarrow="block" endarrow="block"/>
            </v:line>
            <v:shape id="_x0000_s1277" type="#_x0000_t202" style="position:absolute;left:3204;top:11957;width:690;height:450;mso-wrap-edited:f" wrapcoords="0 0 21600 0 21600 21600 0 21600 0 0" filled="f" stroked="f">
              <v:textbox style="mso-next-textbox:#_x0000_s1277">
                <w:txbxContent>
                  <w:p w:rsidR="00BD7A9F" w:rsidRPr="007519C4" w:rsidRDefault="00BD7A9F" w:rsidP="00BD7A9F">
                    <w:pPr>
                      <w:jc w:val="center"/>
                      <w:rPr>
                        <w:i/>
                        <w:iCs/>
                        <w:sz w:val="28"/>
                      </w:rPr>
                    </w:pPr>
                    <w:r>
                      <w:rPr>
                        <w:i/>
                        <w:iCs/>
                        <w:sz w:val="28"/>
                      </w:rPr>
                      <w:t>b</w:t>
                    </w:r>
                    <w:r w:rsidRPr="00BD7A9F">
                      <w:rPr>
                        <w:iCs/>
                        <w:sz w:val="28"/>
                      </w:rPr>
                      <w:t>/2</w:t>
                    </w:r>
                  </w:p>
                </w:txbxContent>
              </v:textbox>
            </v:shape>
            <v:shape id="_x0000_s1278" type="#_x0000_t202" style="position:absolute;left:3204;top:12341;width:690;height:450;mso-wrap-edited:f" wrapcoords="0 0 21600 0 21600 21600 0 21600 0 0" filled="f" stroked="f">
              <v:textbox style="mso-next-textbox:#_x0000_s1278">
                <w:txbxContent>
                  <w:p w:rsidR="00BD7A9F" w:rsidRPr="007519C4" w:rsidRDefault="00BD7A9F" w:rsidP="00BD7A9F">
                    <w:pPr>
                      <w:jc w:val="center"/>
                      <w:rPr>
                        <w:i/>
                        <w:iCs/>
                        <w:sz w:val="28"/>
                      </w:rPr>
                    </w:pPr>
                    <w:r>
                      <w:rPr>
                        <w:i/>
                        <w:iCs/>
                        <w:sz w:val="28"/>
                      </w:rPr>
                      <w:t>b</w:t>
                    </w:r>
                    <w:r w:rsidRPr="00BD7A9F">
                      <w:rPr>
                        <w:iCs/>
                        <w:sz w:val="28"/>
                      </w:rPr>
                      <w:t>/2</w:t>
                    </w:r>
                  </w:p>
                </w:txbxContent>
              </v:textbox>
            </v:shape>
          </v:group>
          <o:OLEObject Type="Embed" ProgID="Equation.DSMT4" ShapeID="_x0000_s1213" DrawAspect="Content" ObjectID="_1442809960" r:id="rId22"/>
        </w:pict>
      </w:r>
      <w:r w:rsidRPr="00A84762">
        <w:rPr>
          <w:noProof/>
          <w:sz w:val="24"/>
        </w:rPr>
        <w:pict>
          <v:shape id="_x0000_s1090" type="#_x0000_t202" style="position:absolute;margin-left:121.65pt;margin-top:650.95pt;width:184.5pt;height:21pt;z-index:251695104;mso-wrap-edited:f;mso-position-vertical-relative:page" wrapcoords="0 0 21600 0 21600 21600 0 21600 0 0" o:regroupid="17" filled="f" stroked="f">
            <v:textbox>
              <w:txbxContent>
                <w:p w:rsidR="003A29BA" w:rsidRDefault="003A29BA" w:rsidP="003137EE">
                  <w:pPr>
                    <w:jc w:val="center"/>
                    <w:rPr>
                      <w:rFonts w:ascii="Arial" w:hAnsi="Arial"/>
                      <w:sz w:val="24"/>
                    </w:rPr>
                  </w:pPr>
                  <w:r>
                    <w:rPr>
                      <w:rFonts w:ascii="Arial" w:hAnsi="Arial"/>
                      <w:sz w:val="24"/>
                    </w:rPr>
                    <w:t>END VIEW</w:t>
                  </w:r>
                  <w:r w:rsidR="00EC5EA3">
                    <w:rPr>
                      <w:rFonts w:ascii="Arial" w:hAnsi="Arial"/>
                      <w:sz w:val="24"/>
                    </w:rPr>
                    <w:t xml:space="preserve">: </w:t>
                  </w:r>
                  <w:r w:rsidR="003137EE">
                    <w:rPr>
                      <w:rFonts w:ascii="Arial" w:hAnsi="Arial"/>
                      <w:sz w:val="24"/>
                    </w:rPr>
                    <w:t>Stripline</w:t>
                  </w:r>
                </w:p>
              </w:txbxContent>
            </v:textbox>
            <w10:wrap anchory="page"/>
          </v:shape>
        </w:pict>
      </w:r>
      <w:r w:rsidR="003A29BA">
        <w:rPr>
          <w:sz w:val="24"/>
        </w:rPr>
        <w:br w:type="page"/>
      </w:r>
      <w:r w:rsidR="003A29BA">
        <w:rPr>
          <w:b/>
          <w:bCs/>
          <w:sz w:val="24"/>
        </w:rPr>
        <w:lastRenderedPageBreak/>
        <w:t xml:space="preserve">PARAMETERS OF MICROSTRIP LINE: </w:t>
      </w:r>
    </w:p>
    <w:p w:rsidR="003A29BA" w:rsidRDefault="00135B7D">
      <w:pPr>
        <w:spacing w:after="240"/>
        <w:rPr>
          <w:sz w:val="24"/>
        </w:rPr>
      </w:pPr>
      <w:r w:rsidRPr="00135B7D">
        <w:rPr>
          <w:i/>
          <w:sz w:val="24"/>
        </w:rPr>
        <w:sym w:font="Symbol" w:char="F065"/>
      </w:r>
      <w:r w:rsidRPr="00135B7D">
        <w:rPr>
          <w:i/>
          <w:sz w:val="24"/>
          <w:vertAlign w:val="subscript"/>
        </w:rPr>
        <w:t>r</w:t>
      </w:r>
      <w:r>
        <w:rPr>
          <w:sz w:val="24"/>
        </w:rPr>
        <w:t xml:space="preserve">  = 2.33 </w:t>
      </w:r>
      <w:r w:rsidR="001B33DC">
        <w:rPr>
          <w:sz w:val="24"/>
        </w:rPr>
        <w:t>(Rogers Duroid 5870)</w:t>
      </w:r>
    </w:p>
    <w:p w:rsidR="003A29BA" w:rsidRDefault="00135B7D">
      <w:pPr>
        <w:spacing w:after="240"/>
        <w:rPr>
          <w:sz w:val="24"/>
        </w:rPr>
      </w:pPr>
      <w:r>
        <w:rPr>
          <w:sz w:val="24"/>
        </w:rPr>
        <w:t xml:space="preserve">tan </w:t>
      </w:r>
      <w:r w:rsidRPr="00EC2DD1">
        <w:rPr>
          <w:i/>
          <w:sz w:val="24"/>
        </w:rPr>
        <w:sym w:font="Symbol" w:char="F064"/>
      </w:r>
      <w:r>
        <w:rPr>
          <w:sz w:val="24"/>
        </w:rPr>
        <w:t xml:space="preserve"> = 0.0012</w:t>
      </w:r>
      <w:r w:rsidR="003A29BA">
        <w:rPr>
          <w:sz w:val="24"/>
        </w:rPr>
        <w:t xml:space="preserve"> (loss tangent of substrate) </w:t>
      </w:r>
    </w:p>
    <w:p w:rsidR="003A29BA" w:rsidRDefault="007F5AF4">
      <w:pPr>
        <w:spacing w:after="240"/>
        <w:rPr>
          <w:sz w:val="24"/>
        </w:rPr>
      </w:pPr>
      <w:r>
        <w:rPr>
          <w:i/>
          <w:sz w:val="24"/>
        </w:rPr>
        <w:t>h</w:t>
      </w:r>
      <w:r w:rsidR="00502862">
        <w:rPr>
          <w:sz w:val="24"/>
        </w:rPr>
        <w:t xml:space="preserve"> </w:t>
      </w:r>
      <w:r w:rsidR="00DF4B01">
        <w:rPr>
          <w:sz w:val="24"/>
        </w:rPr>
        <w:t xml:space="preserve"> </w:t>
      </w:r>
      <w:r w:rsidR="00502862">
        <w:rPr>
          <w:sz w:val="24"/>
        </w:rPr>
        <w:t>= 1.5</w:t>
      </w:r>
      <w:r w:rsidR="00A05F17">
        <w:rPr>
          <w:sz w:val="24"/>
        </w:rPr>
        <w:t>75</w:t>
      </w:r>
      <w:r w:rsidR="003A29BA">
        <w:rPr>
          <w:sz w:val="24"/>
        </w:rPr>
        <w:t xml:space="preserve"> [mm]</w:t>
      </w:r>
      <w:r w:rsidR="00A05F17">
        <w:rPr>
          <w:sz w:val="24"/>
        </w:rPr>
        <w:t xml:space="preserve"> (62</w:t>
      </w:r>
      <w:r w:rsidR="00502862">
        <w:rPr>
          <w:sz w:val="24"/>
        </w:rPr>
        <w:t xml:space="preserve"> mils) </w:t>
      </w:r>
    </w:p>
    <w:p w:rsidR="003A29BA" w:rsidRDefault="003A29BA">
      <w:pPr>
        <w:spacing w:after="240"/>
        <w:rPr>
          <w:sz w:val="24"/>
        </w:rPr>
      </w:pPr>
      <w:r>
        <w:rPr>
          <w:i/>
          <w:sz w:val="24"/>
        </w:rPr>
        <w:t>w</w:t>
      </w:r>
      <w:r>
        <w:rPr>
          <w:sz w:val="24"/>
        </w:rPr>
        <w:t xml:space="preserve"> </w:t>
      </w:r>
      <w:r w:rsidR="00DF4B01">
        <w:rPr>
          <w:sz w:val="24"/>
        </w:rPr>
        <w:t xml:space="preserve"> </w:t>
      </w:r>
      <w:r>
        <w:rPr>
          <w:sz w:val="24"/>
        </w:rPr>
        <w:t xml:space="preserve">= </w:t>
      </w:r>
      <w:r w:rsidR="00A05F17">
        <w:rPr>
          <w:sz w:val="24"/>
        </w:rPr>
        <w:t>4.</w:t>
      </w:r>
      <w:r w:rsidR="00090A88">
        <w:rPr>
          <w:sz w:val="24"/>
        </w:rPr>
        <w:t xml:space="preserve">66 </w:t>
      </w:r>
      <w:r>
        <w:rPr>
          <w:sz w:val="24"/>
        </w:rPr>
        <w:t>[mm]</w:t>
      </w:r>
      <w:r w:rsidR="00715AD9">
        <w:rPr>
          <w:sz w:val="24"/>
        </w:rPr>
        <w:t xml:space="preserve"> (this should correspond to </w:t>
      </w:r>
      <w:r w:rsidR="00715AD9" w:rsidRPr="00715AD9">
        <w:rPr>
          <w:i/>
          <w:sz w:val="24"/>
        </w:rPr>
        <w:t>Z</w:t>
      </w:r>
      <w:r w:rsidR="00715AD9" w:rsidRPr="00715AD9">
        <w:rPr>
          <w:sz w:val="24"/>
          <w:vertAlign w:val="subscript"/>
        </w:rPr>
        <w:t>0</w:t>
      </w:r>
      <w:r w:rsidR="00715AD9">
        <w:rPr>
          <w:sz w:val="24"/>
        </w:rPr>
        <w:t xml:space="preserve"> = 50 [</w:t>
      </w:r>
      <w:r w:rsidR="00715AD9">
        <w:rPr>
          <w:sz w:val="24"/>
        </w:rPr>
        <w:sym w:font="Symbol" w:char="F057"/>
      </w:r>
      <w:r w:rsidR="00715AD9">
        <w:rPr>
          <w:sz w:val="24"/>
        </w:rPr>
        <w:t>] at low frequency)</w:t>
      </w:r>
    </w:p>
    <w:p w:rsidR="003A29BA" w:rsidRDefault="003A29BA">
      <w:pPr>
        <w:spacing w:after="240"/>
      </w:pPr>
      <w:r>
        <w:rPr>
          <w:i/>
          <w:sz w:val="24"/>
        </w:rPr>
        <w:t>t</w:t>
      </w:r>
      <w:r>
        <w:rPr>
          <w:sz w:val="24"/>
        </w:rPr>
        <w:t xml:space="preserve"> </w:t>
      </w:r>
      <w:r w:rsidR="00DF4B01">
        <w:rPr>
          <w:sz w:val="24"/>
        </w:rPr>
        <w:t xml:space="preserve"> </w:t>
      </w:r>
      <w:r>
        <w:rPr>
          <w:sz w:val="24"/>
        </w:rPr>
        <w:t>= 0.01</w:t>
      </w:r>
      <w:r w:rsidR="00963C99">
        <w:rPr>
          <w:sz w:val="24"/>
        </w:rPr>
        <w:t>7</w:t>
      </w:r>
      <w:r>
        <w:rPr>
          <w:sz w:val="24"/>
        </w:rPr>
        <w:t xml:space="preserve"> [mm] (corresponding to 0.5 oz copper /ft</w:t>
      </w:r>
      <w:r>
        <w:rPr>
          <w:sz w:val="24"/>
          <w:vertAlign w:val="superscript"/>
        </w:rPr>
        <w:t>2</w:t>
      </w:r>
      <w:r>
        <w:rPr>
          <w:sz w:val="24"/>
        </w:rPr>
        <w:t xml:space="preserve"> for the copper cladding)</w:t>
      </w:r>
    </w:p>
    <w:p w:rsidR="003A29BA" w:rsidRDefault="003A29BA">
      <w:pPr>
        <w:spacing w:after="240"/>
        <w:rPr>
          <w:sz w:val="24"/>
        </w:rPr>
      </w:pPr>
      <w:r w:rsidRPr="00DF4B01">
        <w:rPr>
          <w:i/>
          <w:sz w:val="24"/>
        </w:rPr>
        <w:sym w:font="Symbol" w:char="F073"/>
      </w:r>
      <w:r>
        <w:rPr>
          <w:sz w:val="24"/>
        </w:rPr>
        <w:t xml:space="preserve"> </w:t>
      </w:r>
      <w:r w:rsidR="00DF4B01">
        <w:rPr>
          <w:sz w:val="24"/>
        </w:rPr>
        <w:t xml:space="preserve"> </w:t>
      </w:r>
      <w:r>
        <w:rPr>
          <w:sz w:val="24"/>
        </w:rPr>
        <w:t xml:space="preserve">= 3.0 </w:t>
      </w:r>
      <w:r>
        <w:rPr>
          <w:sz w:val="24"/>
        </w:rPr>
        <w:sym w:font="Symbol" w:char="F0B4"/>
      </w:r>
      <w:r>
        <w:rPr>
          <w:sz w:val="24"/>
        </w:rPr>
        <w:t xml:space="preserve"> 10</w:t>
      </w:r>
      <w:r>
        <w:rPr>
          <w:sz w:val="24"/>
          <w:vertAlign w:val="superscript"/>
        </w:rPr>
        <w:t>7</w:t>
      </w:r>
      <w:r>
        <w:t xml:space="preserve"> [</w:t>
      </w:r>
      <w:r>
        <w:rPr>
          <w:sz w:val="24"/>
        </w:rPr>
        <w:t>S/m</w:t>
      </w:r>
      <w:r>
        <w:t xml:space="preserve">] </w:t>
      </w:r>
      <w:r>
        <w:rPr>
          <w:sz w:val="24"/>
        </w:rPr>
        <w:t xml:space="preserve">(for </w:t>
      </w:r>
      <w:r w:rsidR="003E0D0D">
        <w:rPr>
          <w:sz w:val="24"/>
        </w:rPr>
        <w:t xml:space="preserve">typical </w:t>
      </w:r>
      <w:r>
        <w:rPr>
          <w:sz w:val="24"/>
        </w:rPr>
        <w:t>copper conductors</w:t>
      </w:r>
      <w:r w:rsidR="003E0D0D">
        <w:rPr>
          <w:sz w:val="24"/>
        </w:rPr>
        <w:t>, allowing for surface roughness</w:t>
      </w:r>
      <w:r>
        <w:rPr>
          <w:sz w:val="24"/>
        </w:rPr>
        <w:t>)</w:t>
      </w:r>
    </w:p>
    <w:p w:rsidR="003A29BA" w:rsidRDefault="003A29BA">
      <w:pPr>
        <w:spacing w:after="240"/>
        <w:rPr>
          <w:rFonts w:ascii="Arial" w:hAnsi="Arial" w:cs="Arial"/>
          <w:sz w:val="24"/>
        </w:rPr>
      </w:pPr>
    </w:p>
    <w:p w:rsidR="00446178" w:rsidRDefault="00446178">
      <w:pPr>
        <w:spacing w:after="240"/>
        <w:jc w:val="both"/>
        <w:rPr>
          <w:sz w:val="24"/>
        </w:rPr>
      </w:pPr>
    </w:p>
    <w:p w:rsidR="00446178" w:rsidRDefault="00446178" w:rsidP="00446178">
      <w:pPr>
        <w:spacing w:after="240"/>
        <w:rPr>
          <w:b/>
          <w:bCs/>
          <w:sz w:val="24"/>
        </w:rPr>
      </w:pPr>
      <w:r>
        <w:rPr>
          <w:b/>
          <w:bCs/>
          <w:sz w:val="24"/>
        </w:rPr>
        <w:t>PARAMETERS OF ST</w:t>
      </w:r>
      <w:r w:rsidR="00214C61">
        <w:rPr>
          <w:b/>
          <w:bCs/>
          <w:sz w:val="24"/>
        </w:rPr>
        <w:t>R</w:t>
      </w:r>
      <w:r>
        <w:rPr>
          <w:b/>
          <w:bCs/>
          <w:sz w:val="24"/>
        </w:rPr>
        <w:t xml:space="preserve">IPLINE: </w:t>
      </w:r>
    </w:p>
    <w:p w:rsidR="00446178" w:rsidRDefault="00446178" w:rsidP="00446178">
      <w:pPr>
        <w:spacing w:after="240"/>
        <w:rPr>
          <w:sz w:val="24"/>
        </w:rPr>
      </w:pPr>
      <w:r w:rsidRPr="00135B7D">
        <w:rPr>
          <w:i/>
          <w:sz w:val="24"/>
        </w:rPr>
        <w:sym w:font="Symbol" w:char="F065"/>
      </w:r>
      <w:r w:rsidRPr="00135B7D">
        <w:rPr>
          <w:i/>
          <w:sz w:val="24"/>
          <w:vertAlign w:val="subscript"/>
        </w:rPr>
        <w:t>r</w:t>
      </w:r>
      <w:r>
        <w:rPr>
          <w:sz w:val="24"/>
        </w:rPr>
        <w:t xml:space="preserve">  = 2.33 (Rogers Duroid 5870)</w:t>
      </w:r>
    </w:p>
    <w:p w:rsidR="00446178" w:rsidRDefault="00446178" w:rsidP="00446178">
      <w:pPr>
        <w:spacing w:after="240"/>
        <w:rPr>
          <w:sz w:val="24"/>
        </w:rPr>
      </w:pPr>
      <w:r>
        <w:rPr>
          <w:sz w:val="24"/>
        </w:rPr>
        <w:t xml:space="preserve">tan </w:t>
      </w:r>
      <w:r w:rsidRPr="00374373">
        <w:rPr>
          <w:i/>
          <w:sz w:val="24"/>
        </w:rPr>
        <w:sym w:font="Symbol" w:char="F064"/>
      </w:r>
      <w:r>
        <w:rPr>
          <w:sz w:val="24"/>
        </w:rPr>
        <w:t xml:space="preserve"> = 0.0012 (loss tangent of substrate) </w:t>
      </w:r>
    </w:p>
    <w:p w:rsidR="00446178" w:rsidRDefault="007F5AF4" w:rsidP="00446178">
      <w:pPr>
        <w:spacing w:after="240"/>
        <w:rPr>
          <w:sz w:val="24"/>
        </w:rPr>
      </w:pPr>
      <w:r>
        <w:rPr>
          <w:i/>
          <w:sz w:val="24"/>
        </w:rPr>
        <w:t>b</w:t>
      </w:r>
      <w:r w:rsidR="00446178">
        <w:rPr>
          <w:sz w:val="24"/>
        </w:rPr>
        <w:t xml:space="preserve"> = </w:t>
      </w:r>
      <w:r>
        <w:rPr>
          <w:sz w:val="24"/>
        </w:rPr>
        <w:t>1.575</w:t>
      </w:r>
      <w:r w:rsidR="00446178">
        <w:rPr>
          <w:sz w:val="24"/>
        </w:rPr>
        <w:t xml:space="preserve"> [mm]</w:t>
      </w:r>
      <w:r w:rsidR="00011449">
        <w:rPr>
          <w:sz w:val="24"/>
        </w:rPr>
        <w:t xml:space="preserve"> (</w:t>
      </w:r>
      <w:r>
        <w:rPr>
          <w:sz w:val="24"/>
        </w:rPr>
        <w:t>62</w:t>
      </w:r>
      <w:r w:rsidR="00446178">
        <w:rPr>
          <w:sz w:val="24"/>
        </w:rPr>
        <w:t xml:space="preserve"> mils) </w:t>
      </w:r>
    </w:p>
    <w:p w:rsidR="00446178" w:rsidRDefault="00446178" w:rsidP="00446178">
      <w:pPr>
        <w:spacing w:after="240"/>
        <w:rPr>
          <w:sz w:val="24"/>
        </w:rPr>
      </w:pPr>
      <w:r>
        <w:rPr>
          <w:i/>
          <w:sz w:val="24"/>
        </w:rPr>
        <w:t>w</w:t>
      </w:r>
      <w:r>
        <w:rPr>
          <w:sz w:val="24"/>
        </w:rPr>
        <w:t xml:space="preserve">  = </w:t>
      </w:r>
      <w:r w:rsidR="00C81625">
        <w:rPr>
          <w:sz w:val="24"/>
        </w:rPr>
        <w:t>1.20</w:t>
      </w:r>
      <w:r>
        <w:rPr>
          <w:sz w:val="24"/>
        </w:rPr>
        <w:t xml:space="preserve"> [mm] (this should correspond to </w:t>
      </w:r>
      <w:r w:rsidRPr="00715AD9">
        <w:rPr>
          <w:i/>
          <w:sz w:val="24"/>
        </w:rPr>
        <w:t>Z</w:t>
      </w:r>
      <w:r w:rsidRPr="00715AD9">
        <w:rPr>
          <w:sz w:val="24"/>
          <w:vertAlign w:val="subscript"/>
        </w:rPr>
        <w:t>0</w:t>
      </w:r>
      <w:r>
        <w:rPr>
          <w:sz w:val="24"/>
        </w:rPr>
        <w:t xml:space="preserve"> = 50 [</w:t>
      </w:r>
      <w:r>
        <w:rPr>
          <w:sz w:val="24"/>
        </w:rPr>
        <w:sym w:font="Symbol" w:char="F057"/>
      </w:r>
      <w:r>
        <w:rPr>
          <w:sz w:val="24"/>
        </w:rPr>
        <w:t>])</w:t>
      </w:r>
    </w:p>
    <w:p w:rsidR="00446178" w:rsidRDefault="00446178" w:rsidP="00446178">
      <w:pPr>
        <w:spacing w:after="240"/>
      </w:pPr>
      <w:r>
        <w:rPr>
          <w:i/>
          <w:sz w:val="24"/>
        </w:rPr>
        <w:t>t</w:t>
      </w:r>
      <w:r>
        <w:rPr>
          <w:sz w:val="24"/>
        </w:rPr>
        <w:t xml:space="preserve">  = 0.017 [mm] (corresponding to 0.5 oz copper /ft</w:t>
      </w:r>
      <w:r>
        <w:rPr>
          <w:sz w:val="24"/>
          <w:vertAlign w:val="superscript"/>
        </w:rPr>
        <w:t>2</w:t>
      </w:r>
      <w:r>
        <w:rPr>
          <w:sz w:val="24"/>
        </w:rPr>
        <w:t xml:space="preserve"> for the copper cladding)</w:t>
      </w:r>
    </w:p>
    <w:p w:rsidR="00446178" w:rsidRDefault="00446178" w:rsidP="00446178">
      <w:pPr>
        <w:spacing w:after="240"/>
        <w:rPr>
          <w:sz w:val="24"/>
        </w:rPr>
      </w:pPr>
      <w:r w:rsidRPr="00DF4B01">
        <w:rPr>
          <w:i/>
          <w:sz w:val="24"/>
        </w:rPr>
        <w:sym w:font="Symbol" w:char="F073"/>
      </w:r>
      <w:r>
        <w:rPr>
          <w:sz w:val="24"/>
        </w:rPr>
        <w:t xml:space="preserve">  = 3.0 </w:t>
      </w:r>
      <w:r>
        <w:rPr>
          <w:sz w:val="24"/>
        </w:rPr>
        <w:sym w:font="Symbol" w:char="F0B4"/>
      </w:r>
      <w:r>
        <w:rPr>
          <w:sz w:val="24"/>
        </w:rPr>
        <w:t xml:space="preserve"> 10</w:t>
      </w:r>
      <w:r>
        <w:rPr>
          <w:sz w:val="24"/>
          <w:vertAlign w:val="superscript"/>
        </w:rPr>
        <w:t>7</w:t>
      </w:r>
      <w:r>
        <w:t xml:space="preserve"> [</w:t>
      </w:r>
      <w:r>
        <w:rPr>
          <w:sz w:val="24"/>
        </w:rPr>
        <w:t>S/m</w:t>
      </w:r>
      <w:r>
        <w:t xml:space="preserve">] </w:t>
      </w:r>
      <w:r>
        <w:rPr>
          <w:sz w:val="24"/>
        </w:rPr>
        <w:t>(for typical copper conductors, allowing for surface roughness)</w:t>
      </w:r>
    </w:p>
    <w:p w:rsidR="00446178" w:rsidRDefault="00446178" w:rsidP="00446178">
      <w:pPr>
        <w:spacing w:after="240"/>
        <w:rPr>
          <w:rFonts w:ascii="Arial" w:hAnsi="Arial" w:cs="Arial"/>
          <w:sz w:val="24"/>
        </w:rPr>
      </w:pPr>
    </w:p>
    <w:p w:rsidR="00111022" w:rsidRDefault="00111022" w:rsidP="00446178">
      <w:pPr>
        <w:spacing w:after="240"/>
        <w:rPr>
          <w:rFonts w:ascii="Arial" w:hAnsi="Arial" w:cs="Arial"/>
          <w:sz w:val="24"/>
        </w:rPr>
      </w:pPr>
    </w:p>
    <w:p w:rsidR="00446178" w:rsidRDefault="00446178" w:rsidP="00446178">
      <w:pPr>
        <w:spacing w:after="240"/>
        <w:jc w:val="both"/>
        <w:rPr>
          <w:sz w:val="24"/>
        </w:rPr>
      </w:pPr>
      <w:r>
        <w:rPr>
          <w:sz w:val="24"/>
        </w:rPr>
        <w:t xml:space="preserve">Note: </w:t>
      </w:r>
      <w:r w:rsidRPr="0026304C">
        <w:rPr>
          <w:position w:val="-12"/>
          <w:sz w:val="24"/>
        </w:rPr>
        <w:object w:dxaOrig="260" w:dyaOrig="360">
          <v:shape id="_x0000_i1030" type="#_x0000_t75" style="width:13.2pt;height:18pt" o:ole="">
            <v:imagedata r:id="rId23" o:title=""/>
          </v:shape>
          <o:OLEObject Type="Embed" ProgID="Equation.DSMT4" ShapeID="_x0000_i1030" DrawAspect="Content" ObjectID="_1442809926" r:id="rId24"/>
        </w:object>
      </w:r>
      <w:r>
        <w:rPr>
          <w:sz w:val="24"/>
        </w:rPr>
        <w:t xml:space="preserve"> is the above table</w:t>
      </w:r>
      <w:r w:rsidR="00111022">
        <w:rPr>
          <w:sz w:val="24"/>
        </w:rPr>
        <w:t>s</w:t>
      </w:r>
      <w:r>
        <w:rPr>
          <w:sz w:val="24"/>
        </w:rPr>
        <w:t xml:space="preserve"> denotes </w:t>
      </w:r>
      <w:r w:rsidRPr="0026304C">
        <w:rPr>
          <w:position w:val="-12"/>
          <w:sz w:val="24"/>
        </w:rPr>
        <w:object w:dxaOrig="320" w:dyaOrig="360">
          <v:shape id="_x0000_i1031" type="#_x0000_t75" style="width:16.2pt;height:18pt" o:ole="">
            <v:imagedata r:id="rId25" o:title=""/>
          </v:shape>
          <o:OLEObject Type="Embed" ProgID="Equation.DSMT4" ShapeID="_x0000_i1031" DrawAspect="Content" ObjectID="_1442809927" r:id="rId26"/>
        </w:object>
      </w:r>
      <w:r>
        <w:rPr>
          <w:sz w:val="24"/>
        </w:rPr>
        <w:t xml:space="preserve"> (the real part of the complex effective permittivity). Hence, </w:t>
      </w:r>
      <w:r w:rsidRPr="0026304C">
        <w:rPr>
          <w:position w:val="-14"/>
          <w:sz w:val="24"/>
        </w:rPr>
        <w:object w:dxaOrig="3180" w:dyaOrig="400">
          <v:shape id="_x0000_i1032" type="#_x0000_t75" style="width:159pt;height:19.8pt" o:ole="">
            <v:imagedata r:id="rId27" o:title=""/>
          </v:shape>
          <o:OLEObject Type="Embed" ProgID="Equation.DSMT4" ShapeID="_x0000_i1032" DrawAspect="Content" ObjectID="_1442809928" r:id="rId28"/>
        </w:object>
      </w:r>
      <w:r>
        <w:rPr>
          <w:sz w:val="24"/>
        </w:rPr>
        <w:t>.</w:t>
      </w:r>
    </w:p>
    <w:p w:rsidR="00446178" w:rsidRDefault="00446178">
      <w:pPr>
        <w:spacing w:after="240"/>
        <w:jc w:val="both"/>
        <w:rPr>
          <w:sz w:val="24"/>
        </w:rPr>
      </w:pPr>
    </w:p>
    <w:p w:rsidR="003A29BA" w:rsidRDefault="003A29BA">
      <w:pPr>
        <w:pStyle w:val="MTDisplayEquation"/>
      </w:pPr>
      <w:r>
        <w:tab/>
      </w:r>
    </w:p>
    <w:p w:rsidR="003A29BA" w:rsidRDefault="003A29BA">
      <w:pPr>
        <w:pStyle w:val="Heading4"/>
        <w:rPr>
          <w:b/>
          <w:bCs/>
        </w:rPr>
      </w:pPr>
      <w:r>
        <w:rPr>
          <w:b/>
          <w:bCs/>
        </w:rPr>
        <w:br w:type="page"/>
      </w:r>
      <w:r>
        <w:rPr>
          <w:b/>
          <w:bCs/>
        </w:rPr>
        <w:lastRenderedPageBreak/>
        <w:t xml:space="preserve">APPROXIMATE </w:t>
      </w:r>
      <w:r w:rsidR="001331C3">
        <w:rPr>
          <w:b/>
          <w:bCs/>
        </w:rPr>
        <w:t xml:space="preserve">CAD </w:t>
      </w:r>
      <w:r>
        <w:rPr>
          <w:b/>
          <w:bCs/>
        </w:rPr>
        <w:t xml:space="preserve">FORMULAS </w:t>
      </w:r>
    </w:p>
    <w:p w:rsidR="00981E9F" w:rsidRDefault="00981E9F" w:rsidP="00981E9F"/>
    <w:p w:rsidR="00981E9F" w:rsidRDefault="00981E9F" w:rsidP="00981E9F">
      <w:pPr>
        <w:spacing w:after="240" w:line="360" w:lineRule="auto"/>
        <w:jc w:val="both"/>
        <w:rPr>
          <w:sz w:val="24"/>
        </w:rPr>
      </w:pPr>
      <w:r>
        <w:rPr>
          <w:sz w:val="24"/>
        </w:rPr>
        <w:t xml:space="preserve">Note: In these formulas, </w:t>
      </w:r>
      <w:r w:rsidRPr="003C79D8">
        <w:rPr>
          <w:i/>
          <w:iCs/>
          <w:sz w:val="24"/>
        </w:rPr>
        <w:sym w:font="Symbol" w:char="F065"/>
      </w:r>
      <w:r w:rsidRPr="003C79D8">
        <w:rPr>
          <w:i/>
          <w:sz w:val="24"/>
          <w:vertAlign w:val="subscript"/>
        </w:rPr>
        <w:t>r</w:t>
      </w:r>
      <w:r>
        <w:rPr>
          <w:sz w:val="24"/>
        </w:rPr>
        <w:t xml:space="preserve"> is the real part of the complex effective permittivity. That is, </w:t>
      </w:r>
      <w:r w:rsidRPr="0026304C">
        <w:rPr>
          <w:position w:val="-12"/>
          <w:sz w:val="24"/>
        </w:rPr>
        <w:object w:dxaOrig="260" w:dyaOrig="360">
          <v:shape id="_x0000_i1033" type="#_x0000_t75" style="width:13.2pt;height:18pt" o:ole="">
            <v:imagedata r:id="rId29" o:title=""/>
          </v:shape>
          <o:OLEObject Type="Embed" ProgID="Equation.DSMT4" ShapeID="_x0000_i1033" DrawAspect="Content" ObjectID="_1442809929" r:id="rId30"/>
        </w:object>
      </w:r>
      <w:r>
        <w:rPr>
          <w:sz w:val="24"/>
        </w:rPr>
        <w:t xml:space="preserve"> denotes</w:t>
      </w:r>
      <w:r w:rsidR="001331C3">
        <w:rPr>
          <w:sz w:val="24"/>
        </w:rPr>
        <w:t xml:space="preserve"> </w:t>
      </w:r>
      <w:r w:rsidR="001331C3" w:rsidRPr="003C79D8">
        <w:rPr>
          <w:i/>
          <w:iCs/>
          <w:sz w:val="24"/>
        </w:rPr>
        <w:sym w:font="Symbol" w:char="F065"/>
      </w:r>
      <w:r w:rsidR="001331C3" w:rsidRPr="001331C3">
        <w:rPr>
          <w:iCs/>
          <w:sz w:val="24"/>
        </w:rPr>
        <w:sym w:font="Symbol" w:char="F0A2"/>
      </w:r>
      <w:proofErr w:type="spellStart"/>
      <w:r w:rsidR="001331C3" w:rsidRPr="001331C3">
        <w:rPr>
          <w:i/>
          <w:sz w:val="24"/>
          <w:vertAlign w:val="subscript"/>
        </w:rPr>
        <w:t>rc</w:t>
      </w:r>
      <w:proofErr w:type="spellEnd"/>
      <w:r w:rsidRPr="000C37CD">
        <w:rPr>
          <w:sz w:val="24"/>
        </w:rPr>
        <w:t>.</w:t>
      </w:r>
      <w:r w:rsidR="0030332C">
        <w:rPr>
          <w:sz w:val="24"/>
        </w:rPr>
        <w:t xml:space="preserve"> The characteristic impedance</w:t>
      </w:r>
      <w:r w:rsidR="00FD6BC1">
        <w:rPr>
          <w:sz w:val="24"/>
        </w:rPr>
        <w:t>s are</w:t>
      </w:r>
      <w:r w:rsidR="0030332C">
        <w:rPr>
          <w:sz w:val="24"/>
        </w:rPr>
        <w:t xml:space="preserve"> in </w:t>
      </w:r>
      <w:r w:rsidR="0064476F">
        <w:rPr>
          <w:sz w:val="24"/>
        </w:rPr>
        <w:t>o</w:t>
      </w:r>
      <w:r w:rsidR="0030332C">
        <w:rPr>
          <w:sz w:val="24"/>
        </w:rPr>
        <w:t xml:space="preserve">hms and the </w:t>
      </w:r>
      <w:r w:rsidR="00FD6BC1">
        <w:rPr>
          <w:sz w:val="24"/>
        </w:rPr>
        <w:t xml:space="preserve">attenuation constants </w:t>
      </w:r>
      <w:r w:rsidR="0030332C">
        <w:rPr>
          <w:sz w:val="24"/>
        </w:rPr>
        <w:t xml:space="preserve">are in nepers/meter. </w:t>
      </w:r>
      <w:r w:rsidR="00FD6BC1">
        <w:rPr>
          <w:sz w:val="24"/>
        </w:rPr>
        <w:t>A nonmagnetic substrate is assumed</w:t>
      </w:r>
      <w:r w:rsidR="00435B36">
        <w:rPr>
          <w:sz w:val="24"/>
        </w:rPr>
        <w:t>.</w:t>
      </w:r>
      <w:r w:rsidR="00A67097">
        <w:rPr>
          <w:sz w:val="24"/>
        </w:rPr>
        <w:t xml:space="preserve"> It is assumed that the strip and ground plane(s) are made of the same metal, and </w:t>
      </w:r>
      <w:r w:rsidR="00A67097" w:rsidRPr="00A67097">
        <w:rPr>
          <w:i/>
          <w:sz w:val="24"/>
        </w:rPr>
        <w:t>R</w:t>
      </w:r>
      <w:r w:rsidR="00A67097" w:rsidRPr="00A67097">
        <w:rPr>
          <w:i/>
          <w:sz w:val="24"/>
          <w:vertAlign w:val="subscript"/>
        </w:rPr>
        <w:t>s</w:t>
      </w:r>
      <w:r w:rsidR="00A67097" w:rsidRPr="00A67097">
        <w:rPr>
          <w:i/>
          <w:sz w:val="24"/>
        </w:rPr>
        <w:t xml:space="preserve"> </w:t>
      </w:r>
      <w:r w:rsidR="00A67097">
        <w:rPr>
          <w:sz w:val="24"/>
        </w:rPr>
        <w:t>denotes the surface resistance of the metal</w:t>
      </w:r>
      <w:r w:rsidR="00BA4813">
        <w:rPr>
          <w:sz w:val="24"/>
        </w:rPr>
        <w:t>. The surface resistance of the metal is</w:t>
      </w:r>
      <w:r w:rsidR="00A67097">
        <w:rPr>
          <w:sz w:val="24"/>
        </w:rPr>
        <w:t xml:space="preserve"> given by</w:t>
      </w:r>
    </w:p>
    <w:p w:rsidR="00A67097" w:rsidRDefault="00BA4813" w:rsidP="00981E9F">
      <w:pPr>
        <w:spacing w:after="240" w:line="360" w:lineRule="auto"/>
        <w:jc w:val="both"/>
      </w:pPr>
      <w:r w:rsidRPr="00BA4813">
        <w:rPr>
          <w:position w:val="-24"/>
        </w:rPr>
        <w:object w:dxaOrig="880" w:dyaOrig="620">
          <v:shape id="_x0000_i1034" type="#_x0000_t75" style="width:43.8pt;height:31.2pt" o:ole="" fillcolor="window">
            <v:imagedata r:id="rId31" o:title=""/>
          </v:shape>
          <o:OLEObject Type="Embed" ProgID="Equation.DSMT4" ShapeID="_x0000_i1034" DrawAspect="Content" ObjectID="_1442809930" r:id="rId32"/>
        </w:object>
      </w:r>
      <w:r>
        <w:t>,</w:t>
      </w:r>
    </w:p>
    <w:p w:rsidR="00BA4813" w:rsidRDefault="00BA4813" w:rsidP="00981E9F">
      <w:pPr>
        <w:spacing w:after="240" w:line="360" w:lineRule="auto"/>
        <w:jc w:val="both"/>
        <w:rPr>
          <w:sz w:val="24"/>
          <w:szCs w:val="24"/>
        </w:rPr>
      </w:pPr>
      <w:r w:rsidRPr="00BA4813">
        <w:rPr>
          <w:sz w:val="24"/>
          <w:szCs w:val="24"/>
        </w:rPr>
        <w:t xml:space="preserve">where </w:t>
      </w:r>
      <w:r w:rsidRPr="00BA4813">
        <w:rPr>
          <w:i/>
          <w:sz w:val="24"/>
          <w:szCs w:val="24"/>
        </w:rPr>
        <w:sym w:font="Symbol" w:char="F073"/>
      </w:r>
      <w:r>
        <w:rPr>
          <w:sz w:val="24"/>
          <w:szCs w:val="24"/>
        </w:rPr>
        <w:t xml:space="preserve"> is the conductivity of the metal and </w:t>
      </w:r>
      <w:r w:rsidRPr="00BA4813">
        <w:rPr>
          <w:i/>
          <w:sz w:val="24"/>
          <w:szCs w:val="24"/>
        </w:rPr>
        <w:sym w:font="Symbol" w:char="F064"/>
      </w:r>
      <w:r>
        <w:rPr>
          <w:sz w:val="24"/>
          <w:szCs w:val="24"/>
        </w:rPr>
        <w:t xml:space="preserve"> is the skin depth of the metal, given (in meters) by</w:t>
      </w:r>
    </w:p>
    <w:p w:rsidR="00BA4813" w:rsidRDefault="00BA4813" w:rsidP="00981E9F">
      <w:pPr>
        <w:spacing w:after="240" w:line="360" w:lineRule="auto"/>
        <w:jc w:val="both"/>
        <w:rPr>
          <w:sz w:val="24"/>
          <w:szCs w:val="24"/>
        </w:rPr>
      </w:pPr>
      <w:r w:rsidRPr="00BA4813">
        <w:rPr>
          <w:position w:val="-32"/>
        </w:rPr>
        <w:object w:dxaOrig="1219" w:dyaOrig="760">
          <v:shape id="_x0000_i1035" type="#_x0000_t75" style="width:60.6pt;height:37.8pt" o:ole="" fillcolor="window">
            <v:imagedata r:id="rId33" o:title=""/>
          </v:shape>
          <o:OLEObject Type="Embed" ProgID="Equation.DSMT4" ShapeID="_x0000_i1035" DrawAspect="Content" ObjectID="_1442809931" r:id="rId34"/>
        </w:object>
      </w:r>
      <w:r>
        <w:t>.</w:t>
      </w:r>
    </w:p>
    <w:p w:rsidR="00BA4813" w:rsidRDefault="00BA4813" w:rsidP="004F55ED">
      <w:pPr>
        <w:spacing w:after="240" w:line="360" w:lineRule="auto"/>
        <w:jc w:val="both"/>
        <w:rPr>
          <w:b/>
          <w:color w:val="FF0000"/>
          <w:sz w:val="24"/>
          <w:szCs w:val="24"/>
        </w:rPr>
      </w:pPr>
    </w:p>
    <w:p w:rsidR="00981E9F" w:rsidRPr="00981E9F" w:rsidRDefault="00981E9F" w:rsidP="004F55ED">
      <w:pPr>
        <w:spacing w:after="240" w:line="360" w:lineRule="auto"/>
        <w:jc w:val="both"/>
        <w:rPr>
          <w:b/>
          <w:color w:val="FF0000"/>
          <w:sz w:val="24"/>
          <w:szCs w:val="24"/>
        </w:rPr>
      </w:pPr>
      <w:r w:rsidRPr="00981E9F">
        <w:rPr>
          <w:b/>
          <w:color w:val="FF0000"/>
          <w:sz w:val="24"/>
          <w:szCs w:val="24"/>
        </w:rPr>
        <w:t>A) Microstrip</w:t>
      </w:r>
      <w:r w:rsidR="00BA4813">
        <w:rPr>
          <w:b/>
          <w:color w:val="FF0000"/>
          <w:sz w:val="24"/>
          <w:szCs w:val="24"/>
        </w:rPr>
        <w:t xml:space="preserve"> Formulas</w:t>
      </w:r>
    </w:p>
    <w:p w:rsidR="003A29BA" w:rsidRDefault="003A29BA">
      <w:pPr>
        <w:pStyle w:val="Heading4"/>
        <w:spacing w:after="240"/>
        <w:rPr>
          <w:b/>
          <w:bCs/>
        </w:rPr>
      </w:pPr>
      <w:r>
        <w:rPr>
          <w:b/>
          <w:bCs/>
        </w:rPr>
        <w:t>Phase Constant</w:t>
      </w:r>
    </w:p>
    <w:p w:rsidR="003A29BA" w:rsidRDefault="003A29BA">
      <w:pPr>
        <w:pStyle w:val="MTDisplayEquation"/>
        <w:tabs>
          <w:tab w:val="clear" w:pos="4680"/>
        </w:tabs>
      </w:pPr>
      <w:r w:rsidRPr="0026304C">
        <w:rPr>
          <w:position w:val="-16"/>
        </w:rPr>
        <w:object w:dxaOrig="1600" w:dyaOrig="480">
          <v:shape id="_x0000_i1036" type="#_x0000_t75" style="width:79.8pt;height:24pt" o:ole="" fillcolor="window">
            <v:imagedata r:id="rId35" o:title=""/>
          </v:shape>
          <o:OLEObject Type="Embed" ProgID="Equation.DSMT4" ShapeID="_x0000_i1036" DrawAspect="Content" ObjectID="_1442809932" r:id="rId36"/>
        </w:object>
      </w:r>
      <w:r w:rsidR="00194DCD">
        <w:t>,</w:t>
      </w:r>
    </w:p>
    <w:p w:rsidR="00194DCD" w:rsidRPr="00194DCD" w:rsidRDefault="00194DCD" w:rsidP="00194DCD"/>
    <w:p w:rsidR="003A29BA" w:rsidRDefault="003A29BA"/>
    <w:p w:rsidR="003A29BA" w:rsidRDefault="003A29BA">
      <w:pPr>
        <w:rPr>
          <w:sz w:val="24"/>
        </w:rPr>
      </w:pPr>
      <w:r>
        <w:rPr>
          <w:sz w:val="24"/>
        </w:rPr>
        <w:t>where the</w:t>
      </w:r>
      <w:r w:rsidR="0063534F">
        <w:rPr>
          <w:sz w:val="24"/>
        </w:rPr>
        <w:t xml:space="preserve"> frequency-dependent </w:t>
      </w:r>
      <w:r>
        <w:rPr>
          <w:sz w:val="24"/>
        </w:rPr>
        <w:t xml:space="preserve"> “effective relative permittivity” is </w:t>
      </w:r>
    </w:p>
    <w:p w:rsidR="003A29BA" w:rsidRDefault="003A29BA"/>
    <w:p w:rsidR="003A29BA" w:rsidRDefault="003A29BA">
      <w:pPr>
        <w:pStyle w:val="MTDisplayEquation"/>
      </w:pPr>
      <w:r w:rsidRPr="0026304C">
        <w:rPr>
          <w:position w:val="-38"/>
        </w:rPr>
        <w:object w:dxaOrig="3780" w:dyaOrig="940">
          <v:shape id="_x0000_i1037" type="#_x0000_t75" style="width:189pt;height:46.2pt" o:ole="">
            <v:imagedata r:id="rId37" o:title=""/>
          </v:shape>
          <o:OLEObject Type="Embed" ProgID="Equation.DSMT4" ShapeID="_x0000_i1037" DrawAspect="Content" ObjectID="_1442809933" r:id="rId38"/>
        </w:object>
      </w:r>
    </w:p>
    <w:p w:rsidR="00272998" w:rsidRDefault="00272998" w:rsidP="00272998"/>
    <w:p w:rsidR="00194DCD" w:rsidRDefault="00194DCD" w:rsidP="00272998">
      <w:pPr>
        <w:rPr>
          <w:sz w:val="24"/>
          <w:szCs w:val="24"/>
        </w:rPr>
      </w:pPr>
      <w:r w:rsidRPr="00194DCD">
        <w:rPr>
          <w:sz w:val="24"/>
          <w:szCs w:val="24"/>
        </w:rPr>
        <w:t>where</w:t>
      </w:r>
      <w:r>
        <w:rPr>
          <w:sz w:val="24"/>
          <w:szCs w:val="24"/>
        </w:rPr>
        <w:t xml:space="preserve"> low-frequency value is given by</w:t>
      </w:r>
    </w:p>
    <w:p w:rsidR="00194DCD" w:rsidRPr="00194DCD" w:rsidRDefault="00194DCD" w:rsidP="00272998">
      <w:pPr>
        <w:rPr>
          <w:sz w:val="24"/>
          <w:szCs w:val="24"/>
        </w:rPr>
      </w:pPr>
    </w:p>
    <w:p w:rsidR="00272998" w:rsidRDefault="00194DCD" w:rsidP="00272998">
      <w:pPr>
        <w:rPr>
          <w:i/>
        </w:rPr>
      </w:pPr>
      <w:r w:rsidRPr="00194DCD">
        <w:rPr>
          <w:i/>
          <w:position w:val="-40"/>
        </w:rPr>
        <w:object w:dxaOrig="4280" w:dyaOrig="920">
          <v:shape id="_x0000_i1038" type="#_x0000_t75" style="width:213.6pt;height:46.8pt" o:ole="">
            <v:imagedata r:id="rId39" o:title=""/>
          </v:shape>
          <o:OLEObject Type="Embed" ProgID="Equation.DSMT4" ShapeID="_x0000_i1038" DrawAspect="Content" ObjectID="_1442809934" r:id="rId40"/>
        </w:object>
      </w:r>
    </w:p>
    <w:p w:rsidR="00194DCD" w:rsidRDefault="00194DCD" w:rsidP="00272998">
      <w:pPr>
        <w:rPr>
          <w:i/>
        </w:rPr>
      </w:pPr>
    </w:p>
    <w:p w:rsidR="00194DCD" w:rsidRPr="00194DCD" w:rsidRDefault="00194DCD" w:rsidP="00272998">
      <w:pPr>
        <w:rPr>
          <w:sz w:val="24"/>
          <w:szCs w:val="24"/>
        </w:rPr>
      </w:pPr>
      <w:r w:rsidRPr="00194DCD">
        <w:rPr>
          <w:sz w:val="24"/>
          <w:szCs w:val="24"/>
        </w:rPr>
        <w:t>and</w:t>
      </w:r>
    </w:p>
    <w:p w:rsidR="003A29BA" w:rsidRDefault="003A29BA"/>
    <w:p w:rsidR="003A29BA" w:rsidRDefault="003A29BA"/>
    <w:p w:rsidR="003A29BA" w:rsidRDefault="003932E5">
      <w:pPr>
        <w:pStyle w:val="MTDisplayEquation"/>
      </w:pPr>
      <w:r w:rsidRPr="003932E5">
        <w:rPr>
          <w:position w:val="-38"/>
        </w:rPr>
        <w:object w:dxaOrig="4940" w:dyaOrig="880">
          <v:shape id="_x0000_i1039" type="#_x0000_t75" style="width:246.6pt;height:44.4pt" o:ole="">
            <v:imagedata r:id="rId41" o:title=""/>
          </v:shape>
          <o:OLEObject Type="Embed" ProgID="Equation.DSMT4" ShapeID="_x0000_i1039" DrawAspect="Content" ObjectID="_1442809935" r:id="rId42"/>
        </w:object>
      </w:r>
      <w:r w:rsidR="00194DCD">
        <w:t>.</w:t>
      </w:r>
    </w:p>
    <w:p w:rsidR="003A29BA" w:rsidRDefault="003A29BA"/>
    <w:p w:rsidR="00011793" w:rsidRPr="007F6563" w:rsidRDefault="00194DCD" w:rsidP="00011793">
      <w:pPr>
        <w:rPr>
          <w:sz w:val="24"/>
          <w:szCs w:val="24"/>
        </w:rPr>
      </w:pPr>
      <w:r>
        <w:rPr>
          <w:sz w:val="24"/>
          <w:szCs w:val="24"/>
        </w:rPr>
        <w:t>T</w:t>
      </w:r>
      <w:r w:rsidR="00011793" w:rsidRPr="007F6563">
        <w:rPr>
          <w:sz w:val="24"/>
          <w:szCs w:val="24"/>
        </w:rPr>
        <w:t xml:space="preserve">he effective width </w:t>
      </w:r>
      <w:r>
        <w:rPr>
          <w:sz w:val="24"/>
          <w:szCs w:val="24"/>
        </w:rPr>
        <w:t xml:space="preserve">is </w:t>
      </w:r>
      <w:r w:rsidR="00011793" w:rsidRPr="007F6563">
        <w:rPr>
          <w:sz w:val="24"/>
          <w:szCs w:val="24"/>
        </w:rPr>
        <w:t xml:space="preserve">given by </w:t>
      </w:r>
    </w:p>
    <w:p w:rsidR="00011793" w:rsidRDefault="00011793" w:rsidP="00011793"/>
    <w:p w:rsidR="00011793" w:rsidRDefault="00011793" w:rsidP="00011793">
      <w:pPr>
        <w:pStyle w:val="MTDisplayEquation"/>
      </w:pPr>
      <w:r w:rsidRPr="0026304C">
        <w:rPr>
          <w:position w:val="-30"/>
        </w:rPr>
        <w:object w:dxaOrig="2500" w:dyaOrig="720">
          <v:shape id="_x0000_i1040" type="#_x0000_t75" style="width:125.4pt;height:36pt" o:ole="">
            <v:imagedata r:id="rId43" o:title=""/>
          </v:shape>
          <o:OLEObject Type="Embed" ProgID="Equation.DSMT4" ShapeID="_x0000_i1040" DrawAspect="Content" ObjectID="_1442809936" r:id="rId44"/>
        </w:object>
      </w:r>
      <w:r w:rsidR="00194DCD">
        <w:t>.</w:t>
      </w:r>
    </w:p>
    <w:p w:rsidR="00011793" w:rsidRPr="007F6563" w:rsidRDefault="00011793" w:rsidP="00011793"/>
    <w:p w:rsidR="003A29BA" w:rsidRDefault="003A29BA"/>
    <w:p w:rsidR="00194DCD" w:rsidRDefault="00194DCD"/>
    <w:p w:rsidR="003A29BA" w:rsidRDefault="003A29BA">
      <w:pPr>
        <w:pStyle w:val="Heading2"/>
        <w:rPr>
          <w:bCs/>
        </w:rPr>
      </w:pPr>
      <w:r>
        <w:rPr>
          <w:bCs/>
        </w:rPr>
        <w:t>Characteristic Impedance</w:t>
      </w:r>
      <w:r w:rsidR="004D228D">
        <w:rPr>
          <w:bCs/>
        </w:rPr>
        <w:t xml:space="preserve"> (low frequency)</w:t>
      </w:r>
    </w:p>
    <w:p w:rsidR="003A29BA" w:rsidRDefault="003A29BA">
      <w:pPr>
        <w:rPr>
          <w:sz w:val="24"/>
        </w:rPr>
      </w:pPr>
    </w:p>
    <w:p w:rsidR="008436ED" w:rsidRDefault="00194DCD">
      <w:pPr>
        <w:rPr>
          <w:sz w:val="24"/>
        </w:rPr>
      </w:pPr>
      <w:r w:rsidRPr="008436ED">
        <w:rPr>
          <w:position w:val="-38"/>
        </w:rPr>
        <w:object w:dxaOrig="3980" w:dyaOrig="820">
          <v:shape id="_x0000_i1041" type="#_x0000_t75" style="width:198.6pt;height:40.8pt" o:ole="" fillcolor="window">
            <v:imagedata r:id="rId45" o:title=""/>
          </v:shape>
          <o:OLEObject Type="Embed" ProgID="Equation.DSMT4" ShapeID="_x0000_i1041" DrawAspect="Content" ObjectID="_1442809937" r:id="rId46"/>
        </w:object>
      </w:r>
    </w:p>
    <w:p w:rsidR="003A29BA" w:rsidRDefault="003A29BA">
      <w:pPr>
        <w:rPr>
          <w:sz w:val="24"/>
        </w:rPr>
      </w:pPr>
    </w:p>
    <w:p w:rsidR="003A29BA" w:rsidRDefault="00194DCD">
      <w:pPr>
        <w:pStyle w:val="MTDisplayEquation"/>
      </w:pPr>
      <w:r w:rsidRPr="0026304C">
        <w:rPr>
          <w:position w:val="-40"/>
        </w:rPr>
        <w:object w:dxaOrig="7100" w:dyaOrig="780">
          <v:shape id="_x0000_i1042" type="#_x0000_t75" style="width:354pt;height:39pt" o:ole="" fillcolor="window">
            <v:imagedata r:id="rId47" o:title=""/>
          </v:shape>
          <o:OLEObject Type="Embed" ProgID="Equation.DSMT4" ShapeID="_x0000_i1042" DrawAspect="Content" ObjectID="_1442809938" r:id="rId48"/>
        </w:object>
      </w:r>
      <w:r w:rsidR="003A29BA">
        <w:t xml:space="preserve">         </w:t>
      </w:r>
    </w:p>
    <w:p w:rsidR="003A29BA" w:rsidRDefault="003A29BA"/>
    <w:p w:rsidR="003A29BA" w:rsidRDefault="003A29BA"/>
    <w:p w:rsidR="00EC7E6F" w:rsidRDefault="00EC7E6F">
      <w:pPr>
        <w:pStyle w:val="Heading2"/>
        <w:rPr>
          <w:bCs/>
        </w:rPr>
      </w:pPr>
    </w:p>
    <w:p w:rsidR="00EC7E6F" w:rsidRDefault="00EC7E6F">
      <w:pPr>
        <w:pStyle w:val="Heading2"/>
        <w:rPr>
          <w:bCs/>
        </w:rPr>
      </w:pPr>
    </w:p>
    <w:p w:rsidR="003A29BA" w:rsidRDefault="003A29BA">
      <w:pPr>
        <w:pStyle w:val="Heading2"/>
        <w:rPr>
          <w:bCs/>
        </w:rPr>
      </w:pPr>
      <w:r>
        <w:rPr>
          <w:bCs/>
        </w:rPr>
        <w:t>Conductor Loss</w:t>
      </w:r>
    </w:p>
    <w:p w:rsidR="003A29BA" w:rsidRDefault="003A29BA">
      <w:pPr>
        <w:pStyle w:val="MTDisplayEquation"/>
        <w:tabs>
          <w:tab w:val="clear" w:pos="4680"/>
        </w:tabs>
      </w:pPr>
    </w:p>
    <w:p w:rsidR="003A29BA" w:rsidRDefault="003A29BA"/>
    <w:p w:rsidR="003A29BA" w:rsidRDefault="003A29BA">
      <w:r w:rsidRPr="0026304C">
        <w:rPr>
          <w:position w:val="-24"/>
        </w:rPr>
        <w:object w:dxaOrig="820" w:dyaOrig="620">
          <v:shape id="_x0000_i1043" type="#_x0000_t75" style="width:40.8pt;height:31.2pt" o:ole="">
            <v:imagedata r:id="rId49" o:title=""/>
          </v:shape>
          <o:OLEObject Type="Embed" ProgID="Equation.DSMT4" ShapeID="_x0000_i1043" DrawAspect="Content" ObjectID="_1442809939" r:id="rId50"/>
        </w:object>
      </w:r>
      <w:r>
        <w:t>:</w:t>
      </w:r>
    </w:p>
    <w:p w:rsidR="003A29BA" w:rsidRDefault="003A29BA"/>
    <w:p w:rsidR="003A29BA" w:rsidRDefault="00194DCD">
      <w:pPr>
        <w:pStyle w:val="MTDisplayEquation"/>
      </w:pPr>
      <w:r w:rsidRPr="00194DCD">
        <w:rPr>
          <w:position w:val="-36"/>
        </w:rPr>
        <w:object w:dxaOrig="6039" w:dyaOrig="840">
          <v:shape id="_x0000_i1044" type="#_x0000_t75" style="width:302.4pt;height:42pt" o:ole="">
            <v:imagedata r:id="rId51" o:title=""/>
          </v:shape>
          <o:OLEObject Type="Embed" ProgID="Equation.DSMT4" ShapeID="_x0000_i1044" DrawAspect="Content" ObjectID="_1442809940" r:id="rId52"/>
        </w:object>
      </w:r>
    </w:p>
    <w:p w:rsidR="003A29BA" w:rsidRDefault="003A29BA"/>
    <w:p w:rsidR="003A29BA" w:rsidRDefault="003A29BA"/>
    <w:p w:rsidR="003A29BA" w:rsidRDefault="003A29BA"/>
    <w:p w:rsidR="00113B7D" w:rsidRDefault="00113B7D"/>
    <w:p w:rsidR="003A29BA" w:rsidRDefault="003A29BA">
      <w:r w:rsidRPr="0026304C">
        <w:rPr>
          <w:position w:val="-24"/>
        </w:rPr>
        <w:object w:dxaOrig="1180" w:dyaOrig="620">
          <v:shape id="_x0000_i1045" type="#_x0000_t75" style="width:58.8pt;height:31.2pt" o:ole="">
            <v:imagedata r:id="rId53" o:title=""/>
          </v:shape>
          <o:OLEObject Type="Embed" ProgID="Equation.DSMT4" ShapeID="_x0000_i1045" DrawAspect="Content" ObjectID="_1442809941" r:id="rId54"/>
        </w:object>
      </w:r>
      <w:r>
        <w:t>:</w:t>
      </w:r>
    </w:p>
    <w:p w:rsidR="003A29BA" w:rsidRDefault="003A29BA">
      <w:pPr>
        <w:pStyle w:val="MTDisplayEquation"/>
        <w:tabs>
          <w:tab w:val="clear" w:pos="4680"/>
        </w:tabs>
      </w:pPr>
    </w:p>
    <w:p w:rsidR="003A29BA" w:rsidRDefault="00194DCD">
      <w:pPr>
        <w:pStyle w:val="MTDisplayEquation"/>
        <w:tabs>
          <w:tab w:val="clear" w:pos="4680"/>
        </w:tabs>
      </w:pPr>
      <w:r w:rsidRPr="00194DCD">
        <w:rPr>
          <w:position w:val="-36"/>
        </w:rPr>
        <w:object w:dxaOrig="5820" w:dyaOrig="840">
          <v:shape id="_x0000_i1046" type="#_x0000_t75" style="width:291.6pt;height:42pt" o:ole="" fillcolor="window">
            <v:imagedata r:id="rId55" o:title=""/>
          </v:shape>
          <o:OLEObject Type="Embed" ProgID="Equation.DSMT4" ShapeID="_x0000_i1046" DrawAspect="Content" ObjectID="_1442809942" r:id="rId56"/>
        </w:object>
      </w:r>
    </w:p>
    <w:p w:rsidR="003A29BA" w:rsidRDefault="003A29BA"/>
    <w:p w:rsidR="003A29BA" w:rsidRDefault="003A29BA"/>
    <w:p w:rsidR="003A29BA" w:rsidRDefault="003A29BA">
      <w:r w:rsidRPr="0026304C">
        <w:rPr>
          <w:position w:val="-24"/>
        </w:rPr>
        <w:object w:dxaOrig="639" w:dyaOrig="620">
          <v:shape id="_x0000_i1047" type="#_x0000_t75" style="width:31.8pt;height:31.2pt" o:ole="">
            <v:imagedata r:id="rId57" o:title=""/>
          </v:shape>
          <o:OLEObject Type="Embed" ProgID="Equation.DSMT4" ShapeID="_x0000_i1047" DrawAspect="Content" ObjectID="_1442809943" r:id="rId58"/>
        </w:object>
      </w:r>
      <w:r>
        <w:t>:</w:t>
      </w:r>
    </w:p>
    <w:p w:rsidR="003A29BA" w:rsidRDefault="00194DCD">
      <w:pPr>
        <w:pStyle w:val="MTDisplayEquation"/>
      </w:pPr>
      <w:r w:rsidRPr="00194DCD">
        <w:rPr>
          <w:position w:val="-56"/>
        </w:rPr>
        <w:object w:dxaOrig="8960" w:dyaOrig="1240">
          <v:shape id="_x0000_i1048" type="#_x0000_t75" style="width:447.6pt;height:61.8pt" o:ole="">
            <v:imagedata r:id="rId59" o:title=""/>
          </v:shape>
          <o:OLEObject Type="Embed" ProgID="Equation.DSMT4" ShapeID="_x0000_i1048" DrawAspect="Content" ObjectID="_1442809944" r:id="rId60"/>
        </w:object>
      </w:r>
      <w:r>
        <w:t>,</w:t>
      </w:r>
    </w:p>
    <w:p w:rsidR="003A29BA" w:rsidRPr="000F42D7" w:rsidRDefault="000F42D7">
      <w:pPr>
        <w:rPr>
          <w:sz w:val="24"/>
          <w:szCs w:val="24"/>
        </w:rPr>
      </w:pPr>
      <w:r w:rsidRPr="000F42D7">
        <w:rPr>
          <w:sz w:val="24"/>
          <w:szCs w:val="24"/>
        </w:rPr>
        <w:t xml:space="preserve">where </w:t>
      </w:r>
      <w:r w:rsidRPr="000F42D7">
        <w:rPr>
          <w:i/>
          <w:sz w:val="24"/>
          <w:szCs w:val="24"/>
        </w:rPr>
        <w:t>e</w:t>
      </w:r>
      <w:r w:rsidRPr="000F42D7">
        <w:rPr>
          <w:sz w:val="24"/>
          <w:szCs w:val="24"/>
        </w:rPr>
        <w:t xml:space="preserve"> = 2.71828.</w:t>
      </w:r>
    </w:p>
    <w:p w:rsidR="003A29BA" w:rsidRDefault="003A29BA"/>
    <w:p w:rsidR="003A29BA" w:rsidRDefault="003A29BA"/>
    <w:p w:rsidR="00883D71" w:rsidRDefault="00883D71">
      <w:pPr>
        <w:pStyle w:val="Heading4"/>
        <w:rPr>
          <w:b/>
          <w:bCs/>
        </w:rPr>
      </w:pPr>
    </w:p>
    <w:p w:rsidR="003A29BA" w:rsidRDefault="003A29BA">
      <w:pPr>
        <w:pStyle w:val="Heading4"/>
        <w:rPr>
          <w:b/>
          <w:bCs/>
        </w:rPr>
      </w:pPr>
      <w:r>
        <w:rPr>
          <w:b/>
          <w:bCs/>
        </w:rPr>
        <w:t>Dielectric Loss</w:t>
      </w:r>
    </w:p>
    <w:p w:rsidR="003A29BA" w:rsidRDefault="003A29BA">
      <w:r w:rsidRPr="0026304C">
        <w:rPr>
          <w:position w:val="-4"/>
        </w:rPr>
        <w:object w:dxaOrig="180" w:dyaOrig="279">
          <v:shape id="_x0000_i1049" type="#_x0000_t75" style="width:9pt;height:13.8pt" o:ole="" fillcolor="window">
            <v:imagedata r:id="rId61" o:title=""/>
          </v:shape>
          <o:OLEObject Type="Embed" ProgID="Equation.DSMT4" ShapeID="_x0000_i1049" DrawAspect="Content" ObjectID="_1442809945" r:id="rId62"/>
        </w:object>
      </w:r>
    </w:p>
    <w:p w:rsidR="003A29BA" w:rsidRDefault="000E7F1B">
      <w:pPr>
        <w:pStyle w:val="MTDisplayEquation"/>
        <w:tabs>
          <w:tab w:val="clear" w:pos="4680"/>
        </w:tabs>
      </w:pPr>
      <w:r w:rsidRPr="000E7F1B">
        <w:rPr>
          <w:position w:val="-28"/>
        </w:rPr>
        <w:object w:dxaOrig="2100" w:dyaOrig="680">
          <v:shape id="_x0000_i1050" type="#_x0000_t75" style="width:104.4pt;height:34.8pt" o:ole="" fillcolor="window">
            <v:imagedata r:id="rId63" o:title=""/>
          </v:shape>
          <o:OLEObject Type="Embed" ProgID="Equation.DSMT4" ShapeID="_x0000_i1050" DrawAspect="Content" ObjectID="_1442809946" r:id="rId64"/>
        </w:object>
      </w:r>
      <w:r w:rsidR="00011793">
        <w:t>,</w:t>
      </w:r>
    </w:p>
    <w:p w:rsidR="003A29BA" w:rsidRDefault="003A29BA">
      <w:pPr>
        <w:rPr>
          <w:sz w:val="24"/>
        </w:rPr>
      </w:pPr>
    </w:p>
    <w:p w:rsidR="003A29BA" w:rsidRDefault="003A29BA">
      <w:pPr>
        <w:rPr>
          <w:sz w:val="24"/>
        </w:rPr>
      </w:pPr>
      <w:r>
        <w:rPr>
          <w:sz w:val="24"/>
        </w:rPr>
        <w:t xml:space="preserve">where the “filling factor” </w:t>
      </w:r>
      <w:r>
        <w:rPr>
          <w:i/>
          <w:sz w:val="24"/>
        </w:rPr>
        <w:t>q</w:t>
      </w:r>
      <w:r>
        <w:rPr>
          <w:sz w:val="24"/>
        </w:rPr>
        <w:t xml:space="preserve"> is </w:t>
      </w:r>
      <w:r w:rsidR="005D7F03">
        <w:rPr>
          <w:sz w:val="24"/>
        </w:rPr>
        <w:t xml:space="preserve">given by </w:t>
      </w:r>
    </w:p>
    <w:p w:rsidR="003A29BA" w:rsidRDefault="003A29BA">
      <w:pPr>
        <w:rPr>
          <w:sz w:val="24"/>
        </w:rPr>
      </w:pPr>
    </w:p>
    <w:p w:rsidR="003A29BA" w:rsidRDefault="000E7F1B">
      <w:pPr>
        <w:pStyle w:val="MTDisplayEquation"/>
        <w:tabs>
          <w:tab w:val="clear" w:pos="4680"/>
        </w:tabs>
      </w:pPr>
      <w:r w:rsidRPr="000E7F1B">
        <w:rPr>
          <w:position w:val="-34"/>
        </w:rPr>
        <w:object w:dxaOrig="2580" w:dyaOrig="800">
          <v:shape id="_x0000_i1051" type="#_x0000_t75" style="width:127.2pt;height:40.8pt" o:ole="" fillcolor="window">
            <v:imagedata r:id="rId65" o:title=""/>
          </v:shape>
          <o:OLEObject Type="Embed" ProgID="Equation.DSMT4" ShapeID="_x0000_i1051" DrawAspect="Content" ObjectID="_1442809947" r:id="rId66"/>
        </w:object>
      </w:r>
      <w:r w:rsidR="003A29BA">
        <w:t>.</w:t>
      </w:r>
    </w:p>
    <w:p w:rsidR="003A29BA" w:rsidRDefault="003A29BA"/>
    <w:p w:rsidR="003A29BA" w:rsidRDefault="003A29BA">
      <w:pPr>
        <w:rPr>
          <w:sz w:val="24"/>
        </w:rPr>
      </w:pPr>
    </w:p>
    <w:p w:rsidR="00194DCD" w:rsidRDefault="00194DCD">
      <w:pPr>
        <w:rPr>
          <w:sz w:val="24"/>
        </w:rPr>
      </w:pPr>
    </w:p>
    <w:p w:rsidR="003A29BA" w:rsidRDefault="003A29BA"/>
    <w:p w:rsidR="00981E9F" w:rsidRDefault="00981E9F" w:rsidP="00981E9F">
      <w:pPr>
        <w:spacing w:after="240" w:line="360" w:lineRule="auto"/>
        <w:jc w:val="both"/>
        <w:rPr>
          <w:b/>
          <w:color w:val="FF0000"/>
          <w:sz w:val="24"/>
          <w:szCs w:val="24"/>
        </w:rPr>
      </w:pPr>
      <w:r>
        <w:rPr>
          <w:b/>
          <w:color w:val="FF0000"/>
          <w:sz w:val="24"/>
          <w:szCs w:val="24"/>
        </w:rPr>
        <w:t>B</w:t>
      </w:r>
      <w:r w:rsidRPr="00981E9F">
        <w:rPr>
          <w:b/>
          <w:color w:val="FF0000"/>
          <w:sz w:val="24"/>
          <w:szCs w:val="24"/>
        </w:rPr>
        <w:t xml:space="preserve">) </w:t>
      </w:r>
      <w:r>
        <w:rPr>
          <w:b/>
          <w:color w:val="FF0000"/>
          <w:sz w:val="24"/>
          <w:szCs w:val="24"/>
        </w:rPr>
        <w:t>Stripline</w:t>
      </w:r>
      <w:r w:rsidR="00BA4813">
        <w:rPr>
          <w:b/>
          <w:color w:val="FF0000"/>
          <w:sz w:val="24"/>
          <w:szCs w:val="24"/>
        </w:rPr>
        <w:t xml:space="preserve"> Formulas</w:t>
      </w:r>
    </w:p>
    <w:p w:rsidR="00AF66EC" w:rsidRDefault="00AF66EC" w:rsidP="00AF66EC">
      <w:pPr>
        <w:pStyle w:val="Heading4"/>
        <w:spacing w:after="240"/>
        <w:rPr>
          <w:b/>
          <w:bCs/>
        </w:rPr>
      </w:pPr>
      <w:r>
        <w:rPr>
          <w:b/>
          <w:bCs/>
        </w:rPr>
        <w:t>Phase Constant</w:t>
      </w:r>
    </w:p>
    <w:p w:rsidR="00AF66EC" w:rsidRDefault="00AF66EC" w:rsidP="00AF66EC">
      <w:pPr>
        <w:pStyle w:val="MTDisplayEquation"/>
        <w:tabs>
          <w:tab w:val="clear" w:pos="4680"/>
        </w:tabs>
      </w:pPr>
      <w:r w:rsidRPr="00AF66EC">
        <w:rPr>
          <w:position w:val="-14"/>
        </w:rPr>
        <w:object w:dxaOrig="1080" w:dyaOrig="420">
          <v:shape id="_x0000_i1052" type="#_x0000_t75" style="width:54pt;height:21pt" o:ole="" fillcolor="window">
            <v:imagedata r:id="rId67" o:title=""/>
          </v:shape>
          <o:OLEObject Type="Embed" ProgID="Equation.DSMT4" ShapeID="_x0000_i1052" DrawAspect="Content" ObjectID="_1442809948" r:id="rId68"/>
        </w:object>
      </w:r>
    </w:p>
    <w:p w:rsidR="00981E9F" w:rsidRDefault="00981E9F" w:rsidP="00981E9F">
      <w:pPr>
        <w:spacing w:after="240" w:line="360" w:lineRule="auto"/>
        <w:jc w:val="both"/>
        <w:rPr>
          <w:b/>
          <w:color w:val="FF0000"/>
          <w:sz w:val="24"/>
          <w:szCs w:val="24"/>
        </w:rPr>
      </w:pPr>
    </w:p>
    <w:p w:rsidR="00AF66EC" w:rsidRDefault="00AF66EC" w:rsidP="00AF66EC">
      <w:pPr>
        <w:pStyle w:val="Heading2"/>
        <w:rPr>
          <w:bCs/>
        </w:rPr>
      </w:pPr>
      <w:r>
        <w:rPr>
          <w:bCs/>
        </w:rPr>
        <w:t>Characteristic Impedance</w:t>
      </w:r>
    </w:p>
    <w:p w:rsidR="00496D27" w:rsidRPr="00496D27" w:rsidRDefault="00496D27" w:rsidP="00496D27"/>
    <w:p w:rsidR="00AF66EC" w:rsidRDefault="00CF14C7" w:rsidP="00981E9F">
      <w:pPr>
        <w:spacing w:after="240" w:line="360" w:lineRule="auto"/>
        <w:jc w:val="both"/>
      </w:pPr>
      <w:r w:rsidRPr="00496D27">
        <w:rPr>
          <w:position w:val="-34"/>
        </w:rPr>
        <w:object w:dxaOrig="2680" w:dyaOrig="780">
          <v:shape id="_x0000_i1059" type="#_x0000_t75" style="width:133.2pt;height:39.6pt" o:ole="" fillcolor="window">
            <v:imagedata r:id="rId69" o:title=""/>
          </v:shape>
          <o:OLEObject Type="Embed" ProgID="Equation.DSMT4" ShapeID="_x0000_i1059" DrawAspect="Content" ObjectID="_1442809949" r:id="rId70"/>
        </w:object>
      </w:r>
    </w:p>
    <w:p w:rsidR="00496D27" w:rsidRDefault="00496D27" w:rsidP="00981E9F">
      <w:pPr>
        <w:spacing w:after="240" w:line="360" w:lineRule="auto"/>
        <w:jc w:val="both"/>
        <w:rPr>
          <w:sz w:val="24"/>
          <w:szCs w:val="24"/>
        </w:rPr>
      </w:pPr>
      <w:r w:rsidRPr="00496D27">
        <w:rPr>
          <w:sz w:val="24"/>
          <w:szCs w:val="24"/>
        </w:rPr>
        <w:t>where</w:t>
      </w:r>
    </w:p>
    <w:p w:rsidR="00496D27" w:rsidRDefault="00CF14C7" w:rsidP="00981E9F">
      <w:pPr>
        <w:spacing w:after="240" w:line="360" w:lineRule="auto"/>
        <w:jc w:val="both"/>
      </w:pPr>
      <w:r w:rsidRPr="00496D27">
        <w:rPr>
          <w:position w:val="-24"/>
        </w:rPr>
        <w:object w:dxaOrig="1260" w:dyaOrig="620">
          <v:shape id="_x0000_i1060" type="#_x0000_t75" style="width:62.4pt;height:31.2pt" o:ole="" fillcolor="window">
            <v:imagedata r:id="rId71" o:title=""/>
          </v:shape>
          <o:OLEObject Type="Embed" ProgID="Equation.DSMT4" ShapeID="_x0000_i1060" DrawAspect="Content" ObjectID="_1442809950" r:id="rId72"/>
        </w:object>
      </w:r>
    </w:p>
    <w:p w:rsidR="00A663DE" w:rsidRPr="00A663DE" w:rsidRDefault="00A663DE" w:rsidP="00981E9F">
      <w:pPr>
        <w:spacing w:after="240" w:line="360" w:lineRule="auto"/>
        <w:jc w:val="both"/>
        <w:rPr>
          <w:sz w:val="24"/>
          <w:szCs w:val="24"/>
        </w:rPr>
      </w:pPr>
      <w:r w:rsidRPr="00A663DE">
        <w:rPr>
          <w:sz w:val="24"/>
          <w:szCs w:val="24"/>
        </w:rPr>
        <w:t>where</w:t>
      </w:r>
    </w:p>
    <w:p w:rsidR="00496D27" w:rsidRPr="00496D27" w:rsidRDefault="00CF14C7" w:rsidP="00981E9F">
      <w:pPr>
        <w:spacing w:after="240" w:line="360" w:lineRule="auto"/>
        <w:jc w:val="both"/>
        <w:rPr>
          <w:sz w:val="24"/>
          <w:szCs w:val="24"/>
        </w:rPr>
      </w:pPr>
      <w:r w:rsidRPr="007A487B">
        <w:rPr>
          <w:position w:val="-62"/>
        </w:rPr>
        <w:object w:dxaOrig="2799" w:dyaOrig="1359">
          <v:shape id="_x0000_i1061" type="#_x0000_t75" style="width:139.8pt;height:69pt" o:ole="" fillcolor="window">
            <v:imagedata r:id="rId73" o:title=""/>
          </v:shape>
          <o:OLEObject Type="Embed" ProgID="Equation.DSMT4" ShapeID="_x0000_i1061" DrawAspect="Content" ObjectID="_1442809951" r:id="rId74"/>
        </w:object>
      </w:r>
    </w:p>
    <w:p w:rsidR="003B713C" w:rsidRDefault="003B713C" w:rsidP="00AF66EC">
      <w:pPr>
        <w:pStyle w:val="Heading2"/>
        <w:rPr>
          <w:bCs/>
        </w:rPr>
      </w:pPr>
    </w:p>
    <w:p w:rsidR="00AF66EC" w:rsidRDefault="00AF66EC" w:rsidP="00AF66EC">
      <w:pPr>
        <w:pStyle w:val="Heading2"/>
        <w:rPr>
          <w:bCs/>
        </w:rPr>
      </w:pPr>
      <w:r>
        <w:rPr>
          <w:bCs/>
        </w:rPr>
        <w:t>Conductor Loss</w:t>
      </w:r>
    </w:p>
    <w:p w:rsidR="00AF66EC" w:rsidRDefault="00AF66EC" w:rsidP="00AF66EC">
      <w:pPr>
        <w:pStyle w:val="Heading4"/>
        <w:rPr>
          <w:b/>
          <w:bCs/>
        </w:rPr>
      </w:pPr>
    </w:p>
    <w:p w:rsidR="00AF66EC" w:rsidRDefault="00B4242B" w:rsidP="00AF66EC">
      <w:r w:rsidRPr="00794B6F">
        <w:rPr>
          <w:position w:val="-34"/>
        </w:rPr>
        <w:object w:dxaOrig="4220" w:dyaOrig="800">
          <v:shape id="_x0000_i1053" type="#_x0000_t75" style="width:210pt;height:40.8pt" o:ole="" fillcolor="window">
            <v:imagedata r:id="rId75" o:title=""/>
          </v:shape>
          <o:OLEObject Type="Embed" ProgID="Equation.DSMT4" ShapeID="_x0000_i1053" DrawAspect="Content" ObjectID="_1442809952" r:id="rId76"/>
        </w:object>
      </w:r>
    </w:p>
    <w:p w:rsidR="00794B6F" w:rsidRDefault="008436ED" w:rsidP="00AF66EC">
      <w:r w:rsidRPr="00794B6F">
        <w:rPr>
          <w:position w:val="-32"/>
        </w:rPr>
        <w:object w:dxaOrig="3580" w:dyaOrig="760">
          <v:shape id="_x0000_i1054" type="#_x0000_t75" style="width:178.2pt;height:38.4pt" o:ole="" fillcolor="window">
            <v:imagedata r:id="rId77" o:title=""/>
          </v:shape>
          <o:OLEObject Type="Embed" ProgID="Equation.DSMT4" ShapeID="_x0000_i1054" DrawAspect="Content" ObjectID="_1442809953" r:id="rId78"/>
        </w:object>
      </w:r>
      <w:r w:rsidR="00A663DE">
        <w:t>,</w:t>
      </w:r>
    </w:p>
    <w:p w:rsidR="00663921" w:rsidRDefault="00663921" w:rsidP="00AF66EC"/>
    <w:p w:rsidR="00663921" w:rsidRPr="00663921" w:rsidRDefault="00663921" w:rsidP="00AF66EC">
      <w:pPr>
        <w:rPr>
          <w:sz w:val="24"/>
          <w:szCs w:val="24"/>
        </w:rPr>
      </w:pPr>
      <w:r w:rsidRPr="00663921">
        <w:rPr>
          <w:sz w:val="24"/>
          <w:szCs w:val="24"/>
        </w:rPr>
        <w:t>where</w:t>
      </w:r>
    </w:p>
    <w:p w:rsidR="00663921" w:rsidRDefault="00663921" w:rsidP="00AF66EC"/>
    <w:p w:rsidR="00663921" w:rsidRDefault="00DE503D" w:rsidP="00AF66EC">
      <w:r w:rsidRPr="00663921">
        <w:rPr>
          <w:position w:val="-28"/>
        </w:rPr>
        <w:object w:dxaOrig="3440" w:dyaOrig="680">
          <v:shape id="_x0000_i1055" type="#_x0000_t75" style="width:171pt;height:34.8pt" o:ole="" fillcolor="window">
            <v:imagedata r:id="rId79" o:title=""/>
          </v:shape>
          <o:OLEObject Type="Embed" ProgID="Equation.DSMT4" ShapeID="_x0000_i1055" DrawAspect="Content" ObjectID="_1442809954" r:id="rId80"/>
        </w:object>
      </w:r>
    </w:p>
    <w:p w:rsidR="00663921" w:rsidRDefault="00DE503D" w:rsidP="00AF66EC">
      <w:r w:rsidRPr="00663921">
        <w:rPr>
          <w:position w:val="-30"/>
        </w:rPr>
        <w:object w:dxaOrig="5160" w:dyaOrig="720">
          <v:shape id="_x0000_i1056" type="#_x0000_t75" style="width:256.2pt;height:36.6pt" o:ole="" fillcolor="window">
            <v:imagedata r:id="rId81" o:title=""/>
          </v:shape>
          <o:OLEObject Type="Embed" ProgID="Equation.DSMT4" ShapeID="_x0000_i1056" DrawAspect="Content" ObjectID="_1442809955" r:id="rId82"/>
        </w:object>
      </w:r>
      <w:r w:rsidR="00FD2A53">
        <w:t>.</w:t>
      </w:r>
    </w:p>
    <w:p w:rsidR="00794B6F" w:rsidRPr="00AF66EC" w:rsidRDefault="00794B6F" w:rsidP="00AF66EC"/>
    <w:p w:rsidR="00AF66EC" w:rsidRDefault="00AF66EC" w:rsidP="00AF66EC">
      <w:pPr>
        <w:pStyle w:val="Heading4"/>
        <w:rPr>
          <w:b/>
          <w:bCs/>
        </w:rPr>
      </w:pPr>
    </w:p>
    <w:p w:rsidR="003B713C" w:rsidRDefault="003B713C" w:rsidP="00AF66EC">
      <w:pPr>
        <w:pStyle w:val="Heading4"/>
        <w:rPr>
          <w:b/>
          <w:bCs/>
        </w:rPr>
      </w:pPr>
    </w:p>
    <w:p w:rsidR="00AF66EC" w:rsidRDefault="00AF66EC" w:rsidP="00AF66EC">
      <w:pPr>
        <w:pStyle w:val="Heading4"/>
        <w:rPr>
          <w:b/>
          <w:bCs/>
        </w:rPr>
      </w:pPr>
      <w:r>
        <w:rPr>
          <w:b/>
          <w:bCs/>
        </w:rPr>
        <w:t>Dielectric Loss</w:t>
      </w:r>
    </w:p>
    <w:p w:rsidR="00AF66EC" w:rsidRDefault="00AF66EC" w:rsidP="00AF66EC">
      <w:r w:rsidRPr="0026304C">
        <w:rPr>
          <w:position w:val="-4"/>
        </w:rPr>
        <w:object w:dxaOrig="180" w:dyaOrig="279">
          <v:shape id="_x0000_i1057" type="#_x0000_t75" style="width:9pt;height:13.8pt" o:ole="" fillcolor="window">
            <v:imagedata r:id="rId61" o:title=""/>
          </v:shape>
          <o:OLEObject Type="Embed" ProgID="Equation.DSMT4" ShapeID="_x0000_i1057" DrawAspect="Content" ObjectID="_1442809956" r:id="rId83"/>
        </w:object>
      </w:r>
    </w:p>
    <w:p w:rsidR="00AF66EC" w:rsidRDefault="00AF66EC" w:rsidP="00AF66EC">
      <w:pPr>
        <w:pStyle w:val="MTDisplayEquation"/>
        <w:tabs>
          <w:tab w:val="clear" w:pos="4680"/>
        </w:tabs>
      </w:pPr>
      <w:r w:rsidRPr="00AF66EC">
        <w:rPr>
          <w:position w:val="-20"/>
        </w:rPr>
        <w:object w:dxaOrig="2940" w:dyaOrig="520">
          <v:shape id="_x0000_i1058" type="#_x0000_t75" style="width:146.4pt;height:26.4pt" o:ole="" fillcolor="window">
            <v:imagedata r:id="rId84" o:title=""/>
          </v:shape>
          <o:OLEObject Type="Embed" ProgID="Equation.DSMT4" ShapeID="_x0000_i1058" DrawAspect="Content" ObjectID="_1442809957" r:id="rId85"/>
        </w:object>
      </w:r>
      <w:r w:rsidR="00011793">
        <w:t>.</w:t>
      </w:r>
    </w:p>
    <w:p w:rsidR="00981E9F" w:rsidRDefault="00981E9F">
      <w:pPr>
        <w:rPr>
          <w:b/>
          <w:bCs/>
          <w:sz w:val="24"/>
        </w:rPr>
      </w:pPr>
      <w:r>
        <w:rPr>
          <w:bCs/>
        </w:rPr>
        <w:br w:type="page"/>
      </w:r>
    </w:p>
    <w:p w:rsidR="003A29BA" w:rsidRDefault="003A29BA">
      <w:pPr>
        <w:pStyle w:val="Heading2"/>
        <w:rPr>
          <w:bCs/>
        </w:rPr>
      </w:pPr>
      <w:r>
        <w:rPr>
          <w:bCs/>
        </w:rPr>
        <w:lastRenderedPageBreak/>
        <w:t xml:space="preserve">REFERENCES  </w:t>
      </w:r>
    </w:p>
    <w:p w:rsidR="003A29BA" w:rsidRDefault="003A29BA">
      <w:pPr>
        <w:rPr>
          <w:sz w:val="24"/>
        </w:rPr>
      </w:pPr>
    </w:p>
    <w:p w:rsidR="000E59E2" w:rsidRDefault="000E59E2" w:rsidP="004F55ED">
      <w:pPr>
        <w:spacing w:line="360" w:lineRule="auto"/>
        <w:rPr>
          <w:sz w:val="24"/>
        </w:rPr>
      </w:pPr>
      <w:r w:rsidRPr="000E59E2">
        <w:rPr>
          <w:sz w:val="24"/>
        </w:rPr>
        <w:t>E. Yamash</w:t>
      </w:r>
      <w:r>
        <w:rPr>
          <w:sz w:val="24"/>
        </w:rPr>
        <w:t xml:space="preserve">ita , K. </w:t>
      </w:r>
      <w:proofErr w:type="spellStart"/>
      <w:r>
        <w:rPr>
          <w:sz w:val="24"/>
        </w:rPr>
        <w:t>Atsuki</w:t>
      </w:r>
      <w:proofErr w:type="spellEnd"/>
      <w:r>
        <w:rPr>
          <w:sz w:val="24"/>
        </w:rPr>
        <w:t xml:space="preserve"> and T. Ueda  “</w:t>
      </w:r>
      <w:r w:rsidRPr="000E59E2">
        <w:rPr>
          <w:sz w:val="24"/>
        </w:rPr>
        <w:t>An approximate dispersion formula of microstrip lines for computer-aided design of</w:t>
      </w:r>
      <w:r>
        <w:rPr>
          <w:sz w:val="24"/>
        </w:rPr>
        <w:t xml:space="preserve"> microwave integrated circuits,”</w:t>
      </w:r>
      <w:r w:rsidRPr="000E59E2">
        <w:rPr>
          <w:sz w:val="24"/>
        </w:rPr>
        <w:t xml:space="preserve">  </w:t>
      </w:r>
      <w:r w:rsidRPr="000E59E2">
        <w:rPr>
          <w:i/>
          <w:sz w:val="24"/>
        </w:rPr>
        <w:t>IEEE Trans. Microwave Theory Tech</w:t>
      </w:r>
      <w:r w:rsidRPr="000E59E2">
        <w:rPr>
          <w:sz w:val="24"/>
        </w:rPr>
        <w:t>.,  vol. MTT-27,  pp.1036 -1038</w:t>
      </w:r>
      <w:r>
        <w:rPr>
          <w:sz w:val="24"/>
        </w:rPr>
        <w:t>,</w:t>
      </w:r>
      <w:r w:rsidRPr="000E59E2">
        <w:rPr>
          <w:sz w:val="24"/>
        </w:rPr>
        <w:t xml:space="preserve"> </w:t>
      </w:r>
      <w:r>
        <w:rPr>
          <w:sz w:val="24"/>
        </w:rPr>
        <w:t xml:space="preserve">Dec. </w:t>
      </w:r>
      <w:r w:rsidRPr="000E59E2">
        <w:rPr>
          <w:sz w:val="24"/>
        </w:rPr>
        <w:t>1979</w:t>
      </w:r>
      <w:r>
        <w:rPr>
          <w:sz w:val="24"/>
        </w:rPr>
        <w:t>.</w:t>
      </w:r>
    </w:p>
    <w:p w:rsidR="000E59E2" w:rsidRDefault="000E59E2" w:rsidP="004F55ED">
      <w:pPr>
        <w:spacing w:line="360" w:lineRule="auto"/>
        <w:rPr>
          <w:sz w:val="24"/>
        </w:rPr>
      </w:pPr>
    </w:p>
    <w:p w:rsidR="003A29BA" w:rsidRDefault="003A29BA" w:rsidP="004F55ED">
      <w:pPr>
        <w:spacing w:line="360" w:lineRule="auto"/>
        <w:rPr>
          <w:sz w:val="24"/>
        </w:rPr>
      </w:pPr>
      <w:r>
        <w:rPr>
          <w:sz w:val="24"/>
        </w:rPr>
        <w:t>R.</w:t>
      </w:r>
      <w:r w:rsidR="005A2F43">
        <w:rPr>
          <w:sz w:val="24"/>
        </w:rPr>
        <w:t xml:space="preserve"> </w:t>
      </w:r>
      <w:r>
        <w:rPr>
          <w:sz w:val="24"/>
        </w:rPr>
        <w:t xml:space="preserve">A. </w:t>
      </w:r>
      <w:proofErr w:type="spellStart"/>
      <w:r>
        <w:rPr>
          <w:sz w:val="24"/>
        </w:rPr>
        <w:t>Pucel</w:t>
      </w:r>
      <w:proofErr w:type="spellEnd"/>
      <w:r>
        <w:rPr>
          <w:sz w:val="24"/>
        </w:rPr>
        <w:t>, D. J. Masse,</w:t>
      </w:r>
      <w:r w:rsidR="005A2F43">
        <w:rPr>
          <w:sz w:val="24"/>
        </w:rPr>
        <w:t xml:space="preserve"> </w:t>
      </w:r>
      <w:r>
        <w:rPr>
          <w:sz w:val="24"/>
        </w:rPr>
        <w:t xml:space="preserve">and C. P. </w:t>
      </w:r>
      <w:proofErr w:type="spellStart"/>
      <w:r>
        <w:rPr>
          <w:sz w:val="24"/>
        </w:rPr>
        <w:t>Hartwig</w:t>
      </w:r>
      <w:proofErr w:type="spellEnd"/>
      <w:r>
        <w:rPr>
          <w:sz w:val="24"/>
        </w:rPr>
        <w:t xml:space="preserve">, “Losses in Microstrip,” </w:t>
      </w:r>
      <w:r>
        <w:rPr>
          <w:i/>
          <w:iCs/>
          <w:sz w:val="24"/>
        </w:rPr>
        <w:t>IEEE Trans. Microwave Theory and Techniques</w:t>
      </w:r>
      <w:r>
        <w:rPr>
          <w:sz w:val="24"/>
        </w:rPr>
        <w:t xml:space="preserve">, </w:t>
      </w:r>
      <w:r w:rsidR="000E59E2">
        <w:rPr>
          <w:sz w:val="24"/>
        </w:rPr>
        <w:t xml:space="preserve">Vol. MTT-16, </w:t>
      </w:r>
      <w:r>
        <w:rPr>
          <w:sz w:val="24"/>
        </w:rPr>
        <w:t>pp. 342-350, June 1968.</w:t>
      </w:r>
    </w:p>
    <w:p w:rsidR="003A29BA" w:rsidRDefault="003A29BA" w:rsidP="004F55ED">
      <w:pPr>
        <w:spacing w:line="360" w:lineRule="auto"/>
        <w:rPr>
          <w:sz w:val="24"/>
        </w:rPr>
      </w:pPr>
    </w:p>
    <w:p w:rsidR="003A29BA" w:rsidRDefault="003A29BA" w:rsidP="004F55ED">
      <w:pPr>
        <w:spacing w:line="360" w:lineRule="auto"/>
        <w:rPr>
          <w:sz w:val="24"/>
        </w:rPr>
      </w:pPr>
      <w:r>
        <w:rPr>
          <w:sz w:val="24"/>
        </w:rPr>
        <w:t>R.</w:t>
      </w:r>
      <w:r w:rsidR="005A2F43">
        <w:rPr>
          <w:sz w:val="24"/>
        </w:rPr>
        <w:t xml:space="preserve"> </w:t>
      </w:r>
      <w:r>
        <w:rPr>
          <w:sz w:val="24"/>
        </w:rPr>
        <w:t xml:space="preserve">A. </w:t>
      </w:r>
      <w:proofErr w:type="spellStart"/>
      <w:r>
        <w:rPr>
          <w:sz w:val="24"/>
        </w:rPr>
        <w:t>Pucel</w:t>
      </w:r>
      <w:proofErr w:type="spellEnd"/>
      <w:r>
        <w:rPr>
          <w:sz w:val="24"/>
        </w:rPr>
        <w:t>, D. J. Masse,</w:t>
      </w:r>
      <w:r w:rsidR="005A2F43">
        <w:rPr>
          <w:sz w:val="24"/>
        </w:rPr>
        <w:t xml:space="preserve"> </w:t>
      </w:r>
      <w:r>
        <w:rPr>
          <w:sz w:val="24"/>
        </w:rPr>
        <w:t xml:space="preserve">and C. P. </w:t>
      </w:r>
      <w:proofErr w:type="spellStart"/>
      <w:r>
        <w:rPr>
          <w:sz w:val="24"/>
        </w:rPr>
        <w:t>Hartwig</w:t>
      </w:r>
      <w:proofErr w:type="spellEnd"/>
      <w:r>
        <w:rPr>
          <w:sz w:val="24"/>
        </w:rPr>
        <w:t xml:space="preserve">, “Corrections to ‘Losses in Microstrip’,” </w:t>
      </w:r>
      <w:r>
        <w:rPr>
          <w:i/>
          <w:iCs/>
          <w:sz w:val="24"/>
        </w:rPr>
        <w:t>IEEE Trans. Microwave Theory and Techniques</w:t>
      </w:r>
      <w:r>
        <w:rPr>
          <w:sz w:val="24"/>
        </w:rPr>
        <w:t xml:space="preserve">, </w:t>
      </w:r>
      <w:r w:rsidR="000E59E2">
        <w:rPr>
          <w:sz w:val="24"/>
        </w:rPr>
        <w:t>Vol. MTT-16, p. 1064, Dec. 1968.</w:t>
      </w:r>
    </w:p>
    <w:p w:rsidR="001331C3" w:rsidRDefault="001331C3" w:rsidP="004F55ED">
      <w:pPr>
        <w:spacing w:line="360" w:lineRule="auto"/>
        <w:rPr>
          <w:sz w:val="24"/>
        </w:rPr>
      </w:pPr>
    </w:p>
    <w:p w:rsidR="001331C3" w:rsidRPr="001331C3" w:rsidRDefault="001331C3" w:rsidP="001331C3">
      <w:pPr>
        <w:spacing w:line="360" w:lineRule="auto"/>
        <w:rPr>
          <w:sz w:val="24"/>
        </w:rPr>
      </w:pPr>
      <w:r w:rsidRPr="001331C3">
        <w:rPr>
          <w:sz w:val="24"/>
        </w:rPr>
        <w:t xml:space="preserve">David M. </w:t>
      </w:r>
      <w:proofErr w:type="spellStart"/>
      <w:r w:rsidRPr="001331C3">
        <w:rPr>
          <w:sz w:val="24"/>
        </w:rPr>
        <w:t>Pozar</w:t>
      </w:r>
      <w:proofErr w:type="spellEnd"/>
      <w:r w:rsidRPr="001331C3">
        <w:rPr>
          <w:sz w:val="24"/>
        </w:rPr>
        <w:t>,</w:t>
      </w:r>
      <w:r>
        <w:rPr>
          <w:sz w:val="24"/>
        </w:rPr>
        <w:t xml:space="preserve"> </w:t>
      </w:r>
      <w:r w:rsidRPr="001331C3">
        <w:rPr>
          <w:i/>
          <w:sz w:val="24"/>
        </w:rPr>
        <w:t>Microwave Engineering</w:t>
      </w:r>
      <w:r>
        <w:rPr>
          <w:sz w:val="24"/>
        </w:rPr>
        <w:t>, 4th</w:t>
      </w:r>
      <w:r w:rsidRPr="001331C3">
        <w:rPr>
          <w:sz w:val="24"/>
        </w:rPr>
        <w:t xml:space="preserve"> edition, Wiley, 20</w:t>
      </w:r>
      <w:r w:rsidR="00286557">
        <w:rPr>
          <w:sz w:val="24"/>
        </w:rPr>
        <w:t>11</w:t>
      </w:r>
      <w:r w:rsidRPr="001331C3">
        <w:rPr>
          <w:sz w:val="24"/>
        </w:rPr>
        <w:t>.</w:t>
      </w:r>
    </w:p>
    <w:p w:rsidR="001331C3" w:rsidRPr="001331C3" w:rsidRDefault="001331C3" w:rsidP="001331C3">
      <w:pPr>
        <w:spacing w:line="360" w:lineRule="auto"/>
        <w:rPr>
          <w:sz w:val="24"/>
        </w:rPr>
      </w:pPr>
    </w:p>
    <w:p w:rsidR="001331C3" w:rsidRDefault="001331C3" w:rsidP="004F55ED">
      <w:pPr>
        <w:spacing w:line="360" w:lineRule="auto"/>
        <w:rPr>
          <w:sz w:val="24"/>
        </w:rPr>
      </w:pPr>
    </w:p>
    <w:p w:rsidR="003A29BA" w:rsidRDefault="003A29BA" w:rsidP="004F55ED">
      <w:pPr>
        <w:spacing w:line="360" w:lineRule="auto"/>
        <w:rPr>
          <w:sz w:val="24"/>
        </w:rPr>
      </w:pPr>
    </w:p>
    <w:sectPr w:rsidR="003A29BA" w:rsidSect="0026304C">
      <w:footerReference w:type="even" r:id="rId86"/>
      <w:footerReference w:type="default" r:id="rId87"/>
      <w:pgSz w:w="12240" w:h="15840"/>
      <w:pgMar w:top="1440" w:right="1440" w:bottom="1440" w:left="1440" w:header="72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2F3" w:rsidRDefault="007A62F3">
      <w:r>
        <w:separator/>
      </w:r>
    </w:p>
  </w:endnote>
  <w:endnote w:type="continuationSeparator" w:id="0">
    <w:p w:rsidR="007A62F3" w:rsidRDefault="007A6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BA" w:rsidRDefault="00A84762">
    <w:pPr>
      <w:pStyle w:val="Footer"/>
      <w:framePr w:wrap="around" w:vAnchor="text" w:hAnchor="margin" w:xAlign="center" w:y="1"/>
      <w:rPr>
        <w:rStyle w:val="PageNumber"/>
      </w:rPr>
    </w:pPr>
    <w:r>
      <w:rPr>
        <w:rStyle w:val="PageNumber"/>
      </w:rPr>
      <w:fldChar w:fldCharType="begin"/>
    </w:r>
    <w:r w:rsidR="003A29BA">
      <w:rPr>
        <w:rStyle w:val="PageNumber"/>
      </w:rPr>
      <w:instrText xml:space="preserve">PAGE  </w:instrText>
    </w:r>
    <w:r>
      <w:rPr>
        <w:rStyle w:val="PageNumber"/>
      </w:rPr>
      <w:fldChar w:fldCharType="separate"/>
    </w:r>
    <w:r w:rsidR="003A29BA">
      <w:rPr>
        <w:rStyle w:val="PageNumber"/>
        <w:noProof/>
      </w:rPr>
      <w:t>1</w:t>
    </w:r>
    <w:r>
      <w:rPr>
        <w:rStyle w:val="PageNumber"/>
      </w:rPr>
      <w:fldChar w:fldCharType="end"/>
    </w:r>
  </w:p>
  <w:p w:rsidR="003A29BA" w:rsidRDefault="003A29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BA" w:rsidRDefault="00A84762">
    <w:pPr>
      <w:pStyle w:val="Footer"/>
      <w:framePr w:wrap="around" w:vAnchor="text" w:hAnchor="margin" w:xAlign="center" w:y="1"/>
      <w:rPr>
        <w:rStyle w:val="PageNumber"/>
      </w:rPr>
    </w:pPr>
    <w:r>
      <w:rPr>
        <w:rStyle w:val="PageNumber"/>
      </w:rPr>
      <w:fldChar w:fldCharType="begin"/>
    </w:r>
    <w:r w:rsidR="003A29BA">
      <w:rPr>
        <w:rStyle w:val="PageNumber"/>
      </w:rPr>
      <w:instrText xml:space="preserve">PAGE  </w:instrText>
    </w:r>
    <w:r>
      <w:rPr>
        <w:rStyle w:val="PageNumber"/>
      </w:rPr>
      <w:fldChar w:fldCharType="separate"/>
    </w:r>
    <w:r w:rsidR="00E111D5">
      <w:rPr>
        <w:rStyle w:val="PageNumber"/>
        <w:noProof/>
      </w:rPr>
      <w:t>1</w:t>
    </w:r>
    <w:r>
      <w:rPr>
        <w:rStyle w:val="PageNumber"/>
      </w:rPr>
      <w:fldChar w:fldCharType="end"/>
    </w:r>
  </w:p>
  <w:p w:rsidR="003A29BA" w:rsidRDefault="003A29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2F3" w:rsidRDefault="007A62F3">
      <w:r>
        <w:separator/>
      </w:r>
    </w:p>
  </w:footnote>
  <w:footnote w:type="continuationSeparator" w:id="0">
    <w:p w:rsidR="007A62F3" w:rsidRDefault="007A6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142C"/>
    <w:multiLevelType w:val="hybridMultilevel"/>
    <w:tmpl w:val="09265FF0"/>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1A5CD4"/>
    <w:multiLevelType w:val="singleLevel"/>
    <w:tmpl w:val="0409000F"/>
    <w:lvl w:ilvl="0">
      <w:start w:val="1"/>
      <w:numFmt w:val="decimal"/>
      <w:lvlText w:val="%1."/>
      <w:lvlJc w:val="left"/>
      <w:pPr>
        <w:tabs>
          <w:tab w:val="num" w:pos="360"/>
        </w:tabs>
        <w:ind w:left="360" w:hanging="360"/>
      </w:pPr>
    </w:lvl>
  </w:abstractNum>
  <w:abstractNum w:abstractNumId="2">
    <w:nsid w:val="2844642A"/>
    <w:multiLevelType w:val="singleLevel"/>
    <w:tmpl w:val="0409000F"/>
    <w:lvl w:ilvl="0">
      <w:start w:val="1"/>
      <w:numFmt w:val="decimal"/>
      <w:lvlText w:val="%1."/>
      <w:lvlJc w:val="left"/>
      <w:pPr>
        <w:tabs>
          <w:tab w:val="num" w:pos="360"/>
        </w:tabs>
        <w:ind w:left="360" w:hanging="360"/>
      </w:pPr>
    </w:lvl>
  </w:abstractNum>
  <w:abstractNum w:abstractNumId="3">
    <w:nsid w:val="28F74CB3"/>
    <w:multiLevelType w:val="hybridMultilevel"/>
    <w:tmpl w:val="6AB4DC04"/>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37168F"/>
    <w:multiLevelType w:val="hybridMultilevel"/>
    <w:tmpl w:val="2440048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2872DD"/>
    <w:multiLevelType w:val="hybridMultilevel"/>
    <w:tmpl w:val="C24431FC"/>
    <w:lvl w:ilvl="0" w:tplc="04090011">
      <w:start w:val="1"/>
      <w:numFmt w:val="decimal"/>
      <w:lvlText w:val="%1)"/>
      <w:lvlJc w:val="left"/>
      <w:pPr>
        <w:tabs>
          <w:tab w:val="num" w:pos="360"/>
        </w:tabs>
        <w:ind w:left="360" w:hanging="360"/>
      </w:pPr>
    </w:lvl>
    <w:lvl w:ilvl="1" w:tplc="16E0E6AC" w:tentative="1">
      <w:start w:val="1"/>
      <w:numFmt w:val="lowerLetter"/>
      <w:lvlText w:val="%2."/>
      <w:lvlJc w:val="left"/>
      <w:pPr>
        <w:tabs>
          <w:tab w:val="num" w:pos="1440"/>
        </w:tabs>
        <w:ind w:left="1440" w:hanging="360"/>
      </w:pPr>
    </w:lvl>
    <w:lvl w:ilvl="2" w:tplc="E9005698" w:tentative="1">
      <w:start w:val="1"/>
      <w:numFmt w:val="lowerRoman"/>
      <w:lvlText w:val="%3."/>
      <w:lvlJc w:val="right"/>
      <w:pPr>
        <w:tabs>
          <w:tab w:val="num" w:pos="2160"/>
        </w:tabs>
        <w:ind w:left="2160" w:hanging="180"/>
      </w:pPr>
    </w:lvl>
    <w:lvl w:ilvl="3" w:tplc="95F8E24E" w:tentative="1">
      <w:start w:val="1"/>
      <w:numFmt w:val="decimal"/>
      <w:lvlText w:val="%4."/>
      <w:lvlJc w:val="left"/>
      <w:pPr>
        <w:tabs>
          <w:tab w:val="num" w:pos="2880"/>
        </w:tabs>
        <w:ind w:left="2880" w:hanging="360"/>
      </w:pPr>
    </w:lvl>
    <w:lvl w:ilvl="4" w:tplc="8334F214" w:tentative="1">
      <w:start w:val="1"/>
      <w:numFmt w:val="lowerLetter"/>
      <w:lvlText w:val="%5."/>
      <w:lvlJc w:val="left"/>
      <w:pPr>
        <w:tabs>
          <w:tab w:val="num" w:pos="3600"/>
        </w:tabs>
        <w:ind w:left="3600" w:hanging="360"/>
      </w:pPr>
    </w:lvl>
    <w:lvl w:ilvl="5" w:tplc="9C2CF512" w:tentative="1">
      <w:start w:val="1"/>
      <w:numFmt w:val="lowerRoman"/>
      <w:lvlText w:val="%6."/>
      <w:lvlJc w:val="right"/>
      <w:pPr>
        <w:tabs>
          <w:tab w:val="num" w:pos="4320"/>
        </w:tabs>
        <w:ind w:left="4320" w:hanging="180"/>
      </w:pPr>
    </w:lvl>
    <w:lvl w:ilvl="6" w:tplc="7EEED75E" w:tentative="1">
      <w:start w:val="1"/>
      <w:numFmt w:val="decimal"/>
      <w:lvlText w:val="%7."/>
      <w:lvlJc w:val="left"/>
      <w:pPr>
        <w:tabs>
          <w:tab w:val="num" w:pos="5040"/>
        </w:tabs>
        <w:ind w:left="5040" w:hanging="360"/>
      </w:pPr>
    </w:lvl>
    <w:lvl w:ilvl="7" w:tplc="BB5402DC" w:tentative="1">
      <w:start w:val="1"/>
      <w:numFmt w:val="lowerLetter"/>
      <w:lvlText w:val="%8."/>
      <w:lvlJc w:val="left"/>
      <w:pPr>
        <w:tabs>
          <w:tab w:val="num" w:pos="5760"/>
        </w:tabs>
        <w:ind w:left="5760" w:hanging="360"/>
      </w:pPr>
    </w:lvl>
    <w:lvl w:ilvl="8" w:tplc="32C29F18" w:tentative="1">
      <w:start w:val="1"/>
      <w:numFmt w:val="lowerRoman"/>
      <w:lvlText w:val="%9."/>
      <w:lvlJc w:val="right"/>
      <w:pPr>
        <w:tabs>
          <w:tab w:val="num" w:pos="6480"/>
        </w:tabs>
        <w:ind w:left="6480" w:hanging="180"/>
      </w:pPr>
    </w:lvl>
  </w:abstractNum>
  <w:abstractNum w:abstractNumId="6">
    <w:nsid w:val="4F6B7DDF"/>
    <w:multiLevelType w:val="hybridMultilevel"/>
    <w:tmpl w:val="728CFAD4"/>
    <w:lvl w:ilvl="0" w:tplc="8BA0EE40">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1C60BB"/>
    <w:multiLevelType w:val="hybridMultilevel"/>
    <w:tmpl w:val="4B8A7750"/>
    <w:lvl w:ilvl="0" w:tplc="86BA201C">
      <w:start w:val="1"/>
      <w:numFmt w:val="decimal"/>
      <w:lvlText w:val="%1."/>
      <w:lvlJc w:val="left"/>
      <w:pPr>
        <w:tabs>
          <w:tab w:val="num" w:pos="360"/>
        </w:tabs>
        <w:ind w:left="360" w:hanging="360"/>
      </w:pPr>
    </w:lvl>
    <w:lvl w:ilvl="1" w:tplc="16E0E6AC" w:tentative="1">
      <w:start w:val="1"/>
      <w:numFmt w:val="lowerLetter"/>
      <w:lvlText w:val="%2."/>
      <w:lvlJc w:val="left"/>
      <w:pPr>
        <w:tabs>
          <w:tab w:val="num" w:pos="1440"/>
        </w:tabs>
        <w:ind w:left="1440" w:hanging="360"/>
      </w:pPr>
    </w:lvl>
    <w:lvl w:ilvl="2" w:tplc="E9005698" w:tentative="1">
      <w:start w:val="1"/>
      <w:numFmt w:val="lowerRoman"/>
      <w:lvlText w:val="%3."/>
      <w:lvlJc w:val="right"/>
      <w:pPr>
        <w:tabs>
          <w:tab w:val="num" w:pos="2160"/>
        </w:tabs>
        <w:ind w:left="2160" w:hanging="180"/>
      </w:pPr>
    </w:lvl>
    <w:lvl w:ilvl="3" w:tplc="95F8E24E" w:tentative="1">
      <w:start w:val="1"/>
      <w:numFmt w:val="decimal"/>
      <w:lvlText w:val="%4."/>
      <w:lvlJc w:val="left"/>
      <w:pPr>
        <w:tabs>
          <w:tab w:val="num" w:pos="2880"/>
        </w:tabs>
        <w:ind w:left="2880" w:hanging="360"/>
      </w:pPr>
    </w:lvl>
    <w:lvl w:ilvl="4" w:tplc="8334F214" w:tentative="1">
      <w:start w:val="1"/>
      <w:numFmt w:val="lowerLetter"/>
      <w:lvlText w:val="%5."/>
      <w:lvlJc w:val="left"/>
      <w:pPr>
        <w:tabs>
          <w:tab w:val="num" w:pos="3600"/>
        </w:tabs>
        <w:ind w:left="3600" w:hanging="360"/>
      </w:pPr>
    </w:lvl>
    <w:lvl w:ilvl="5" w:tplc="9C2CF512" w:tentative="1">
      <w:start w:val="1"/>
      <w:numFmt w:val="lowerRoman"/>
      <w:lvlText w:val="%6."/>
      <w:lvlJc w:val="right"/>
      <w:pPr>
        <w:tabs>
          <w:tab w:val="num" w:pos="4320"/>
        </w:tabs>
        <w:ind w:left="4320" w:hanging="180"/>
      </w:pPr>
    </w:lvl>
    <w:lvl w:ilvl="6" w:tplc="7EEED75E" w:tentative="1">
      <w:start w:val="1"/>
      <w:numFmt w:val="decimal"/>
      <w:lvlText w:val="%7."/>
      <w:lvlJc w:val="left"/>
      <w:pPr>
        <w:tabs>
          <w:tab w:val="num" w:pos="5040"/>
        </w:tabs>
        <w:ind w:left="5040" w:hanging="360"/>
      </w:pPr>
    </w:lvl>
    <w:lvl w:ilvl="7" w:tplc="BB5402DC" w:tentative="1">
      <w:start w:val="1"/>
      <w:numFmt w:val="lowerLetter"/>
      <w:lvlText w:val="%8."/>
      <w:lvlJc w:val="left"/>
      <w:pPr>
        <w:tabs>
          <w:tab w:val="num" w:pos="5760"/>
        </w:tabs>
        <w:ind w:left="5760" w:hanging="360"/>
      </w:pPr>
    </w:lvl>
    <w:lvl w:ilvl="8" w:tplc="32C29F18" w:tentative="1">
      <w:start w:val="1"/>
      <w:numFmt w:val="lowerRoman"/>
      <w:lvlText w:val="%9."/>
      <w:lvlJc w:val="right"/>
      <w:pPr>
        <w:tabs>
          <w:tab w:val="num" w:pos="6480"/>
        </w:tabs>
        <w:ind w:left="6480" w:hanging="180"/>
      </w:pPr>
    </w:lvl>
  </w:abstractNum>
  <w:abstractNum w:abstractNumId="8">
    <w:nsid w:val="668B2CD3"/>
    <w:multiLevelType w:val="hybridMultilevel"/>
    <w:tmpl w:val="C08C45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386166"/>
    <w:multiLevelType w:val="hybridMultilevel"/>
    <w:tmpl w:val="9E967C5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7"/>
  </w:num>
  <w:num w:numId="4">
    <w:abstractNumId w:val="4"/>
  </w:num>
  <w:num w:numId="5">
    <w:abstractNumId w:val="8"/>
  </w:num>
  <w:num w:numId="6">
    <w:abstractNumId w:val="3"/>
  </w:num>
  <w:num w:numId="7">
    <w:abstractNumId w:val="0"/>
  </w:num>
  <w:num w:numId="8">
    <w:abstractNumId w:val="6"/>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4"/>
  <w:drawingGridVerticalSpacing w:val="14"/>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rsids>
    <w:rsidRoot w:val="00C825AB"/>
    <w:rsid w:val="000046F2"/>
    <w:rsid w:val="00010304"/>
    <w:rsid w:val="00011449"/>
    <w:rsid w:val="00011793"/>
    <w:rsid w:val="000202D7"/>
    <w:rsid w:val="0002049B"/>
    <w:rsid w:val="00090A88"/>
    <w:rsid w:val="0009363D"/>
    <w:rsid w:val="000A31DD"/>
    <w:rsid w:val="000B0A46"/>
    <w:rsid w:val="000B6071"/>
    <w:rsid w:val="000C248C"/>
    <w:rsid w:val="000C37CD"/>
    <w:rsid w:val="000D6E22"/>
    <w:rsid w:val="000E59E2"/>
    <w:rsid w:val="000E7F1B"/>
    <w:rsid w:val="000F42D7"/>
    <w:rsid w:val="00111022"/>
    <w:rsid w:val="00113839"/>
    <w:rsid w:val="00113B7D"/>
    <w:rsid w:val="001173E3"/>
    <w:rsid w:val="001331C3"/>
    <w:rsid w:val="00135B7D"/>
    <w:rsid w:val="0014320B"/>
    <w:rsid w:val="0016217D"/>
    <w:rsid w:val="00192340"/>
    <w:rsid w:val="00194DCD"/>
    <w:rsid w:val="001A0BBF"/>
    <w:rsid w:val="001A3EE1"/>
    <w:rsid w:val="001B1CE3"/>
    <w:rsid w:val="001B33DC"/>
    <w:rsid w:val="001F748D"/>
    <w:rsid w:val="00200FDB"/>
    <w:rsid w:val="00214C61"/>
    <w:rsid w:val="00242D55"/>
    <w:rsid w:val="0026304C"/>
    <w:rsid w:val="002656F7"/>
    <w:rsid w:val="00272998"/>
    <w:rsid w:val="00286557"/>
    <w:rsid w:val="002A4F0B"/>
    <w:rsid w:val="002A5362"/>
    <w:rsid w:val="002B2D61"/>
    <w:rsid w:val="002C15F4"/>
    <w:rsid w:val="002D104F"/>
    <w:rsid w:val="002D5B06"/>
    <w:rsid w:val="002E16E3"/>
    <w:rsid w:val="0030332C"/>
    <w:rsid w:val="003137EE"/>
    <w:rsid w:val="00372E20"/>
    <w:rsid w:val="00374373"/>
    <w:rsid w:val="00384124"/>
    <w:rsid w:val="003932E5"/>
    <w:rsid w:val="0039520C"/>
    <w:rsid w:val="003A29BA"/>
    <w:rsid w:val="003B713C"/>
    <w:rsid w:val="003C69F2"/>
    <w:rsid w:val="003C79D8"/>
    <w:rsid w:val="003E0D0D"/>
    <w:rsid w:val="003F0901"/>
    <w:rsid w:val="003F1569"/>
    <w:rsid w:val="00402333"/>
    <w:rsid w:val="00403624"/>
    <w:rsid w:val="00421D24"/>
    <w:rsid w:val="00432AF2"/>
    <w:rsid w:val="00435B36"/>
    <w:rsid w:val="00446178"/>
    <w:rsid w:val="004472BF"/>
    <w:rsid w:val="004934AC"/>
    <w:rsid w:val="00496D27"/>
    <w:rsid w:val="004C7F78"/>
    <w:rsid w:val="004D228D"/>
    <w:rsid w:val="004E5153"/>
    <w:rsid w:val="004F18BD"/>
    <w:rsid w:val="004F55ED"/>
    <w:rsid w:val="00502862"/>
    <w:rsid w:val="00504E1C"/>
    <w:rsid w:val="00530894"/>
    <w:rsid w:val="0053759E"/>
    <w:rsid w:val="005379BF"/>
    <w:rsid w:val="0054609B"/>
    <w:rsid w:val="005516B7"/>
    <w:rsid w:val="00553033"/>
    <w:rsid w:val="0056317F"/>
    <w:rsid w:val="00564B01"/>
    <w:rsid w:val="00577196"/>
    <w:rsid w:val="005821D2"/>
    <w:rsid w:val="00585C82"/>
    <w:rsid w:val="005A2F43"/>
    <w:rsid w:val="005C382B"/>
    <w:rsid w:val="005D7F03"/>
    <w:rsid w:val="006045BC"/>
    <w:rsid w:val="00626BDF"/>
    <w:rsid w:val="00632D5E"/>
    <w:rsid w:val="0063534F"/>
    <w:rsid w:val="006378BE"/>
    <w:rsid w:val="0064476F"/>
    <w:rsid w:val="00663921"/>
    <w:rsid w:val="0067256E"/>
    <w:rsid w:val="00674C38"/>
    <w:rsid w:val="00696532"/>
    <w:rsid w:val="00697565"/>
    <w:rsid w:val="006A3B5D"/>
    <w:rsid w:val="006C4F0F"/>
    <w:rsid w:val="006E0D25"/>
    <w:rsid w:val="006E2C11"/>
    <w:rsid w:val="006E54E6"/>
    <w:rsid w:val="006F1209"/>
    <w:rsid w:val="00715AD9"/>
    <w:rsid w:val="00723F84"/>
    <w:rsid w:val="007241FF"/>
    <w:rsid w:val="007514F9"/>
    <w:rsid w:val="007519C4"/>
    <w:rsid w:val="00753A48"/>
    <w:rsid w:val="00756F96"/>
    <w:rsid w:val="00757CF1"/>
    <w:rsid w:val="00794B6F"/>
    <w:rsid w:val="007A487B"/>
    <w:rsid w:val="007A62F3"/>
    <w:rsid w:val="007B1E1A"/>
    <w:rsid w:val="007B3CA4"/>
    <w:rsid w:val="007D0C5F"/>
    <w:rsid w:val="007E5323"/>
    <w:rsid w:val="007E6707"/>
    <w:rsid w:val="007F5AF4"/>
    <w:rsid w:val="007F6563"/>
    <w:rsid w:val="008169A0"/>
    <w:rsid w:val="008436ED"/>
    <w:rsid w:val="00845A37"/>
    <w:rsid w:val="00881EE3"/>
    <w:rsid w:val="00882F58"/>
    <w:rsid w:val="00883D71"/>
    <w:rsid w:val="00884F17"/>
    <w:rsid w:val="008A0DE3"/>
    <w:rsid w:val="008B438E"/>
    <w:rsid w:val="008D38A2"/>
    <w:rsid w:val="008E2BB8"/>
    <w:rsid w:val="009051A7"/>
    <w:rsid w:val="0093237A"/>
    <w:rsid w:val="00932CE5"/>
    <w:rsid w:val="00933F16"/>
    <w:rsid w:val="00963C99"/>
    <w:rsid w:val="00977E06"/>
    <w:rsid w:val="00981E9F"/>
    <w:rsid w:val="009830AD"/>
    <w:rsid w:val="00984EFF"/>
    <w:rsid w:val="00992B0C"/>
    <w:rsid w:val="0099432F"/>
    <w:rsid w:val="009A6C6E"/>
    <w:rsid w:val="009B0C0B"/>
    <w:rsid w:val="009C4A3B"/>
    <w:rsid w:val="009C661C"/>
    <w:rsid w:val="009F3EFD"/>
    <w:rsid w:val="00A0310A"/>
    <w:rsid w:val="00A04C49"/>
    <w:rsid w:val="00A05F17"/>
    <w:rsid w:val="00A16AA1"/>
    <w:rsid w:val="00A24457"/>
    <w:rsid w:val="00A42295"/>
    <w:rsid w:val="00A43179"/>
    <w:rsid w:val="00A5318F"/>
    <w:rsid w:val="00A6116E"/>
    <w:rsid w:val="00A663DE"/>
    <w:rsid w:val="00A67097"/>
    <w:rsid w:val="00A73A1A"/>
    <w:rsid w:val="00A749FD"/>
    <w:rsid w:val="00A75D08"/>
    <w:rsid w:val="00A84762"/>
    <w:rsid w:val="00A87C0C"/>
    <w:rsid w:val="00AA3822"/>
    <w:rsid w:val="00AB26C8"/>
    <w:rsid w:val="00AC32EA"/>
    <w:rsid w:val="00AC41B4"/>
    <w:rsid w:val="00AE28EA"/>
    <w:rsid w:val="00AF66EC"/>
    <w:rsid w:val="00B05A27"/>
    <w:rsid w:val="00B14E84"/>
    <w:rsid w:val="00B33B69"/>
    <w:rsid w:val="00B4242B"/>
    <w:rsid w:val="00B5451D"/>
    <w:rsid w:val="00B97790"/>
    <w:rsid w:val="00BA4120"/>
    <w:rsid w:val="00BA4813"/>
    <w:rsid w:val="00BA5946"/>
    <w:rsid w:val="00BA5AA3"/>
    <w:rsid w:val="00BC12AA"/>
    <w:rsid w:val="00BD7A9F"/>
    <w:rsid w:val="00C03501"/>
    <w:rsid w:val="00C16C79"/>
    <w:rsid w:val="00C172DB"/>
    <w:rsid w:val="00C44160"/>
    <w:rsid w:val="00C560BB"/>
    <w:rsid w:val="00C574DE"/>
    <w:rsid w:val="00C66C8F"/>
    <w:rsid w:val="00C6719D"/>
    <w:rsid w:val="00C81625"/>
    <w:rsid w:val="00C825AB"/>
    <w:rsid w:val="00C90BB7"/>
    <w:rsid w:val="00C91C43"/>
    <w:rsid w:val="00C94AB7"/>
    <w:rsid w:val="00CB42EC"/>
    <w:rsid w:val="00CD1649"/>
    <w:rsid w:val="00CE45C7"/>
    <w:rsid w:val="00CF14C7"/>
    <w:rsid w:val="00D13A72"/>
    <w:rsid w:val="00D15D1B"/>
    <w:rsid w:val="00D20339"/>
    <w:rsid w:val="00D66AE4"/>
    <w:rsid w:val="00D7244E"/>
    <w:rsid w:val="00D77C77"/>
    <w:rsid w:val="00DA5FCB"/>
    <w:rsid w:val="00DC679A"/>
    <w:rsid w:val="00DD776E"/>
    <w:rsid w:val="00DE4FF6"/>
    <w:rsid w:val="00DE503D"/>
    <w:rsid w:val="00DF4B01"/>
    <w:rsid w:val="00E00A9B"/>
    <w:rsid w:val="00E111D5"/>
    <w:rsid w:val="00E229BA"/>
    <w:rsid w:val="00E258C9"/>
    <w:rsid w:val="00E261F3"/>
    <w:rsid w:val="00E31461"/>
    <w:rsid w:val="00E61A32"/>
    <w:rsid w:val="00E666ED"/>
    <w:rsid w:val="00E8468A"/>
    <w:rsid w:val="00EC2DD1"/>
    <w:rsid w:val="00EC5EA3"/>
    <w:rsid w:val="00EC7E6F"/>
    <w:rsid w:val="00ED37B7"/>
    <w:rsid w:val="00ED383E"/>
    <w:rsid w:val="00ED3A18"/>
    <w:rsid w:val="00ED65C7"/>
    <w:rsid w:val="00ED794C"/>
    <w:rsid w:val="00EE161E"/>
    <w:rsid w:val="00EE6125"/>
    <w:rsid w:val="00F12FCC"/>
    <w:rsid w:val="00F265D0"/>
    <w:rsid w:val="00F72AEF"/>
    <w:rsid w:val="00FB2575"/>
    <w:rsid w:val="00FC4900"/>
    <w:rsid w:val="00FD2A53"/>
    <w:rsid w:val="00FD6BC1"/>
    <w:rsid w:val="00FF5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colormenu v:ext="edit" fillcolor="none [3213]" strokecolor="none"/>
    </o:shapedefaults>
    <o:shapelayout v:ext="edit">
      <o:idmap v:ext="edit" data="1"/>
      <o:rules v:ext="edit">
        <o:r id="V:Rule8" type="connector" idref="#_x0000_s1138"/>
        <o:r id="V:Rule9" type="connector" idref="#_x0000_s1143"/>
        <o:r id="V:Rule10" type="connector" idref="#_x0000_s1140"/>
        <o:r id="V:Rule11" type="connector" idref="#_x0000_s1224"/>
        <o:r id="V:Rule12" type="connector" idref="#_x0000_s1142"/>
        <o:r id="V:Rule13" type="connector" idref="#_x0000_s1141"/>
        <o:r id="V:Rule14" type="connector" idref="#_x0000_s1139"/>
      </o:rules>
      <o:regrouptable v:ext="edit">
        <o:entry new="1" old="0"/>
        <o:entry new="2" old="0"/>
        <o:entry new="3" old="2"/>
        <o:entry new="4" old="0"/>
        <o:entry new="5" old="4"/>
        <o:entry new="6" old="0"/>
        <o:entry new="7" old="0"/>
        <o:entry new="8" old="7"/>
        <o:entry new="9" old="0"/>
        <o:entry new="10" old="0"/>
        <o:entry new="11" old="10"/>
        <o:entry new="12" old="0"/>
        <o:entry new="13" old="0"/>
        <o:entry new="14" old="0"/>
        <o:entry new="15" old="0"/>
        <o:entry new="16" old="0"/>
        <o:entry new="17" old="0"/>
        <o:entry new="18" old="0"/>
        <o:entry new="19" old="0"/>
        <o:entry new="20" old="0"/>
        <o:entry new="2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4C"/>
  </w:style>
  <w:style w:type="paragraph" w:styleId="Heading1">
    <w:name w:val="heading 1"/>
    <w:basedOn w:val="Normal"/>
    <w:next w:val="Normal"/>
    <w:qFormat/>
    <w:rsid w:val="0026304C"/>
    <w:pPr>
      <w:keepNext/>
      <w:jc w:val="center"/>
      <w:outlineLvl w:val="0"/>
    </w:pPr>
    <w:rPr>
      <w:rFonts w:ascii="Arial" w:hAnsi="Arial"/>
      <w:b/>
      <w:sz w:val="36"/>
    </w:rPr>
  </w:style>
  <w:style w:type="paragraph" w:styleId="Heading2">
    <w:name w:val="heading 2"/>
    <w:basedOn w:val="Normal"/>
    <w:next w:val="Normal"/>
    <w:qFormat/>
    <w:rsid w:val="0026304C"/>
    <w:pPr>
      <w:keepNext/>
      <w:outlineLvl w:val="1"/>
    </w:pPr>
    <w:rPr>
      <w:b/>
      <w:sz w:val="24"/>
    </w:rPr>
  </w:style>
  <w:style w:type="paragraph" w:styleId="Heading3">
    <w:name w:val="heading 3"/>
    <w:basedOn w:val="Normal"/>
    <w:next w:val="Normal"/>
    <w:qFormat/>
    <w:rsid w:val="0026304C"/>
    <w:pPr>
      <w:keepNext/>
      <w:jc w:val="center"/>
      <w:outlineLvl w:val="2"/>
    </w:pPr>
    <w:rPr>
      <w:rFonts w:ascii="Arial" w:hAnsi="Arial"/>
      <w:b/>
      <w:sz w:val="32"/>
    </w:rPr>
  </w:style>
  <w:style w:type="paragraph" w:styleId="Heading4">
    <w:name w:val="heading 4"/>
    <w:basedOn w:val="Normal"/>
    <w:next w:val="Normal"/>
    <w:qFormat/>
    <w:rsid w:val="0026304C"/>
    <w:pPr>
      <w:keepNext/>
      <w:outlineLvl w:val="3"/>
    </w:pPr>
    <w:rPr>
      <w:sz w:val="24"/>
    </w:rPr>
  </w:style>
  <w:style w:type="paragraph" w:styleId="Heading5">
    <w:name w:val="heading 5"/>
    <w:basedOn w:val="Normal"/>
    <w:next w:val="Normal"/>
    <w:qFormat/>
    <w:rsid w:val="0026304C"/>
    <w:pPr>
      <w:keepNext/>
      <w:jc w:val="both"/>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6304C"/>
    <w:pPr>
      <w:jc w:val="both"/>
    </w:pPr>
    <w:rPr>
      <w:sz w:val="24"/>
    </w:rPr>
  </w:style>
  <w:style w:type="paragraph" w:styleId="Footer">
    <w:name w:val="footer"/>
    <w:basedOn w:val="Normal"/>
    <w:semiHidden/>
    <w:rsid w:val="0026304C"/>
    <w:pPr>
      <w:tabs>
        <w:tab w:val="center" w:pos="4320"/>
        <w:tab w:val="right" w:pos="8640"/>
      </w:tabs>
    </w:pPr>
  </w:style>
  <w:style w:type="character" w:styleId="PageNumber">
    <w:name w:val="page number"/>
    <w:basedOn w:val="DefaultParagraphFont"/>
    <w:semiHidden/>
    <w:rsid w:val="0026304C"/>
  </w:style>
  <w:style w:type="paragraph" w:customStyle="1" w:styleId="MTDisplayEquation">
    <w:name w:val="MTDisplayEquation"/>
    <w:basedOn w:val="Normal"/>
    <w:next w:val="Normal"/>
    <w:rsid w:val="0026304C"/>
    <w:pPr>
      <w:tabs>
        <w:tab w:val="center" w:pos="4680"/>
        <w:tab w:val="right" w:pos="9360"/>
      </w:tabs>
      <w:jc w:val="both"/>
    </w:pPr>
    <w:rPr>
      <w:sz w:val="24"/>
    </w:rPr>
  </w:style>
  <w:style w:type="paragraph" w:styleId="Title">
    <w:name w:val="Title"/>
    <w:basedOn w:val="Normal"/>
    <w:qFormat/>
    <w:rsid w:val="0026304C"/>
    <w:pPr>
      <w:jc w:val="center"/>
    </w:pPr>
    <w:rPr>
      <w:rFonts w:ascii="Arial" w:hAnsi="Arial"/>
      <w:b/>
      <w:sz w:val="32"/>
    </w:rPr>
  </w:style>
  <w:style w:type="paragraph" w:styleId="PlainText">
    <w:name w:val="Plain Text"/>
    <w:basedOn w:val="Normal"/>
    <w:link w:val="PlainTextChar"/>
    <w:rsid w:val="00E61A32"/>
    <w:rPr>
      <w:rFonts w:ascii="Courier New" w:hAnsi="Courier New" w:cs="Courier New"/>
    </w:rPr>
  </w:style>
  <w:style w:type="character" w:customStyle="1" w:styleId="PlainTextChar">
    <w:name w:val="Plain Text Char"/>
    <w:basedOn w:val="DefaultParagraphFont"/>
    <w:link w:val="PlainText"/>
    <w:rsid w:val="00E61A32"/>
    <w:rPr>
      <w:rFonts w:ascii="Courier New" w:hAnsi="Courier New" w:cs="Courier New"/>
    </w:rPr>
  </w:style>
  <w:style w:type="paragraph" w:styleId="BalloonText">
    <w:name w:val="Balloon Text"/>
    <w:basedOn w:val="Normal"/>
    <w:link w:val="BalloonTextChar"/>
    <w:uiPriority w:val="99"/>
    <w:semiHidden/>
    <w:unhideWhenUsed/>
    <w:rsid w:val="00BD7A9F"/>
    <w:rPr>
      <w:rFonts w:ascii="Tahoma" w:hAnsi="Tahoma" w:cs="Tahoma"/>
      <w:sz w:val="16"/>
      <w:szCs w:val="16"/>
    </w:rPr>
  </w:style>
  <w:style w:type="character" w:customStyle="1" w:styleId="BalloonTextChar">
    <w:name w:val="Balloon Text Char"/>
    <w:basedOn w:val="DefaultParagraphFont"/>
    <w:link w:val="BalloonText"/>
    <w:uiPriority w:val="99"/>
    <w:semiHidden/>
    <w:rsid w:val="00BD7A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image" Target="media/image38.wmf"/><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oleObject" Target="embeddings/oleObject39.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DD533-82D5-4543-897A-05BEC3BD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10</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EM LAB</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 Jackson</dc:creator>
  <cp:lastModifiedBy>Reviewer</cp:lastModifiedBy>
  <cp:revision>138</cp:revision>
  <cp:lastPrinted>2013-10-08T15:05:00Z</cp:lastPrinted>
  <dcterms:created xsi:type="dcterms:W3CDTF">2012-10-27T18:35:00Z</dcterms:created>
  <dcterms:modified xsi:type="dcterms:W3CDTF">2013-10-09T12:43:00Z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